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352" w:rsidRPr="00860CEC" w:rsidRDefault="00C41BB2" w:rsidP="00BE0855">
      <w:pPr>
        <w:spacing w:line="240" w:lineRule="auto"/>
        <w:rPr>
          <w:b/>
          <w:sz w:val="28"/>
          <w:szCs w:val="28"/>
          <w:lang w:val="fr-CH"/>
        </w:rPr>
      </w:pPr>
      <w:r w:rsidRPr="00860CEC">
        <w:rPr>
          <w:b/>
          <w:sz w:val="28"/>
          <w:szCs w:val="28"/>
          <w:lang w:val="fr-CH"/>
        </w:rPr>
        <w:t xml:space="preserve">06 </w:t>
      </w:r>
      <w:r w:rsidR="004E4095">
        <w:rPr>
          <w:b/>
          <w:sz w:val="28"/>
          <w:szCs w:val="28"/>
          <w:lang w:val="fr-CH"/>
        </w:rPr>
        <w:t>Formulaire d’acompte et/ou</w:t>
      </w:r>
      <w:r w:rsidR="00860CEC" w:rsidRPr="00860CEC">
        <w:rPr>
          <w:b/>
          <w:sz w:val="28"/>
          <w:szCs w:val="28"/>
          <w:lang w:val="fr-CH"/>
        </w:rPr>
        <w:t xml:space="preserve"> de décompte final pour les</w:t>
      </w:r>
      <w:r w:rsidR="000C0F0C">
        <w:rPr>
          <w:b/>
          <w:sz w:val="28"/>
          <w:szCs w:val="28"/>
          <w:lang w:val="fr-CH"/>
        </w:rPr>
        <w:br/>
      </w:r>
      <w:r w:rsidR="004E4095">
        <w:rPr>
          <w:b/>
          <w:sz w:val="28"/>
          <w:szCs w:val="28"/>
          <w:lang w:val="fr-CH"/>
        </w:rPr>
        <w:t>investissements de construction</w:t>
      </w:r>
    </w:p>
    <w:p w:rsidR="00860CEC" w:rsidRPr="00F54614" w:rsidRDefault="00860CEC" w:rsidP="00860CEC">
      <w:pPr>
        <w:spacing w:line="276" w:lineRule="auto"/>
        <w:rPr>
          <w:b/>
          <w:lang w:val="fr-CH"/>
        </w:rPr>
      </w:pPr>
      <w:r w:rsidRPr="00F54614">
        <w:rPr>
          <w:b/>
          <w:lang w:val="fr-CH"/>
        </w:rPr>
        <w:t>Encouragement des hautes écoles, contribution aux investissements</w:t>
      </w:r>
      <w:r>
        <w:rPr>
          <w:b/>
          <w:lang w:val="fr-CH"/>
        </w:rPr>
        <w:t xml:space="preserve"> </w:t>
      </w:r>
      <w:r w:rsidRPr="00F54614">
        <w:rPr>
          <w:b/>
          <w:lang w:val="fr-CH"/>
        </w:rPr>
        <w:t>selon LEHE</w:t>
      </w:r>
      <w:r w:rsidRPr="00D32352">
        <w:rPr>
          <w:rStyle w:val="Funotenzeichen"/>
          <w:b/>
        </w:rPr>
        <w:footnoteReference w:id="1"/>
      </w:r>
    </w:p>
    <w:p w:rsidR="000C2A4E" w:rsidRPr="00860CEC" w:rsidRDefault="000C2A4E" w:rsidP="00D32352">
      <w:pPr>
        <w:rPr>
          <w:b/>
          <w:lang w:val="fr-CH"/>
        </w:rPr>
      </w:pPr>
    </w:p>
    <w:p w:rsidR="00D32352" w:rsidRPr="00860CEC" w:rsidRDefault="00D32352" w:rsidP="00D32352">
      <w:pPr>
        <w:rPr>
          <w:b/>
          <w:lang w:val="fr-CH"/>
        </w:rPr>
      </w:pPr>
      <w:r w:rsidRPr="00D32352">
        <w:rPr>
          <w:b/>
        </w:rPr>
        <w:fldChar w:fldCharType="begin">
          <w:ffData>
            <w:name w:val="Kontrollkästchen1"/>
            <w:enabled/>
            <w:calcOnExit w:val="0"/>
            <w:checkBox>
              <w:sizeAuto/>
              <w:default w:val="0"/>
              <w:checked w:val="0"/>
            </w:checkBox>
          </w:ffData>
        </w:fldChar>
      </w:r>
      <w:r w:rsidRPr="00860CEC">
        <w:rPr>
          <w:b/>
          <w:lang w:val="fr-CH"/>
        </w:rPr>
        <w:instrText xml:space="preserve"> FORMCHECKBOX </w:instrText>
      </w:r>
      <w:r w:rsidR="00DD45D8">
        <w:rPr>
          <w:b/>
        </w:rPr>
      </w:r>
      <w:r w:rsidR="00DD45D8">
        <w:rPr>
          <w:b/>
        </w:rPr>
        <w:fldChar w:fldCharType="separate"/>
      </w:r>
      <w:r w:rsidRPr="00D32352">
        <w:rPr>
          <w:b/>
        </w:rPr>
        <w:fldChar w:fldCharType="end"/>
      </w:r>
      <w:r w:rsidRPr="00860CEC">
        <w:rPr>
          <w:b/>
          <w:lang w:val="fr-CH"/>
        </w:rPr>
        <w:tab/>
      </w:r>
      <w:r w:rsidR="00860CEC" w:rsidRPr="00860CEC">
        <w:rPr>
          <w:b/>
          <w:lang w:val="fr-CH"/>
        </w:rPr>
        <w:t>Acompte</w:t>
      </w:r>
      <w:r w:rsidR="005D7B61">
        <w:rPr>
          <w:b/>
          <w:lang w:val="fr-CH"/>
        </w:rPr>
        <w:t>*</w:t>
      </w:r>
    </w:p>
    <w:p w:rsidR="00F14A42" w:rsidRPr="00860CEC" w:rsidRDefault="00F14A42">
      <w:pPr>
        <w:rPr>
          <w:b/>
          <w:lang w:val="fr-CH"/>
        </w:rPr>
      </w:pPr>
      <w:r w:rsidRPr="00D32352">
        <w:rPr>
          <w:b/>
        </w:rPr>
        <w:fldChar w:fldCharType="begin">
          <w:ffData>
            <w:name w:val="Kontrollkästchen1"/>
            <w:enabled/>
            <w:calcOnExit w:val="0"/>
            <w:checkBox>
              <w:sizeAuto/>
              <w:default w:val="0"/>
              <w:checked w:val="0"/>
            </w:checkBox>
          </w:ffData>
        </w:fldChar>
      </w:r>
      <w:r w:rsidRPr="00860CEC">
        <w:rPr>
          <w:b/>
          <w:lang w:val="fr-CH"/>
        </w:rPr>
        <w:instrText xml:space="preserve"> FORMCHECKBOX </w:instrText>
      </w:r>
      <w:r w:rsidR="00DD45D8">
        <w:rPr>
          <w:b/>
        </w:rPr>
      </w:r>
      <w:r w:rsidR="00DD45D8">
        <w:rPr>
          <w:b/>
        </w:rPr>
        <w:fldChar w:fldCharType="separate"/>
      </w:r>
      <w:r w:rsidRPr="00D32352">
        <w:rPr>
          <w:b/>
        </w:rPr>
        <w:fldChar w:fldCharType="end"/>
      </w:r>
      <w:r w:rsidRPr="00860CEC">
        <w:rPr>
          <w:b/>
          <w:lang w:val="fr-CH"/>
        </w:rPr>
        <w:tab/>
      </w:r>
      <w:r w:rsidR="00860CEC" w:rsidRPr="00860CEC">
        <w:rPr>
          <w:b/>
          <w:lang w:val="fr-CH"/>
        </w:rPr>
        <w:t>Décompte final (phase 53)</w:t>
      </w:r>
    </w:p>
    <w:p w:rsidR="000327DE" w:rsidRPr="00860CEC" w:rsidRDefault="000327DE">
      <w:pPr>
        <w:rPr>
          <w:b/>
          <w:lang w:val="fr-CH"/>
        </w:rPr>
      </w:pPr>
    </w:p>
    <w:p w:rsidR="000327DE" w:rsidRPr="005F67B7" w:rsidRDefault="00860CEC" w:rsidP="000327DE">
      <w:pPr>
        <w:pBdr>
          <w:top w:val="single" w:sz="4" w:space="1" w:color="auto"/>
          <w:left w:val="single" w:sz="4" w:space="4" w:color="auto"/>
          <w:bottom w:val="single" w:sz="4" w:space="1" w:color="auto"/>
          <w:right w:val="single" w:sz="4" w:space="4" w:color="auto"/>
        </w:pBdr>
        <w:rPr>
          <w:lang w:val="fr-CH"/>
        </w:rPr>
      </w:pPr>
      <w:r w:rsidRPr="00860CEC">
        <w:rPr>
          <w:b/>
          <w:lang w:val="fr-CH"/>
        </w:rPr>
        <w:t>Requérant</w:t>
      </w:r>
      <w:r w:rsidR="000327DE" w:rsidRPr="00860CEC">
        <w:rPr>
          <w:b/>
          <w:lang w:val="fr-CH"/>
        </w:rPr>
        <w:tab/>
      </w:r>
      <w:r w:rsidR="000327DE" w:rsidRPr="00860CEC">
        <w:rPr>
          <w:b/>
          <w:lang w:val="fr-CH"/>
        </w:rPr>
        <w:tab/>
      </w:r>
      <w:r w:rsidR="000327DE" w:rsidRPr="00860CEC">
        <w:rPr>
          <w:b/>
          <w:lang w:val="fr-CH"/>
        </w:rPr>
        <w:tab/>
      </w:r>
      <w:r w:rsidR="00942002" w:rsidRPr="005F67B7">
        <w:rPr>
          <w:bCs/>
          <w:iCs/>
        </w:rPr>
        <w:fldChar w:fldCharType="begin">
          <w:ffData>
            <w:name w:val="Text4"/>
            <w:enabled/>
            <w:calcOnExit w:val="0"/>
            <w:textInput/>
          </w:ffData>
        </w:fldChar>
      </w:r>
      <w:r w:rsidR="00942002" w:rsidRPr="005F67B7">
        <w:rPr>
          <w:bCs/>
          <w:iCs/>
          <w:lang w:val="fr-CH"/>
        </w:rPr>
        <w:instrText xml:space="preserve"> FORMTEXT </w:instrText>
      </w:r>
      <w:r w:rsidR="00942002" w:rsidRPr="005F67B7">
        <w:rPr>
          <w:bCs/>
          <w:iCs/>
        </w:rPr>
      </w:r>
      <w:r w:rsidR="00942002" w:rsidRPr="005F67B7">
        <w:rPr>
          <w:bCs/>
          <w:iCs/>
        </w:rPr>
        <w:fldChar w:fldCharType="separate"/>
      </w:r>
      <w:r w:rsidR="00942002" w:rsidRPr="005F67B7">
        <w:rPr>
          <w:bCs/>
          <w:iCs/>
          <w:noProof/>
        </w:rPr>
        <w:t> </w:t>
      </w:r>
      <w:r w:rsidR="00942002" w:rsidRPr="005F67B7">
        <w:rPr>
          <w:bCs/>
          <w:iCs/>
          <w:noProof/>
        </w:rPr>
        <w:t> </w:t>
      </w:r>
      <w:r w:rsidR="00942002" w:rsidRPr="005F67B7">
        <w:rPr>
          <w:bCs/>
          <w:iCs/>
          <w:noProof/>
        </w:rPr>
        <w:t> </w:t>
      </w:r>
      <w:r w:rsidR="00942002" w:rsidRPr="005F67B7">
        <w:rPr>
          <w:bCs/>
          <w:iCs/>
          <w:noProof/>
        </w:rPr>
        <w:t> </w:t>
      </w:r>
      <w:r w:rsidR="00942002" w:rsidRPr="005F67B7">
        <w:rPr>
          <w:bCs/>
          <w:iCs/>
          <w:noProof/>
        </w:rPr>
        <w:t> </w:t>
      </w:r>
      <w:r w:rsidR="00942002" w:rsidRPr="005F67B7">
        <w:rPr>
          <w:bCs/>
          <w:iCs/>
        </w:rPr>
        <w:fldChar w:fldCharType="end"/>
      </w:r>
    </w:p>
    <w:p w:rsidR="000327DE" w:rsidRPr="00860CEC" w:rsidRDefault="000327DE" w:rsidP="00D43375">
      <w:pPr>
        <w:spacing w:line="120" w:lineRule="exact"/>
        <w:rPr>
          <w:b/>
          <w:lang w:val="fr-CH"/>
        </w:rPr>
      </w:pPr>
    </w:p>
    <w:p w:rsidR="00A96C6E" w:rsidRPr="00860CEC" w:rsidRDefault="00860CEC" w:rsidP="000327DE">
      <w:pPr>
        <w:pBdr>
          <w:top w:val="single" w:sz="4" w:space="1" w:color="auto"/>
          <w:left w:val="single" w:sz="4" w:space="4" w:color="auto"/>
          <w:bottom w:val="single" w:sz="4" w:space="1" w:color="auto"/>
          <w:right w:val="single" w:sz="4" w:space="4" w:color="auto"/>
        </w:pBdr>
        <w:rPr>
          <w:b/>
          <w:bCs/>
          <w:iCs/>
          <w:lang w:val="fr-CH"/>
        </w:rPr>
      </w:pPr>
      <w:r w:rsidRPr="00860CEC">
        <w:rPr>
          <w:b/>
          <w:lang w:val="fr-CH"/>
        </w:rPr>
        <w:t>Demande de contribution N</w:t>
      </w:r>
      <w:r w:rsidRPr="00860CEC">
        <w:rPr>
          <w:b/>
          <w:vertAlign w:val="superscript"/>
          <w:lang w:val="fr-CH"/>
        </w:rPr>
        <w:t>o</w:t>
      </w:r>
      <w:r w:rsidRPr="00860CEC">
        <w:rPr>
          <w:b/>
          <w:lang w:val="fr-CH"/>
        </w:rPr>
        <w:t xml:space="preserve"> SEFRI</w:t>
      </w:r>
      <w:r w:rsidR="000327DE" w:rsidRPr="00860CEC">
        <w:rPr>
          <w:b/>
          <w:lang w:val="fr-CH"/>
        </w:rPr>
        <w:tab/>
      </w:r>
      <w:r w:rsidR="00942002" w:rsidRPr="005F67B7">
        <w:rPr>
          <w:bCs/>
          <w:iCs/>
        </w:rPr>
        <w:fldChar w:fldCharType="begin">
          <w:ffData>
            <w:name w:val="Text4"/>
            <w:enabled/>
            <w:calcOnExit w:val="0"/>
            <w:textInput/>
          </w:ffData>
        </w:fldChar>
      </w:r>
      <w:r w:rsidR="00942002" w:rsidRPr="005F67B7">
        <w:rPr>
          <w:bCs/>
          <w:iCs/>
          <w:lang w:val="fr-CH"/>
        </w:rPr>
        <w:instrText xml:space="preserve"> FORMTEXT </w:instrText>
      </w:r>
      <w:r w:rsidR="00942002" w:rsidRPr="005F67B7">
        <w:rPr>
          <w:bCs/>
          <w:iCs/>
        </w:rPr>
      </w:r>
      <w:r w:rsidR="00942002" w:rsidRPr="005F67B7">
        <w:rPr>
          <w:bCs/>
          <w:iCs/>
        </w:rPr>
        <w:fldChar w:fldCharType="separate"/>
      </w:r>
      <w:r w:rsidR="00942002" w:rsidRPr="005F67B7">
        <w:rPr>
          <w:bCs/>
          <w:iCs/>
          <w:noProof/>
        </w:rPr>
        <w:t> </w:t>
      </w:r>
      <w:r w:rsidR="00942002" w:rsidRPr="005F67B7">
        <w:rPr>
          <w:bCs/>
          <w:iCs/>
          <w:noProof/>
        </w:rPr>
        <w:t> </w:t>
      </w:r>
      <w:r w:rsidR="00942002" w:rsidRPr="005F67B7">
        <w:rPr>
          <w:bCs/>
          <w:iCs/>
          <w:noProof/>
        </w:rPr>
        <w:t> </w:t>
      </w:r>
      <w:r w:rsidR="00942002" w:rsidRPr="005F67B7">
        <w:rPr>
          <w:bCs/>
          <w:iCs/>
          <w:noProof/>
        </w:rPr>
        <w:t> </w:t>
      </w:r>
      <w:r w:rsidR="00942002" w:rsidRPr="005F67B7">
        <w:rPr>
          <w:bCs/>
          <w:iCs/>
          <w:noProof/>
        </w:rPr>
        <w:t> </w:t>
      </w:r>
      <w:r w:rsidR="00942002" w:rsidRPr="005F67B7">
        <w:rPr>
          <w:bCs/>
          <w:iCs/>
        </w:rPr>
        <w:fldChar w:fldCharType="end"/>
      </w:r>
    </w:p>
    <w:p w:rsidR="000327DE" w:rsidRPr="005F67B7" w:rsidRDefault="00860CEC" w:rsidP="000327DE">
      <w:pPr>
        <w:pBdr>
          <w:top w:val="single" w:sz="4" w:space="1" w:color="auto"/>
          <w:left w:val="single" w:sz="4" w:space="4" w:color="auto"/>
          <w:bottom w:val="single" w:sz="4" w:space="1" w:color="auto"/>
          <w:right w:val="single" w:sz="4" w:space="4" w:color="auto"/>
        </w:pBdr>
        <w:rPr>
          <w:lang w:val="fr-CH"/>
        </w:rPr>
      </w:pPr>
      <w:r w:rsidRPr="0020184A">
        <w:rPr>
          <w:b/>
          <w:lang w:val="fr-CH"/>
        </w:rPr>
        <w:t>Décision de contribution N</w:t>
      </w:r>
      <w:r w:rsidRPr="0020184A">
        <w:rPr>
          <w:b/>
          <w:vertAlign w:val="superscript"/>
          <w:lang w:val="fr-CH"/>
        </w:rPr>
        <w:t>o</w:t>
      </w:r>
      <w:r w:rsidRPr="0020184A">
        <w:rPr>
          <w:b/>
          <w:lang w:val="fr-CH"/>
        </w:rPr>
        <w:t xml:space="preserve"> SEFRI</w:t>
      </w:r>
      <w:r w:rsidRPr="0020184A">
        <w:rPr>
          <w:b/>
          <w:lang w:val="fr-CH"/>
        </w:rPr>
        <w:tab/>
      </w:r>
      <w:r w:rsidR="00942002" w:rsidRPr="005F67B7">
        <w:rPr>
          <w:bCs/>
          <w:iCs/>
        </w:rPr>
        <w:fldChar w:fldCharType="begin">
          <w:ffData>
            <w:name w:val="Text4"/>
            <w:enabled/>
            <w:calcOnExit w:val="0"/>
            <w:textInput/>
          </w:ffData>
        </w:fldChar>
      </w:r>
      <w:r w:rsidR="00942002" w:rsidRPr="005F67B7">
        <w:rPr>
          <w:bCs/>
          <w:iCs/>
          <w:lang w:val="fr-CH"/>
        </w:rPr>
        <w:instrText xml:space="preserve"> FORMTEXT </w:instrText>
      </w:r>
      <w:r w:rsidR="00942002" w:rsidRPr="005F67B7">
        <w:rPr>
          <w:bCs/>
          <w:iCs/>
        </w:rPr>
      </w:r>
      <w:r w:rsidR="00942002" w:rsidRPr="005F67B7">
        <w:rPr>
          <w:bCs/>
          <w:iCs/>
        </w:rPr>
        <w:fldChar w:fldCharType="separate"/>
      </w:r>
      <w:r w:rsidR="00942002" w:rsidRPr="005F67B7">
        <w:rPr>
          <w:bCs/>
          <w:iCs/>
          <w:noProof/>
        </w:rPr>
        <w:t> </w:t>
      </w:r>
      <w:r w:rsidR="00942002" w:rsidRPr="005F67B7">
        <w:rPr>
          <w:bCs/>
          <w:iCs/>
          <w:noProof/>
        </w:rPr>
        <w:t> </w:t>
      </w:r>
      <w:r w:rsidR="00942002" w:rsidRPr="005F67B7">
        <w:rPr>
          <w:bCs/>
          <w:iCs/>
          <w:noProof/>
        </w:rPr>
        <w:t> </w:t>
      </w:r>
      <w:r w:rsidR="00942002" w:rsidRPr="005F67B7">
        <w:rPr>
          <w:bCs/>
          <w:iCs/>
          <w:noProof/>
        </w:rPr>
        <w:t> </w:t>
      </w:r>
      <w:r w:rsidR="00942002" w:rsidRPr="005F67B7">
        <w:rPr>
          <w:bCs/>
          <w:iCs/>
          <w:noProof/>
        </w:rPr>
        <w:t> </w:t>
      </w:r>
      <w:r w:rsidR="00942002" w:rsidRPr="005F67B7">
        <w:rPr>
          <w:bCs/>
          <w:iCs/>
        </w:rPr>
        <w:fldChar w:fldCharType="end"/>
      </w:r>
    </w:p>
    <w:p w:rsidR="000327DE" w:rsidRPr="0020184A" w:rsidRDefault="000327DE" w:rsidP="00D43375">
      <w:pPr>
        <w:spacing w:line="120" w:lineRule="exact"/>
        <w:rPr>
          <w:b/>
          <w:lang w:val="fr-CH"/>
        </w:rPr>
      </w:pPr>
    </w:p>
    <w:p w:rsidR="000327DE" w:rsidRPr="00860CEC" w:rsidRDefault="00860CEC" w:rsidP="000327DE">
      <w:pPr>
        <w:pBdr>
          <w:top w:val="single" w:sz="4" w:space="1" w:color="auto"/>
          <w:left w:val="single" w:sz="4" w:space="4" w:color="auto"/>
          <w:bottom w:val="single" w:sz="4" w:space="1" w:color="auto"/>
          <w:right w:val="single" w:sz="4" w:space="4" w:color="auto"/>
        </w:pBdr>
        <w:rPr>
          <w:b/>
          <w:lang w:val="fr-CH"/>
        </w:rPr>
      </w:pPr>
      <w:r w:rsidRPr="00860CEC">
        <w:rPr>
          <w:b/>
          <w:lang w:val="fr-CH"/>
        </w:rPr>
        <w:t>Utilisateur</w:t>
      </w:r>
    </w:p>
    <w:p w:rsidR="00A96C6E" w:rsidRPr="00860CEC" w:rsidRDefault="00860CEC" w:rsidP="000327DE">
      <w:pPr>
        <w:pBdr>
          <w:top w:val="single" w:sz="4" w:space="1" w:color="auto"/>
          <w:left w:val="single" w:sz="4" w:space="4" w:color="auto"/>
          <w:bottom w:val="single" w:sz="4" w:space="1" w:color="auto"/>
          <w:right w:val="single" w:sz="4" w:space="4" w:color="auto"/>
        </w:pBdr>
        <w:rPr>
          <w:b/>
          <w:bCs/>
          <w:iCs/>
          <w:lang w:val="fr-CH"/>
        </w:rPr>
      </w:pPr>
      <w:r w:rsidRPr="00860CEC">
        <w:rPr>
          <w:lang w:val="fr-CH"/>
        </w:rPr>
        <w:t>Faculté / Ecole spécifique</w:t>
      </w:r>
      <w:r w:rsidR="000327DE" w:rsidRPr="00860CEC">
        <w:rPr>
          <w:lang w:val="fr-CH"/>
        </w:rPr>
        <w:tab/>
      </w:r>
      <w:r w:rsidR="00942002" w:rsidRPr="005F67B7">
        <w:rPr>
          <w:bCs/>
          <w:iCs/>
        </w:rPr>
        <w:fldChar w:fldCharType="begin">
          <w:ffData>
            <w:name w:val="Text4"/>
            <w:enabled/>
            <w:calcOnExit w:val="0"/>
            <w:textInput/>
          </w:ffData>
        </w:fldChar>
      </w:r>
      <w:r w:rsidR="00942002" w:rsidRPr="005F67B7">
        <w:rPr>
          <w:bCs/>
          <w:iCs/>
          <w:lang w:val="fr-CH"/>
        </w:rPr>
        <w:instrText xml:space="preserve"> FORMTEXT </w:instrText>
      </w:r>
      <w:r w:rsidR="00942002" w:rsidRPr="005F67B7">
        <w:rPr>
          <w:bCs/>
          <w:iCs/>
        </w:rPr>
      </w:r>
      <w:r w:rsidR="00942002" w:rsidRPr="005F67B7">
        <w:rPr>
          <w:bCs/>
          <w:iCs/>
        </w:rPr>
        <w:fldChar w:fldCharType="separate"/>
      </w:r>
      <w:r w:rsidR="00942002" w:rsidRPr="005F67B7">
        <w:rPr>
          <w:bCs/>
          <w:iCs/>
          <w:noProof/>
        </w:rPr>
        <w:t> </w:t>
      </w:r>
      <w:r w:rsidR="00942002" w:rsidRPr="005F67B7">
        <w:rPr>
          <w:bCs/>
          <w:iCs/>
          <w:noProof/>
        </w:rPr>
        <w:t> </w:t>
      </w:r>
      <w:r w:rsidR="00942002" w:rsidRPr="005F67B7">
        <w:rPr>
          <w:bCs/>
          <w:iCs/>
          <w:noProof/>
        </w:rPr>
        <w:t> </w:t>
      </w:r>
      <w:r w:rsidR="00942002" w:rsidRPr="005F67B7">
        <w:rPr>
          <w:bCs/>
          <w:iCs/>
          <w:noProof/>
        </w:rPr>
        <w:t> </w:t>
      </w:r>
      <w:r w:rsidR="00942002" w:rsidRPr="005F67B7">
        <w:rPr>
          <w:bCs/>
          <w:iCs/>
          <w:noProof/>
        </w:rPr>
        <w:t> </w:t>
      </w:r>
      <w:r w:rsidR="00942002" w:rsidRPr="005F67B7">
        <w:rPr>
          <w:bCs/>
          <w:iCs/>
        </w:rPr>
        <w:fldChar w:fldCharType="end"/>
      </w:r>
    </w:p>
    <w:p w:rsidR="000327DE" w:rsidRPr="00942002" w:rsidRDefault="00860CEC" w:rsidP="000327DE">
      <w:pPr>
        <w:pBdr>
          <w:top w:val="single" w:sz="4" w:space="1" w:color="auto"/>
          <w:left w:val="single" w:sz="4" w:space="4" w:color="auto"/>
          <w:bottom w:val="single" w:sz="4" w:space="1" w:color="auto"/>
          <w:right w:val="single" w:sz="4" w:space="4" w:color="auto"/>
        </w:pBdr>
        <w:rPr>
          <w:b/>
          <w:bCs/>
          <w:iCs/>
          <w:lang w:val="fr-CH"/>
        </w:rPr>
      </w:pPr>
      <w:r w:rsidRPr="00860CEC">
        <w:rPr>
          <w:lang w:val="fr-CH"/>
        </w:rPr>
        <w:t>Institut / Département</w:t>
      </w:r>
      <w:r w:rsidR="000327DE" w:rsidRPr="00860CEC">
        <w:rPr>
          <w:lang w:val="fr-CH"/>
        </w:rPr>
        <w:tab/>
      </w:r>
      <w:r w:rsidR="000327DE" w:rsidRPr="00860CEC">
        <w:rPr>
          <w:lang w:val="fr-CH"/>
        </w:rPr>
        <w:tab/>
      </w:r>
      <w:r w:rsidR="00A96C6E" w:rsidRPr="005F67B7">
        <w:rPr>
          <w:bCs/>
          <w:iCs/>
        </w:rPr>
        <w:fldChar w:fldCharType="begin">
          <w:ffData>
            <w:name w:val="Text4"/>
            <w:enabled/>
            <w:calcOnExit w:val="0"/>
            <w:textInput/>
          </w:ffData>
        </w:fldChar>
      </w:r>
      <w:r w:rsidR="00A96C6E" w:rsidRPr="005F67B7">
        <w:rPr>
          <w:bCs/>
          <w:iCs/>
          <w:lang w:val="fr-CH"/>
        </w:rPr>
        <w:instrText xml:space="preserve"> FORMTEXT </w:instrText>
      </w:r>
      <w:r w:rsidR="00A96C6E" w:rsidRPr="005F67B7">
        <w:rPr>
          <w:bCs/>
          <w:iCs/>
        </w:rPr>
      </w:r>
      <w:r w:rsidR="00A96C6E" w:rsidRPr="005F67B7">
        <w:rPr>
          <w:bCs/>
          <w:iCs/>
        </w:rPr>
        <w:fldChar w:fldCharType="separate"/>
      </w:r>
      <w:r w:rsidR="00A96C6E" w:rsidRPr="005F67B7">
        <w:rPr>
          <w:bCs/>
          <w:iCs/>
        </w:rPr>
        <w:t> </w:t>
      </w:r>
      <w:r w:rsidR="00A96C6E" w:rsidRPr="005F67B7">
        <w:rPr>
          <w:bCs/>
          <w:iCs/>
        </w:rPr>
        <w:t> </w:t>
      </w:r>
      <w:r w:rsidR="00A96C6E" w:rsidRPr="005F67B7">
        <w:rPr>
          <w:bCs/>
          <w:iCs/>
        </w:rPr>
        <w:t> </w:t>
      </w:r>
      <w:r w:rsidR="00A96C6E" w:rsidRPr="005F67B7">
        <w:rPr>
          <w:bCs/>
          <w:iCs/>
        </w:rPr>
        <w:t> </w:t>
      </w:r>
      <w:r w:rsidR="00A96C6E" w:rsidRPr="005F67B7">
        <w:rPr>
          <w:bCs/>
          <w:iCs/>
        </w:rPr>
        <w:t> </w:t>
      </w:r>
      <w:r w:rsidR="00A96C6E" w:rsidRPr="005F67B7">
        <w:rPr>
          <w:bCs/>
          <w:iCs/>
        </w:rPr>
        <w:fldChar w:fldCharType="end"/>
      </w:r>
    </w:p>
    <w:p w:rsidR="005D7B61" w:rsidRPr="00860CEC" w:rsidRDefault="005D7B61" w:rsidP="000327DE">
      <w:pPr>
        <w:pBdr>
          <w:top w:val="single" w:sz="4" w:space="1" w:color="auto"/>
          <w:left w:val="single" w:sz="4" w:space="4" w:color="auto"/>
          <w:bottom w:val="single" w:sz="4" w:space="1" w:color="auto"/>
          <w:right w:val="single" w:sz="4" w:space="4" w:color="auto"/>
        </w:pBdr>
        <w:rPr>
          <w:lang w:val="fr-CH"/>
        </w:rPr>
      </w:pPr>
    </w:p>
    <w:p w:rsidR="000327DE" w:rsidRPr="00860CEC" w:rsidRDefault="000327DE" w:rsidP="00D43375">
      <w:pPr>
        <w:spacing w:line="120" w:lineRule="exact"/>
        <w:rPr>
          <w:b/>
          <w:lang w:val="fr-CH"/>
        </w:rPr>
      </w:pPr>
    </w:p>
    <w:p w:rsidR="000327DE" w:rsidRPr="005F67B7" w:rsidRDefault="00860CEC" w:rsidP="000327DE">
      <w:pPr>
        <w:pBdr>
          <w:top w:val="single" w:sz="4" w:space="1" w:color="auto"/>
          <w:left w:val="single" w:sz="4" w:space="4" w:color="auto"/>
          <w:bottom w:val="single" w:sz="4" w:space="1" w:color="auto"/>
          <w:right w:val="single" w:sz="4" w:space="4" w:color="auto"/>
        </w:pBdr>
        <w:rPr>
          <w:bCs/>
          <w:iCs/>
        </w:rPr>
      </w:pPr>
      <w:r w:rsidRPr="004E4095">
        <w:rPr>
          <w:b/>
          <w:lang w:val="fr-CH"/>
        </w:rPr>
        <w:t>Titre du projet</w:t>
      </w:r>
      <w:r w:rsidR="000327DE" w:rsidRPr="004E4095">
        <w:rPr>
          <w:b/>
          <w:lang w:val="fr-CH"/>
        </w:rPr>
        <w:tab/>
      </w:r>
      <w:r w:rsidR="000327DE" w:rsidRPr="00A96C6E">
        <w:rPr>
          <w:b/>
        </w:rPr>
        <w:tab/>
      </w:r>
      <w:r w:rsidR="000327DE" w:rsidRPr="00A96C6E">
        <w:rPr>
          <w:b/>
        </w:rPr>
        <w:tab/>
      </w:r>
      <w:r w:rsidR="00942002" w:rsidRPr="005F67B7">
        <w:rPr>
          <w:bCs/>
          <w:iCs/>
        </w:rPr>
        <w:fldChar w:fldCharType="begin">
          <w:ffData>
            <w:name w:val="Text4"/>
            <w:enabled/>
            <w:calcOnExit w:val="0"/>
            <w:textInput/>
          </w:ffData>
        </w:fldChar>
      </w:r>
      <w:r w:rsidR="00942002" w:rsidRPr="005F67B7">
        <w:rPr>
          <w:bCs/>
          <w:iCs/>
        </w:rPr>
        <w:instrText xml:space="preserve"> FORMTEXT </w:instrText>
      </w:r>
      <w:r w:rsidR="00942002" w:rsidRPr="005F67B7">
        <w:rPr>
          <w:bCs/>
          <w:iCs/>
        </w:rPr>
      </w:r>
      <w:r w:rsidR="00942002" w:rsidRPr="005F67B7">
        <w:rPr>
          <w:bCs/>
          <w:iCs/>
        </w:rPr>
        <w:fldChar w:fldCharType="separate"/>
      </w:r>
      <w:bookmarkStart w:id="0" w:name="_GoBack"/>
      <w:r w:rsidR="00942002" w:rsidRPr="005F67B7">
        <w:rPr>
          <w:bCs/>
          <w:iCs/>
          <w:noProof/>
        </w:rPr>
        <w:t> </w:t>
      </w:r>
      <w:r w:rsidR="00942002" w:rsidRPr="005F67B7">
        <w:rPr>
          <w:bCs/>
          <w:iCs/>
          <w:noProof/>
        </w:rPr>
        <w:t> </w:t>
      </w:r>
      <w:r w:rsidR="00942002" w:rsidRPr="005F67B7">
        <w:rPr>
          <w:bCs/>
          <w:iCs/>
          <w:noProof/>
        </w:rPr>
        <w:t> </w:t>
      </w:r>
      <w:r w:rsidR="00942002" w:rsidRPr="005F67B7">
        <w:rPr>
          <w:bCs/>
          <w:iCs/>
          <w:noProof/>
        </w:rPr>
        <w:t> </w:t>
      </w:r>
      <w:r w:rsidR="00942002" w:rsidRPr="005F67B7">
        <w:rPr>
          <w:bCs/>
          <w:iCs/>
          <w:noProof/>
        </w:rPr>
        <w:t> </w:t>
      </w:r>
      <w:bookmarkEnd w:id="0"/>
      <w:r w:rsidR="00942002" w:rsidRPr="005F67B7">
        <w:rPr>
          <w:bCs/>
          <w:iCs/>
        </w:rPr>
        <w:fldChar w:fldCharType="end"/>
      </w:r>
    </w:p>
    <w:p w:rsidR="005D7B61" w:rsidRPr="005F67B7" w:rsidRDefault="00942002" w:rsidP="000327DE">
      <w:pPr>
        <w:pBdr>
          <w:top w:val="single" w:sz="4" w:space="1" w:color="auto"/>
          <w:left w:val="single" w:sz="4" w:space="4" w:color="auto"/>
          <w:bottom w:val="single" w:sz="4" w:space="1" w:color="auto"/>
          <w:right w:val="single" w:sz="4" w:space="4" w:color="auto"/>
        </w:pBdr>
      </w:pPr>
      <w:r w:rsidRPr="005F67B7">
        <w:tab/>
      </w:r>
      <w:r w:rsidRPr="005F67B7">
        <w:tab/>
      </w:r>
      <w:r w:rsidRPr="005F67B7">
        <w:tab/>
      </w:r>
      <w:r w:rsidRPr="005F67B7">
        <w:tab/>
      </w:r>
      <w:r w:rsidRPr="005F67B7">
        <w:rPr>
          <w:bCs/>
          <w:iCs/>
        </w:rPr>
        <w:fldChar w:fldCharType="begin">
          <w:ffData>
            <w:name w:val="Text4"/>
            <w:enabled/>
            <w:calcOnExit w:val="0"/>
            <w:textInput/>
          </w:ffData>
        </w:fldChar>
      </w:r>
      <w:r w:rsidRPr="005F67B7">
        <w:rPr>
          <w:bCs/>
          <w:iCs/>
        </w:rPr>
        <w:instrText xml:space="preserve"> FORMTEXT </w:instrText>
      </w:r>
      <w:r w:rsidRPr="005F67B7">
        <w:rPr>
          <w:bCs/>
          <w:iCs/>
        </w:rPr>
      </w:r>
      <w:r w:rsidRPr="005F67B7">
        <w:rPr>
          <w:bCs/>
          <w:iCs/>
        </w:rPr>
        <w:fldChar w:fldCharType="separate"/>
      </w:r>
      <w:r w:rsidRPr="005F67B7">
        <w:rPr>
          <w:bCs/>
          <w:iCs/>
          <w:noProof/>
        </w:rPr>
        <w:t> </w:t>
      </w:r>
      <w:r w:rsidRPr="005F67B7">
        <w:rPr>
          <w:bCs/>
          <w:iCs/>
          <w:noProof/>
        </w:rPr>
        <w:t> </w:t>
      </w:r>
      <w:r w:rsidRPr="005F67B7">
        <w:rPr>
          <w:bCs/>
          <w:iCs/>
          <w:noProof/>
        </w:rPr>
        <w:t> </w:t>
      </w:r>
      <w:r w:rsidRPr="005F67B7">
        <w:rPr>
          <w:bCs/>
          <w:iCs/>
          <w:noProof/>
        </w:rPr>
        <w:t> </w:t>
      </w:r>
      <w:r w:rsidRPr="005F67B7">
        <w:rPr>
          <w:bCs/>
          <w:iCs/>
          <w:noProof/>
        </w:rPr>
        <w:t> </w:t>
      </w:r>
      <w:r w:rsidRPr="005F67B7">
        <w:rPr>
          <w:bCs/>
          <w:iCs/>
        </w:rPr>
        <w:fldChar w:fldCharType="end"/>
      </w:r>
    </w:p>
    <w:p w:rsidR="000327DE" w:rsidRDefault="000327DE" w:rsidP="00D43375">
      <w:pPr>
        <w:spacing w:line="120" w:lineRule="exact"/>
        <w:rPr>
          <w:b/>
        </w:rPr>
      </w:pPr>
    </w:p>
    <w:tbl>
      <w:tblPr>
        <w:tblW w:w="9356" w:type="dxa"/>
        <w:tblInd w:w="-13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1" w:type="dxa"/>
          <w:left w:w="11" w:type="dxa"/>
          <w:bottom w:w="11" w:type="dxa"/>
          <w:right w:w="11" w:type="dxa"/>
        </w:tblCellMar>
        <w:tblLook w:val="0000" w:firstRow="0" w:lastRow="0" w:firstColumn="0" w:lastColumn="0" w:noHBand="0" w:noVBand="0"/>
      </w:tblPr>
      <w:tblGrid>
        <w:gridCol w:w="4820"/>
        <w:gridCol w:w="2126"/>
        <w:gridCol w:w="2410"/>
      </w:tblGrid>
      <w:tr w:rsidR="00860CEC" w:rsidRPr="005F67B7" w:rsidTr="004E4095">
        <w:trPr>
          <w:trHeight w:val="601"/>
        </w:trPr>
        <w:tc>
          <w:tcPr>
            <w:tcW w:w="4820" w:type="dxa"/>
            <w:tcBorders>
              <w:right w:val="single" w:sz="4" w:space="0" w:color="auto"/>
            </w:tcBorders>
            <w:shd w:val="pct10" w:color="auto" w:fill="FFFFFF"/>
            <w:vAlign w:val="center"/>
          </w:tcPr>
          <w:p w:rsidR="00860CEC" w:rsidRPr="00FD543F" w:rsidRDefault="00FD543F" w:rsidP="005D7B61">
            <w:pPr>
              <w:spacing w:before="20"/>
              <w:ind w:left="57" w:right="57"/>
              <w:rPr>
                <w:sz w:val="18"/>
                <w:lang w:val="fr-CH"/>
              </w:rPr>
            </w:pPr>
            <w:r w:rsidRPr="004E4095">
              <w:rPr>
                <w:b/>
                <w:sz w:val="18"/>
                <w:szCs w:val="18"/>
                <w:lang w:val="fr-CH"/>
              </w:rPr>
              <w:t>Note</w:t>
            </w:r>
          </w:p>
        </w:tc>
        <w:tc>
          <w:tcPr>
            <w:tcW w:w="2126" w:type="dxa"/>
            <w:tcBorders>
              <w:left w:val="single" w:sz="4" w:space="0" w:color="auto"/>
              <w:right w:val="single" w:sz="4" w:space="0" w:color="auto"/>
            </w:tcBorders>
            <w:vAlign w:val="center"/>
          </w:tcPr>
          <w:p w:rsidR="00860CEC" w:rsidRPr="00767426" w:rsidRDefault="00860CEC" w:rsidP="00C969EA">
            <w:pPr>
              <w:spacing w:before="20"/>
              <w:ind w:left="57" w:right="57"/>
              <w:rPr>
                <w:sz w:val="18"/>
                <w:lang w:val="fr-CH"/>
              </w:rPr>
            </w:pPr>
            <w:r w:rsidRPr="00767426">
              <w:rPr>
                <w:b/>
                <w:sz w:val="18"/>
                <w:lang w:val="fr-CH"/>
              </w:rPr>
              <w:t>A remplir par le</w:t>
            </w:r>
            <w:r>
              <w:rPr>
                <w:b/>
                <w:sz w:val="18"/>
                <w:lang w:val="fr-CH"/>
              </w:rPr>
              <w:br/>
            </w:r>
            <w:r w:rsidRPr="00767426">
              <w:rPr>
                <w:b/>
                <w:sz w:val="18"/>
                <w:lang w:val="fr-CH"/>
              </w:rPr>
              <w:t>bénéficiaire</w:t>
            </w:r>
          </w:p>
        </w:tc>
        <w:tc>
          <w:tcPr>
            <w:tcW w:w="2410" w:type="dxa"/>
            <w:tcBorders>
              <w:left w:val="single" w:sz="4" w:space="0" w:color="auto"/>
            </w:tcBorders>
            <w:shd w:val="clear" w:color="auto" w:fill="F2F2F2" w:themeFill="background1" w:themeFillShade="F2"/>
            <w:vAlign w:val="center"/>
          </w:tcPr>
          <w:p w:rsidR="00860CEC" w:rsidRPr="00767426" w:rsidRDefault="00860CEC" w:rsidP="00C969EA">
            <w:pPr>
              <w:spacing w:before="20"/>
              <w:ind w:left="57" w:right="57"/>
              <w:rPr>
                <w:sz w:val="18"/>
                <w:lang w:val="fr-CH"/>
              </w:rPr>
            </w:pPr>
            <w:r>
              <w:rPr>
                <w:b/>
                <w:bCs/>
                <w:sz w:val="18"/>
                <w:lang w:val="fr-CH"/>
              </w:rPr>
              <w:t xml:space="preserve">Contrôle </w:t>
            </w:r>
            <w:proofErr w:type="gramStart"/>
            <w:r>
              <w:rPr>
                <w:b/>
                <w:bCs/>
                <w:sz w:val="18"/>
                <w:lang w:val="fr-CH"/>
              </w:rPr>
              <w:t>SEFRI</w:t>
            </w:r>
            <w:proofErr w:type="gramEnd"/>
            <w:r>
              <w:rPr>
                <w:b/>
                <w:bCs/>
                <w:sz w:val="18"/>
                <w:lang w:val="fr-CH"/>
              </w:rPr>
              <w:br/>
            </w:r>
            <w:r w:rsidRPr="00767426">
              <w:rPr>
                <w:bCs/>
                <w:sz w:val="18"/>
                <w:lang w:val="fr-CH"/>
              </w:rPr>
              <w:t>(laisser en blanc)</w:t>
            </w:r>
          </w:p>
        </w:tc>
      </w:tr>
      <w:tr w:rsidR="000C0F0C" w:rsidRPr="00FD543F" w:rsidTr="004E4095">
        <w:tc>
          <w:tcPr>
            <w:tcW w:w="4820" w:type="dxa"/>
            <w:tcBorders>
              <w:right w:val="single" w:sz="4" w:space="0" w:color="auto"/>
            </w:tcBorders>
          </w:tcPr>
          <w:p w:rsidR="000C0F0C" w:rsidRPr="00FD543F" w:rsidRDefault="000C0F0C" w:rsidP="00C969EA">
            <w:pPr>
              <w:tabs>
                <w:tab w:val="left" w:pos="504"/>
              </w:tabs>
              <w:spacing w:before="20" w:after="80"/>
              <w:ind w:left="57" w:right="57"/>
              <w:rPr>
                <w:sz w:val="18"/>
                <w:szCs w:val="18"/>
                <w:lang w:val="fr-CH"/>
              </w:rPr>
            </w:pPr>
            <w:r w:rsidRPr="00FD543F">
              <w:rPr>
                <w:sz w:val="18"/>
                <w:szCs w:val="18"/>
                <w:lang w:val="fr-CH"/>
              </w:rPr>
              <w:t>A</w:t>
            </w:r>
            <w:r w:rsidRPr="00FD543F">
              <w:rPr>
                <w:sz w:val="18"/>
                <w:szCs w:val="18"/>
                <w:lang w:val="fr-CH"/>
              </w:rPr>
              <w:tab/>
            </w:r>
            <w:r w:rsidRPr="00FD543F">
              <w:rPr>
                <w:b/>
                <w:sz w:val="18"/>
                <w:szCs w:val="18"/>
                <w:lang w:val="fr-CH"/>
              </w:rPr>
              <w:t>Dépenses totales</w:t>
            </w:r>
          </w:p>
        </w:tc>
        <w:tc>
          <w:tcPr>
            <w:tcW w:w="2126" w:type="dxa"/>
            <w:tcBorders>
              <w:left w:val="single" w:sz="4" w:space="0" w:color="auto"/>
              <w:right w:val="single" w:sz="4" w:space="0" w:color="auto"/>
            </w:tcBorders>
          </w:tcPr>
          <w:p w:rsidR="000C0F0C" w:rsidRPr="00FD543F" w:rsidRDefault="000C0F0C" w:rsidP="00C969EA">
            <w:pPr>
              <w:spacing w:before="20" w:after="80"/>
              <w:ind w:left="57" w:right="57"/>
              <w:rPr>
                <w:b/>
                <w:bCs/>
                <w:sz w:val="18"/>
                <w:szCs w:val="18"/>
                <w:lang w:val="fr-CH"/>
              </w:rPr>
            </w:pPr>
            <w:r w:rsidRPr="00FD543F">
              <w:rPr>
                <w:b/>
                <w:bCs/>
                <w:sz w:val="18"/>
                <w:szCs w:val="18"/>
                <w:lang w:val="fr-CH"/>
              </w:rPr>
              <w:t xml:space="preserve">CHF </w:t>
            </w:r>
            <w:r w:rsidRPr="00D43375">
              <w:rPr>
                <w:b/>
                <w:bCs/>
                <w:iCs/>
                <w:sz w:val="18"/>
                <w:szCs w:val="18"/>
              </w:rPr>
              <w:fldChar w:fldCharType="begin">
                <w:ffData>
                  <w:name w:val="Text4"/>
                  <w:enabled/>
                  <w:calcOnExit w:val="0"/>
                  <w:textInput/>
                </w:ffData>
              </w:fldChar>
            </w:r>
            <w:r w:rsidRPr="00FD543F">
              <w:rPr>
                <w:b/>
                <w:bCs/>
                <w:iCs/>
                <w:sz w:val="18"/>
                <w:szCs w:val="18"/>
                <w:lang w:val="fr-CH"/>
              </w:rPr>
              <w:instrText xml:space="preserve"> FORMTEXT </w:instrText>
            </w:r>
            <w:r w:rsidRPr="00D43375">
              <w:rPr>
                <w:b/>
                <w:bCs/>
                <w:iCs/>
                <w:sz w:val="18"/>
                <w:szCs w:val="18"/>
              </w:rPr>
            </w:r>
            <w:r w:rsidRPr="00D43375">
              <w:rPr>
                <w:b/>
                <w:bCs/>
                <w:iCs/>
                <w:sz w:val="18"/>
                <w:szCs w:val="18"/>
              </w:rPr>
              <w:fldChar w:fldCharType="separate"/>
            </w:r>
            <w:r w:rsidRPr="00D43375">
              <w:rPr>
                <w:b/>
                <w:bCs/>
                <w:iCs/>
                <w:sz w:val="18"/>
                <w:szCs w:val="18"/>
              </w:rPr>
              <w:t> </w:t>
            </w:r>
            <w:r w:rsidRPr="00D43375">
              <w:rPr>
                <w:b/>
                <w:bCs/>
                <w:iCs/>
                <w:sz w:val="18"/>
                <w:szCs w:val="18"/>
              </w:rPr>
              <w:t> </w:t>
            </w:r>
            <w:r w:rsidRPr="00D43375">
              <w:rPr>
                <w:b/>
                <w:bCs/>
                <w:iCs/>
                <w:sz w:val="18"/>
                <w:szCs w:val="18"/>
              </w:rPr>
              <w:t> </w:t>
            </w:r>
            <w:r w:rsidRPr="00D43375">
              <w:rPr>
                <w:b/>
                <w:bCs/>
                <w:iCs/>
                <w:sz w:val="18"/>
                <w:szCs w:val="18"/>
              </w:rPr>
              <w:t> </w:t>
            </w:r>
            <w:r w:rsidRPr="00D43375">
              <w:rPr>
                <w:b/>
                <w:bCs/>
                <w:iCs/>
                <w:sz w:val="18"/>
                <w:szCs w:val="18"/>
              </w:rPr>
              <w:t> </w:t>
            </w:r>
            <w:r w:rsidRPr="00D43375">
              <w:rPr>
                <w:b/>
                <w:bCs/>
                <w:iCs/>
                <w:sz w:val="18"/>
                <w:szCs w:val="18"/>
              </w:rPr>
              <w:fldChar w:fldCharType="end"/>
            </w:r>
          </w:p>
        </w:tc>
        <w:tc>
          <w:tcPr>
            <w:tcW w:w="2410" w:type="dxa"/>
            <w:tcBorders>
              <w:left w:val="single" w:sz="4" w:space="0" w:color="auto"/>
            </w:tcBorders>
            <w:shd w:val="clear" w:color="auto" w:fill="F2F2F2" w:themeFill="background1" w:themeFillShade="F2"/>
          </w:tcPr>
          <w:p w:rsidR="000C0F0C" w:rsidRPr="00FD543F" w:rsidRDefault="000C0F0C" w:rsidP="00C969EA">
            <w:pPr>
              <w:spacing w:before="20" w:after="80"/>
              <w:ind w:left="57" w:right="57"/>
              <w:rPr>
                <w:bCs/>
                <w:sz w:val="18"/>
                <w:lang w:val="fr-CH"/>
              </w:rPr>
            </w:pPr>
            <w:r w:rsidRPr="00FD543F">
              <w:rPr>
                <w:bCs/>
                <w:sz w:val="18"/>
                <w:lang w:val="fr-CH"/>
              </w:rPr>
              <w:t>CHF ___________</w:t>
            </w:r>
          </w:p>
        </w:tc>
      </w:tr>
      <w:tr w:rsidR="000C0F0C" w:rsidTr="004E4095">
        <w:tc>
          <w:tcPr>
            <w:tcW w:w="4820" w:type="dxa"/>
            <w:tcBorders>
              <w:right w:val="single" w:sz="4" w:space="0" w:color="auto"/>
            </w:tcBorders>
          </w:tcPr>
          <w:p w:rsidR="000C0F0C" w:rsidRPr="00C969EA" w:rsidRDefault="000C0F0C" w:rsidP="00C969EA">
            <w:pPr>
              <w:tabs>
                <w:tab w:val="left" w:pos="504"/>
              </w:tabs>
              <w:spacing w:before="20" w:after="80"/>
              <w:ind w:left="57" w:right="57"/>
              <w:rPr>
                <w:sz w:val="18"/>
                <w:szCs w:val="18"/>
                <w:lang w:val="fr-CH"/>
              </w:rPr>
            </w:pPr>
            <w:r w:rsidRPr="00C969EA">
              <w:rPr>
                <w:sz w:val="18"/>
                <w:szCs w:val="18"/>
                <w:lang w:val="fr-CH"/>
              </w:rPr>
              <w:t>B</w:t>
            </w:r>
            <w:r w:rsidRPr="00C969EA">
              <w:rPr>
                <w:sz w:val="18"/>
                <w:szCs w:val="18"/>
                <w:lang w:val="fr-CH"/>
              </w:rPr>
              <w:tab/>
              <w:t>Dépenses jusqu’ici</w:t>
            </w:r>
            <w:r w:rsidRPr="00C969EA">
              <w:rPr>
                <w:sz w:val="18"/>
                <w:szCs w:val="18"/>
                <w:lang w:val="fr-CH"/>
              </w:rPr>
              <w:br/>
            </w:r>
            <w:r w:rsidRPr="00C969EA">
              <w:rPr>
                <w:sz w:val="18"/>
                <w:szCs w:val="18"/>
                <w:lang w:val="fr-CH"/>
              </w:rPr>
              <w:tab/>
              <w:t>(uniquement pour les demandes d’acompte)</w:t>
            </w:r>
          </w:p>
        </w:tc>
        <w:tc>
          <w:tcPr>
            <w:tcW w:w="2126" w:type="dxa"/>
            <w:tcBorders>
              <w:left w:val="single" w:sz="4" w:space="0" w:color="auto"/>
              <w:right w:val="single" w:sz="4" w:space="0" w:color="auto"/>
            </w:tcBorders>
          </w:tcPr>
          <w:p w:rsidR="000C0F0C" w:rsidRPr="00A96C6E" w:rsidRDefault="000C0F0C" w:rsidP="00C969EA">
            <w:pPr>
              <w:spacing w:before="20" w:after="80"/>
              <w:ind w:left="57" w:right="57"/>
              <w:rPr>
                <w:b/>
                <w:bCs/>
                <w:iCs/>
                <w:sz w:val="18"/>
                <w:szCs w:val="18"/>
              </w:rPr>
            </w:pPr>
            <w:r w:rsidRPr="00A96C6E">
              <w:rPr>
                <w:iCs/>
                <w:sz w:val="18"/>
                <w:szCs w:val="18"/>
              </w:rPr>
              <w:t>CHF</w:t>
            </w:r>
            <w:r w:rsidRPr="00A96C6E">
              <w:rPr>
                <w:b/>
                <w:bCs/>
                <w:iCs/>
                <w:sz w:val="18"/>
                <w:szCs w:val="18"/>
              </w:rPr>
              <w:t xml:space="preserve"> </w:t>
            </w:r>
            <w:r w:rsidRPr="00A96C6E">
              <w:rPr>
                <w:iCs/>
                <w:sz w:val="18"/>
                <w:szCs w:val="18"/>
              </w:rPr>
              <w:fldChar w:fldCharType="begin">
                <w:ffData>
                  <w:name w:val="Text5"/>
                  <w:enabled/>
                  <w:calcOnExit w:val="0"/>
                  <w:textInput/>
                </w:ffData>
              </w:fldChar>
            </w:r>
            <w:r w:rsidRPr="00A96C6E">
              <w:rPr>
                <w:iCs/>
                <w:sz w:val="18"/>
                <w:szCs w:val="18"/>
              </w:rPr>
              <w:instrText xml:space="preserve"> FORMTEXT </w:instrText>
            </w:r>
            <w:r w:rsidRPr="00A96C6E">
              <w:rPr>
                <w:iCs/>
                <w:sz w:val="18"/>
                <w:szCs w:val="18"/>
              </w:rPr>
            </w:r>
            <w:r w:rsidRPr="00A96C6E">
              <w:rPr>
                <w:iCs/>
                <w:sz w:val="18"/>
                <w:szCs w:val="18"/>
              </w:rPr>
              <w:fldChar w:fldCharType="separate"/>
            </w:r>
            <w:r w:rsidRPr="00A96C6E">
              <w:rPr>
                <w:iCs/>
                <w:sz w:val="18"/>
                <w:szCs w:val="18"/>
              </w:rPr>
              <w:t> </w:t>
            </w:r>
            <w:r w:rsidRPr="00A96C6E">
              <w:rPr>
                <w:iCs/>
                <w:sz w:val="18"/>
                <w:szCs w:val="18"/>
              </w:rPr>
              <w:t> </w:t>
            </w:r>
            <w:r w:rsidRPr="00A96C6E">
              <w:rPr>
                <w:iCs/>
                <w:sz w:val="18"/>
                <w:szCs w:val="18"/>
              </w:rPr>
              <w:t> </w:t>
            </w:r>
            <w:r w:rsidRPr="00A96C6E">
              <w:rPr>
                <w:iCs/>
                <w:sz w:val="18"/>
                <w:szCs w:val="18"/>
              </w:rPr>
              <w:t> </w:t>
            </w:r>
            <w:r w:rsidRPr="00A96C6E">
              <w:rPr>
                <w:iCs/>
                <w:sz w:val="18"/>
                <w:szCs w:val="18"/>
              </w:rPr>
              <w:t> </w:t>
            </w:r>
            <w:r w:rsidRPr="00A96C6E">
              <w:rPr>
                <w:iCs/>
                <w:sz w:val="18"/>
                <w:szCs w:val="18"/>
              </w:rPr>
              <w:fldChar w:fldCharType="end"/>
            </w:r>
          </w:p>
        </w:tc>
        <w:tc>
          <w:tcPr>
            <w:tcW w:w="2410" w:type="dxa"/>
            <w:tcBorders>
              <w:left w:val="single" w:sz="4" w:space="0" w:color="auto"/>
            </w:tcBorders>
            <w:shd w:val="clear" w:color="auto" w:fill="F2F2F2" w:themeFill="background1" w:themeFillShade="F2"/>
          </w:tcPr>
          <w:p w:rsidR="000C0F0C" w:rsidRDefault="000C0F0C" w:rsidP="00C969EA">
            <w:pPr>
              <w:spacing w:before="20" w:after="80"/>
              <w:ind w:left="57" w:right="57"/>
              <w:rPr>
                <w:iCs/>
                <w:sz w:val="18"/>
              </w:rPr>
            </w:pPr>
            <w:r>
              <w:rPr>
                <w:iCs/>
                <w:sz w:val="18"/>
              </w:rPr>
              <w:t xml:space="preserve">CHF </w:t>
            </w:r>
            <w:r>
              <w:rPr>
                <w:sz w:val="18"/>
              </w:rPr>
              <w:t>___________</w:t>
            </w:r>
          </w:p>
        </w:tc>
      </w:tr>
      <w:tr w:rsidR="000C0F0C" w:rsidTr="004E4095">
        <w:tc>
          <w:tcPr>
            <w:tcW w:w="4820" w:type="dxa"/>
            <w:tcBorders>
              <w:right w:val="single" w:sz="4" w:space="0" w:color="auto"/>
            </w:tcBorders>
          </w:tcPr>
          <w:p w:rsidR="000C0F0C" w:rsidRPr="00C969EA" w:rsidRDefault="000C0F0C" w:rsidP="00C969EA">
            <w:pPr>
              <w:tabs>
                <w:tab w:val="left" w:pos="504"/>
              </w:tabs>
              <w:spacing w:before="20" w:after="80"/>
              <w:ind w:left="57" w:right="57"/>
              <w:rPr>
                <w:sz w:val="18"/>
                <w:szCs w:val="18"/>
                <w:lang w:val="fr-CH"/>
              </w:rPr>
            </w:pPr>
            <w:r w:rsidRPr="00C969EA">
              <w:rPr>
                <w:sz w:val="18"/>
                <w:szCs w:val="18"/>
                <w:lang w:val="fr-CH"/>
              </w:rPr>
              <w:t>C</w:t>
            </w:r>
            <w:r w:rsidRPr="00C969EA">
              <w:rPr>
                <w:sz w:val="18"/>
                <w:szCs w:val="18"/>
                <w:lang w:val="fr-CH"/>
              </w:rPr>
              <w:tab/>
              <w:t>Montant donnant droit à une contribution</w:t>
            </w:r>
            <w:r w:rsidRPr="00C969EA">
              <w:rPr>
                <w:sz w:val="18"/>
                <w:szCs w:val="18"/>
                <w:lang w:val="fr-CH"/>
              </w:rPr>
              <w:br/>
            </w:r>
            <w:r w:rsidRPr="00C969EA">
              <w:rPr>
                <w:sz w:val="18"/>
                <w:szCs w:val="18"/>
                <w:lang w:val="fr-CH"/>
              </w:rPr>
              <w:tab/>
              <w:t>(selon décision de contribution)</w:t>
            </w:r>
          </w:p>
        </w:tc>
        <w:tc>
          <w:tcPr>
            <w:tcW w:w="2126" w:type="dxa"/>
            <w:tcBorders>
              <w:left w:val="single" w:sz="4" w:space="0" w:color="auto"/>
              <w:right w:val="single" w:sz="4" w:space="0" w:color="auto"/>
            </w:tcBorders>
          </w:tcPr>
          <w:p w:rsidR="000C0F0C" w:rsidRPr="00D43375" w:rsidRDefault="000C0F0C" w:rsidP="00C969EA">
            <w:pPr>
              <w:spacing w:before="20" w:after="80"/>
              <w:ind w:left="57" w:right="57"/>
              <w:rPr>
                <w:b/>
                <w:iCs/>
                <w:sz w:val="18"/>
                <w:szCs w:val="18"/>
              </w:rPr>
            </w:pPr>
            <w:r w:rsidRPr="00D43375">
              <w:rPr>
                <w:b/>
                <w:iCs/>
                <w:sz w:val="18"/>
                <w:szCs w:val="18"/>
              </w:rPr>
              <w:t xml:space="preserve">CHF </w:t>
            </w:r>
            <w:r w:rsidRPr="00D43375">
              <w:rPr>
                <w:b/>
                <w:iCs/>
                <w:sz w:val="18"/>
                <w:szCs w:val="18"/>
              </w:rPr>
              <w:fldChar w:fldCharType="begin">
                <w:ffData>
                  <w:name w:val="Text4"/>
                  <w:enabled/>
                  <w:calcOnExit w:val="0"/>
                  <w:textInput/>
                </w:ffData>
              </w:fldChar>
            </w:r>
            <w:r w:rsidRPr="00D43375">
              <w:rPr>
                <w:b/>
                <w:iCs/>
                <w:sz w:val="18"/>
                <w:szCs w:val="18"/>
              </w:rPr>
              <w:instrText xml:space="preserve"> FORMTEXT </w:instrText>
            </w:r>
            <w:r w:rsidRPr="00D43375">
              <w:rPr>
                <w:b/>
                <w:iCs/>
                <w:sz w:val="18"/>
                <w:szCs w:val="18"/>
              </w:rPr>
            </w:r>
            <w:r w:rsidRPr="00D43375">
              <w:rPr>
                <w:b/>
                <w:iCs/>
                <w:sz w:val="18"/>
                <w:szCs w:val="18"/>
              </w:rPr>
              <w:fldChar w:fldCharType="separate"/>
            </w:r>
            <w:r w:rsidRPr="00D43375">
              <w:rPr>
                <w:b/>
                <w:iCs/>
                <w:sz w:val="18"/>
                <w:szCs w:val="18"/>
              </w:rPr>
              <w:t> </w:t>
            </w:r>
            <w:r w:rsidRPr="00D43375">
              <w:rPr>
                <w:b/>
                <w:iCs/>
                <w:sz w:val="18"/>
                <w:szCs w:val="18"/>
              </w:rPr>
              <w:t> </w:t>
            </w:r>
            <w:r w:rsidRPr="00D43375">
              <w:rPr>
                <w:b/>
                <w:iCs/>
                <w:sz w:val="18"/>
                <w:szCs w:val="18"/>
              </w:rPr>
              <w:t> </w:t>
            </w:r>
            <w:r w:rsidRPr="00D43375">
              <w:rPr>
                <w:b/>
                <w:iCs/>
                <w:sz w:val="18"/>
                <w:szCs w:val="18"/>
              </w:rPr>
              <w:t> </w:t>
            </w:r>
            <w:r w:rsidRPr="00D43375">
              <w:rPr>
                <w:b/>
                <w:iCs/>
                <w:sz w:val="18"/>
                <w:szCs w:val="18"/>
              </w:rPr>
              <w:t> </w:t>
            </w:r>
            <w:r w:rsidRPr="00D43375">
              <w:rPr>
                <w:b/>
                <w:iCs/>
                <w:sz w:val="18"/>
                <w:szCs w:val="18"/>
              </w:rPr>
              <w:fldChar w:fldCharType="end"/>
            </w:r>
          </w:p>
        </w:tc>
        <w:tc>
          <w:tcPr>
            <w:tcW w:w="2410" w:type="dxa"/>
            <w:tcBorders>
              <w:left w:val="single" w:sz="4" w:space="0" w:color="auto"/>
            </w:tcBorders>
            <w:shd w:val="clear" w:color="auto" w:fill="F2F2F2" w:themeFill="background1" w:themeFillShade="F2"/>
          </w:tcPr>
          <w:p w:rsidR="000C0F0C" w:rsidRDefault="000C0F0C" w:rsidP="00C969EA">
            <w:pPr>
              <w:spacing w:before="20" w:after="80"/>
              <w:ind w:left="57" w:right="57"/>
              <w:rPr>
                <w:sz w:val="18"/>
              </w:rPr>
            </w:pPr>
            <w:r>
              <w:rPr>
                <w:sz w:val="18"/>
              </w:rPr>
              <w:t>CHF ___________</w:t>
            </w:r>
          </w:p>
        </w:tc>
      </w:tr>
      <w:tr w:rsidR="000C0F0C" w:rsidTr="004E4095">
        <w:tc>
          <w:tcPr>
            <w:tcW w:w="4820" w:type="dxa"/>
            <w:tcBorders>
              <w:right w:val="single" w:sz="4" w:space="0" w:color="auto"/>
            </w:tcBorders>
          </w:tcPr>
          <w:p w:rsidR="000C0F0C" w:rsidRPr="000C0F0C" w:rsidRDefault="000C0F0C" w:rsidP="00C969EA">
            <w:pPr>
              <w:tabs>
                <w:tab w:val="left" w:pos="514"/>
              </w:tabs>
              <w:spacing w:before="20" w:after="80"/>
              <w:ind w:left="57" w:right="57"/>
              <w:rPr>
                <w:sz w:val="18"/>
                <w:szCs w:val="18"/>
                <w:lang w:val="fr-CH"/>
              </w:rPr>
            </w:pPr>
            <w:r w:rsidRPr="000C0F0C">
              <w:rPr>
                <w:sz w:val="18"/>
                <w:szCs w:val="18"/>
                <w:lang w:val="fr-CH"/>
              </w:rPr>
              <w:t>D</w:t>
            </w:r>
            <w:r w:rsidRPr="000C0F0C">
              <w:rPr>
                <w:sz w:val="18"/>
                <w:szCs w:val="18"/>
                <w:lang w:val="fr-CH"/>
              </w:rPr>
              <w:tab/>
              <w:t>Contribution fédérale (selon décision de contribution)</w:t>
            </w:r>
            <w:r w:rsidRPr="000C0F0C">
              <w:rPr>
                <w:sz w:val="18"/>
                <w:szCs w:val="18"/>
                <w:lang w:val="fr-CH"/>
              </w:rPr>
              <w:tab/>
            </w:r>
            <w:r w:rsidRPr="000A0E06">
              <w:rPr>
                <w:b/>
                <w:sz w:val="18"/>
                <w:szCs w:val="18"/>
              </w:rPr>
              <w:fldChar w:fldCharType="begin">
                <w:ffData>
                  <w:name w:val="Text5"/>
                  <w:enabled/>
                  <w:calcOnExit w:val="0"/>
                  <w:textInput/>
                </w:ffData>
              </w:fldChar>
            </w:r>
            <w:r w:rsidRPr="000A0E06">
              <w:rPr>
                <w:b/>
                <w:sz w:val="18"/>
                <w:szCs w:val="18"/>
                <w:lang w:val="fr-CH"/>
              </w:rPr>
              <w:instrText xml:space="preserve"> FORMTEXT </w:instrText>
            </w:r>
            <w:r w:rsidRPr="000A0E06">
              <w:rPr>
                <w:b/>
                <w:sz w:val="18"/>
                <w:szCs w:val="18"/>
              </w:rPr>
            </w:r>
            <w:r w:rsidRPr="000A0E06">
              <w:rPr>
                <w:b/>
                <w:sz w:val="18"/>
                <w:szCs w:val="18"/>
              </w:rPr>
              <w:fldChar w:fldCharType="separate"/>
            </w:r>
            <w:r w:rsidRPr="000A0E06">
              <w:rPr>
                <w:b/>
                <w:sz w:val="18"/>
                <w:szCs w:val="18"/>
              </w:rPr>
              <w:t> </w:t>
            </w:r>
            <w:r w:rsidRPr="000A0E06">
              <w:rPr>
                <w:b/>
                <w:sz w:val="18"/>
                <w:szCs w:val="18"/>
              </w:rPr>
              <w:t> </w:t>
            </w:r>
            <w:r w:rsidRPr="000A0E06">
              <w:rPr>
                <w:b/>
                <w:sz w:val="18"/>
                <w:szCs w:val="18"/>
              </w:rPr>
              <w:t> </w:t>
            </w:r>
            <w:r w:rsidRPr="000A0E06">
              <w:rPr>
                <w:b/>
                <w:sz w:val="18"/>
                <w:szCs w:val="18"/>
              </w:rPr>
              <w:t> </w:t>
            </w:r>
            <w:r w:rsidRPr="000A0E06">
              <w:rPr>
                <w:b/>
                <w:sz w:val="18"/>
                <w:szCs w:val="18"/>
              </w:rPr>
              <w:t> </w:t>
            </w:r>
            <w:r w:rsidRPr="000A0E06">
              <w:rPr>
                <w:b/>
                <w:sz w:val="18"/>
                <w:szCs w:val="18"/>
              </w:rPr>
              <w:fldChar w:fldCharType="end"/>
            </w:r>
            <w:r w:rsidRPr="000A0E06">
              <w:rPr>
                <w:b/>
                <w:sz w:val="18"/>
                <w:szCs w:val="18"/>
                <w:lang w:val="fr-CH"/>
              </w:rPr>
              <w:t>% de C</w:t>
            </w:r>
            <w:r w:rsidRPr="000C0F0C">
              <w:rPr>
                <w:sz w:val="18"/>
                <w:szCs w:val="18"/>
                <w:lang w:val="fr-CH"/>
              </w:rPr>
              <w:br/>
            </w:r>
            <w:r w:rsidRPr="000C0F0C">
              <w:rPr>
                <w:sz w:val="18"/>
                <w:szCs w:val="18"/>
                <w:lang w:val="fr-CH"/>
              </w:rPr>
              <w:tab/>
              <w:t>(Taux de contribution, selon décision de contribution)</w:t>
            </w:r>
          </w:p>
        </w:tc>
        <w:tc>
          <w:tcPr>
            <w:tcW w:w="2126" w:type="dxa"/>
            <w:tcBorders>
              <w:left w:val="single" w:sz="4" w:space="0" w:color="auto"/>
              <w:right w:val="single" w:sz="4" w:space="0" w:color="auto"/>
            </w:tcBorders>
          </w:tcPr>
          <w:p w:rsidR="000C0F0C" w:rsidRPr="000C0F0C" w:rsidRDefault="000C0F0C" w:rsidP="00C969EA">
            <w:pPr>
              <w:spacing w:before="20" w:after="80"/>
              <w:ind w:left="57" w:right="57"/>
              <w:rPr>
                <w:iCs/>
                <w:sz w:val="18"/>
                <w:szCs w:val="18"/>
                <w:lang w:val="fr-CH"/>
              </w:rPr>
            </w:pPr>
          </w:p>
          <w:p w:rsidR="000C0F0C" w:rsidRPr="00A96C6E" w:rsidRDefault="000C0F0C" w:rsidP="00C969EA">
            <w:pPr>
              <w:spacing w:before="20" w:after="80"/>
              <w:ind w:left="57" w:right="57"/>
              <w:rPr>
                <w:iCs/>
                <w:sz w:val="18"/>
                <w:szCs w:val="18"/>
              </w:rPr>
            </w:pPr>
            <w:r w:rsidRPr="00A96C6E">
              <w:rPr>
                <w:iCs/>
                <w:sz w:val="18"/>
                <w:szCs w:val="18"/>
              </w:rPr>
              <w:t xml:space="preserve">CHF </w:t>
            </w:r>
            <w:r w:rsidRPr="00A96C6E">
              <w:rPr>
                <w:iCs/>
                <w:sz w:val="18"/>
                <w:szCs w:val="18"/>
              </w:rPr>
              <w:fldChar w:fldCharType="begin">
                <w:ffData>
                  <w:name w:val="Text4"/>
                  <w:enabled/>
                  <w:calcOnExit w:val="0"/>
                  <w:textInput/>
                </w:ffData>
              </w:fldChar>
            </w:r>
            <w:r w:rsidRPr="00A96C6E">
              <w:rPr>
                <w:iCs/>
                <w:sz w:val="18"/>
                <w:szCs w:val="18"/>
              </w:rPr>
              <w:instrText xml:space="preserve"> FORMTEXT </w:instrText>
            </w:r>
            <w:r w:rsidRPr="00A96C6E">
              <w:rPr>
                <w:iCs/>
                <w:sz w:val="18"/>
                <w:szCs w:val="18"/>
              </w:rPr>
            </w:r>
            <w:r w:rsidRPr="00A96C6E">
              <w:rPr>
                <w:iCs/>
                <w:sz w:val="18"/>
                <w:szCs w:val="18"/>
              </w:rPr>
              <w:fldChar w:fldCharType="separate"/>
            </w:r>
            <w:r w:rsidRPr="00A96C6E">
              <w:rPr>
                <w:iCs/>
                <w:noProof/>
                <w:sz w:val="18"/>
                <w:szCs w:val="18"/>
              </w:rPr>
              <w:t> </w:t>
            </w:r>
            <w:r w:rsidRPr="00A96C6E">
              <w:rPr>
                <w:iCs/>
                <w:noProof/>
                <w:sz w:val="18"/>
                <w:szCs w:val="18"/>
              </w:rPr>
              <w:t> </w:t>
            </w:r>
            <w:r w:rsidRPr="00A96C6E">
              <w:rPr>
                <w:iCs/>
                <w:noProof/>
                <w:sz w:val="18"/>
                <w:szCs w:val="18"/>
              </w:rPr>
              <w:t> </w:t>
            </w:r>
            <w:r w:rsidRPr="00A96C6E">
              <w:rPr>
                <w:iCs/>
                <w:noProof/>
                <w:sz w:val="18"/>
                <w:szCs w:val="18"/>
              </w:rPr>
              <w:t> </w:t>
            </w:r>
            <w:r w:rsidRPr="00A96C6E">
              <w:rPr>
                <w:iCs/>
                <w:noProof/>
                <w:sz w:val="18"/>
                <w:szCs w:val="18"/>
              </w:rPr>
              <w:t> </w:t>
            </w:r>
            <w:r w:rsidRPr="00A96C6E">
              <w:rPr>
                <w:iCs/>
                <w:sz w:val="18"/>
                <w:szCs w:val="18"/>
              </w:rPr>
              <w:fldChar w:fldCharType="end"/>
            </w:r>
          </w:p>
        </w:tc>
        <w:tc>
          <w:tcPr>
            <w:tcW w:w="2410" w:type="dxa"/>
            <w:tcBorders>
              <w:left w:val="single" w:sz="4" w:space="0" w:color="auto"/>
            </w:tcBorders>
            <w:shd w:val="clear" w:color="auto" w:fill="F2F2F2" w:themeFill="background1" w:themeFillShade="F2"/>
          </w:tcPr>
          <w:p w:rsidR="000C0F0C" w:rsidRDefault="000C0F0C" w:rsidP="00C969EA">
            <w:pPr>
              <w:spacing w:before="20" w:after="80"/>
              <w:ind w:left="57" w:right="57"/>
              <w:rPr>
                <w:sz w:val="18"/>
              </w:rPr>
            </w:pPr>
          </w:p>
          <w:p w:rsidR="000C0F0C" w:rsidRDefault="000C0F0C" w:rsidP="00C969EA">
            <w:pPr>
              <w:spacing w:before="20" w:after="60"/>
              <w:ind w:left="57" w:right="57"/>
              <w:rPr>
                <w:sz w:val="18"/>
              </w:rPr>
            </w:pPr>
            <w:r>
              <w:rPr>
                <w:sz w:val="18"/>
              </w:rPr>
              <w:t>CHF ___________</w:t>
            </w:r>
          </w:p>
        </w:tc>
      </w:tr>
      <w:tr w:rsidR="000C0F0C" w:rsidTr="004E4095">
        <w:tc>
          <w:tcPr>
            <w:tcW w:w="4820" w:type="dxa"/>
            <w:tcBorders>
              <w:right w:val="single" w:sz="4" w:space="0" w:color="auto"/>
            </w:tcBorders>
          </w:tcPr>
          <w:p w:rsidR="000C0F0C" w:rsidRPr="000C0F0C" w:rsidRDefault="000C0F0C" w:rsidP="00C969EA">
            <w:pPr>
              <w:tabs>
                <w:tab w:val="left" w:pos="504"/>
              </w:tabs>
              <w:spacing w:before="20" w:after="80"/>
              <w:ind w:left="57" w:right="57"/>
              <w:rPr>
                <w:sz w:val="18"/>
                <w:szCs w:val="18"/>
                <w:lang w:val="fr-CH"/>
              </w:rPr>
            </w:pPr>
            <w:r w:rsidRPr="000C0F0C">
              <w:rPr>
                <w:sz w:val="18"/>
                <w:szCs w:val="18"/>
                <w:lang w:val="fr-CH"/>
              </w:rPr>
              <w:t>E</w:t>
            </w:r>
            <w:r w:rsidRPr="000C0F0C">
              <w:rPr>
                <w:sz w:val="18"/>
                <w:szCs w:val="18"/>
                <w:lang w:val="fr-CH"/>
              </w:rPr>
              <w:tab/>
            </w:r>
            <w:r w:rsidRPr="000A0E06">
              <w:rPr>
                <w:b/>
                <w:sz w:val="18"/>
                <w:szCs w:val="18"/>
                <w:lang w:val="fr-CH"/>
              </w:rPr>
              <w:t xml:space="preserve">Acompte = </w:t>
            </w:r>
            <w:r w:rsidRPr="000A0E06">
              <w:rPr>
                <w:b/>
                <w:sz w:val="18"/>
                <w:szCs w:val="18"/>
              </w:rPr>
              <w:fldChar w:fldCharType="begin">
                <w:ffData>
                  <w:name w:val="Text5"/>
                  <w:enabled/>
                  <w:calcOnExit w:val="0"/>
                  <w:textInput/>
                </w:ffData>
              </w:fldChar>
            </w:r>
            <w:r w:rsidRPr="000A0E06">
              <w:rPr>
                <w:b/>
                <w:sz w:val="18"/>
                <w:szCs w:val="18"/>
                <w:lang w:val="fr-CH"/>
              </w:rPr>
              <w:instrText xml:space="preserve"> FORMTEXT </w:instrText>
            </w:r>
            <w:r w:rsidRPr="000A0E06">
              <w:rPr>
                <w:b/>
                <w:sz w:val="18"/>
                <w:szCs w:val="18"/>
              </w:rPr>
            </w:r>
            <w:r w:rsidRPr="000A0E06">
              <w:rPr>
                <w:b/>
                <w:sz w:val="18"/>
                <w:szCs w:val="18"/>
              </w:rPr>
              <w:fldChar w:fldCharType="separate"/>
            </w:r>
            <w:r w:rsidRPr="000A0E06">
              <w:rPr>
                <w:b/>
                <w:sz w:val="18"/>
                <w:szCs w:val="18"/>
              </w:rPr>
              <w:t> </w:t>
            </w:r>
            <w:r w:rsidRPr="000A0E06">
              <w:rPr>
                <w:b/>
                <w:sz w:val="18"/>
                <w:szCs w:val="18"/>
              </w:rPr>
              <w:t> </w:t>
            </w:r>
            <w:r w:rsidRPr="000A0E06">
              <w:rPr>
                <w:b/>
                <w:sz w:val="18"/>
                <w:szCs w:val="18"/>
              </w:rPr>
              <w:t> </w:t>
            </w:r>
            <w:r w:rsidRPr="000A0E06">
              <w:rPr>
                <w:b/>
                <w:sz w:val="18"/>
                <w:szCs w:val="18"/>
              </w:rPr>
              <w:t> </w:t>
            </w:r>
            <w:r w:rsidRPr="000A0E06">
              <w:rPr>
                <w:b/>
                <w:sz w:val="18"/>
                <w:szCs w:val="18"/>
              </w:rPr>
              <w:t> </w:t>
            </w:r>
            <w:r w:rsidRPr="000A0E06">
              <w:rPr>
                <w:b/>
                <w:sz w:val="18"/>
                <w:szCs w:val="18"/>
              </w:rPr>
              <w:fldChar w:fldCharType="end"/>
            </w:r>
            <w:r w:rsidRPr="000A0E06">
              <w:rPr>
                <w:b/>
                <w:sz w:val="18"/>
                <w:szCs w:val="18"/>
                <w:lang w:val="fr-CH"/>
              </w:rPr>
              <w:t>%</w:t>
            </w:r>
            <w:r w:rsidRPr="000C0F0C">
              <w:rPr>
                <w:sz w:val="18"/>
                <w:szCs w:val="18"/>
                <w:lang w:val="fr-CH"/>
              </w:rPr>
              <w:t xml:space="preserve"> (B/A) </w:t>
            </w:r>
            <w:r w:rsidRPr="000A0E06">
              <w:rPr>
                <w:b/>
                <w:sz w:val="18"/>
                <w:szCs w:val="18"/>
                <w:lang w:val="fr-CH"/>
              </w:rPr>
              <w:t>de D</w:t>
            </w:r>
            <w:r w:rsidRPr="000C0F0C">
              <w:rPr>
                <w:sz w:val="18"/>
                <w:szCs w:val="18"/>
                <w:lang w:val="fr-CH"/>
              </w:rPr>
              <w:t xml:space="preserve"> </w:t>
            </w:r>
            <w:r w:rsidRPr="000C0F0C">
              <w:rPr>
                <w:sz w:val="18"/>
                <w:szCs w:val="18"/>
                <w:lang w:val="fr-CH"/>
              </w:rPr>
              <w:br/>
            </w:r>
            <w:r w:rsidRPr="000C0F0C">
              <w:rPr>
                <w:sz w:val="18"/>
                <w:szCs w:val="18"/>
                <w:lang w:val="fr-CH"/>
              </w:rPr>
              <w:tab/>
              <w:t>(dans la mesure de l’avancement des travaux, max. 80%)</w:t>
            </w:r>
          </w:p>
        </w:tc>
        <w:tc>
          <w:tcPr>
            <w:tcW w:w="2126" w:type="dxa"/>
            <w:tcBorders>
              <w:left w:val="single" w:sz="4" w:space="0" w:color="auto"/>
              <w:right w:val="single" w:sz="4" w:space="0" w:color="auto"/>
            </w:tcBorders>
          </w:tcPr>
          <w:p w:rsidR="000C0F0C" w:rsidRPr="00A96C6E" w:rsidRDefault="000C0F0C" w:rsidP="00C969EA">
            <w:pPr>
              <w:spacing w:before="20" w:after="80"/>
              <w:ind w:left="57" w:right="57"/>
              <w:rPr>
                <w:i/>
                <w:sz w:val="18"/>
                <w:szCs w:val="18"/>
              </w:rPr>
            </w:pPr>
            <w:r w:rsidRPr="00A96C6E">
              <w:rPr>
                <w:iCs/>
                <w:sz w:val="18"/>
                <w:szCs w:val="18"/>
              </w:rPr>
              <w:t xml:space="preserve">CHF </w:t>
            </w:r>
            <w:r w:rsidRPr="00A96C6E">
              <w:rPr>
                <w:b/>
                <w:iCs/>
                <w:sz w:val="18"/>
                <w:szCs w:val="18"/>
              </w:rPr>
              <w:fldChar w:fldCharType="begin">
                <w:ffData>
                  <w:name w:val="Text4"/>
                  <w:enabled/>
                  <w:calcOnExit w:val="0"/>
                  <w:textInput/>
                </w:ffData>
              </w:fldChar>
            </w:r>
            <w:r w:rsidRPr="00A96C6E">
              <w:rPr>
                <w:b/>
                <w:iCs/>
                <w:sz w:val="18"/>
                <w:szCs w:val="18"/>
              </w:rPr>
              <w:instrText xml:space="preserve"> FORMTEXT </w:instrText>
            </w:r>
            <w:r w:rsidRPr="00A96C6E">
              <w:rPr>
                <w:b/>
                <w:iCs/>
                <w:sz w:val="18"/>
                <w:szCs w:val="18"/>
              </w:rPr>
            </w:r>
            <w:r w:rsidRPr="00A96C6E">
              <w:rPr>
                <w:b/>
                <w:iCs/>
                <w:sz w:val="18"/>
                <w:szCs w:val="18"/>
              </w:rPr>
              <w:fldChar w:fldCharType="separate"/>
            </w:r>
            <w:r w:rsidRPr="00A96C6E">
              <w:rPr>
                <w:b/>
                <w:iCs/>
                <w:noProof/>
                <w:sz w:val="18"/>
                <w:szCs w:val="18"/>
              </w:rPr>
              <w:t> </w:t>
            </w:r>
            <w:r w:rsidRPr="00A96C6E">
              <w:rPr>
                <w:b/>
                <w:iCs/>
                <w:noProof/>
                <w:sz w:val="18"/>
                <w:szCs w:val="18"/>
              </w:rPr>
              <w:t> </w:t>
            </w:r>
            <w:r w:rsidRPr="00A96C6E">
              <w:rPr>
                <w:b/>
                <w:iCs/>
                <w:noProof/>
                <w:sz w:val="18"/>
                <w:szCs w:val="18"/>
              </w:rPr>
              <w:t> </w:t>
            </w:r>
            <w:r w:rsidRPr="00A96C6E">
              <w:rPr>
                <w:b/>
                <w:iCs/>
                <w:noProof/>
                <w:sz w:val="18"/>
                <w:szCs w:val="18"/>
              </w:rPr>
              <w:t> </w:t>
            </w:r>
            <w:r w:rsidRPr="00A96C6E">
              <w:rPr>
                <w:b/>
                <w:iCs/>
                <w:noProof/>
                <w:sz w:val="18"/>
                <w:szCs w:val="18"/>
              </w:rPr>
              <w:t> </w:t>
            </w:r>
            <w:r w:rsidRPr="00A96C6E">
              <w:rPr>
                <w:b/>
                <w:iCs/>
                <w:sz w:val="18"/>
                <w:szCs w:val="18"/>
              </w:rPr>
              <w:fldChar w:fldCharType="end"/>
            </w:r>
          </w:p>
        </w:tc>
        <w:tc>
          <w:tcPr>
            <w:tcW w:w="2410" w:type="dxa"/>
            <w:tcBorders>
              <w:left w:val="single" w:sz="4" w:space="0" w:color="auto"/>
            </w:tcBorders>
            <w:shd w:val="clear" w:color="auto" w:fill="F2F2F2" w:themeFill="background1" w:themeFillShade="F2"/>
          </w:tcPr>
          <w:p w:rsidR="000C0F0C" w:rsidRDefault="000C0F0C" w:rsidP="00C969EA">
            <w:pPr>
              <w:spacing w:before="20" w:after="80"/>
              <w:ind w:left="57" w:right="57"/>
              <w:rPr>
                <w:sz w:val="18"/>
              </w:rPr>
            </w:pPr>
            <w:r>
              <w:rPr>
                <w:sz w:val="18"/>
              </w:rPr>
              <w:t>CHF ___________</w:t>
            </w:r>
          </w:p>
        </w:tc>
      </w:tr>
      <w:tr w:rsidR="000C0F0C" w:rsidTr="004E4095">
        <w:tc>
          <w:tcPr>
            <w:tcW w:w="4820" w:type="dxa"/>
            <w:tcBorders>
              <w:right w:val="single" w:sz="4" w:space="0" w:color="auto"/>
            </w:tcBorders>
          </w:tcPr>
          <w:p w:rsidR="000C0F0C" w:rsidRPr="00C969EA" w:rsidRDefault="000C0F0C" w:rsidP="00C969EA">
            <w:pPr>
              <w:tabs>
                <w:tab w:val="left" w:pos="504"/>
              </w:tabs>
              <w:spacing w:before="20" w:after="80"/>
              <w:ind w:left="57" w:right="57"/>
              <w:rPr>
                <w:sz w:val="18"/>
                <w:szCs w:val="18"/>
                <w:lang w:val="fr-CH"/>
              </w:rPr>
            </w:pPr>
            <w:r w:rsidRPr="00C969EA">
              <w:rPr>
                <w:sz w:val="18"/>
                <w:szCs w:val="18"/>
                <w:lang w:val="fr-CH"/>
              </w:rPr>
              <w:t>F</w:t>
            </w:r>
            <w:r w:rsidRPr="00C969EA">
              <w:rPr>
                <w:sz w:val="18"/>
                <w:szCs w:val="18"/>
                <w:lang w:val="fr-CH"/>
              </w:rPr>
              <w:tab/>
              <w:t>Déduction des acomptes perçus jusqu‘ici</w:t>
            </w:r>
          </w:p>
        </w:tc>
        <w:tc>
          <w:tcPr>
            <w:tcW w:w="2126" w:type="dxa"/>
            <w:tcBorders>
              <w:left w:val="single" w:sz="4" w:space="0" w:color="auto"/>
              <w:right w:val="single" w:sz="4" w:space="0" w:color="auto"/>
            </w:tcBorders>
          </w:tcPr>
          <w:p w:rsidR="000C0F0C" w:rsidRPr="00A96C6E" w:rsidRDefault="000C0F0C" w:rsidP="00C969EA">
            <w:pPr>
              <w:spacing w:before="20" w:after="80"/>
              <w:ind w:left="57" w:right="57"/>
              <w:rPr>
                <w:sz w:val="18"/>
                <w:szCs w:val="18"/>
              </w:rPr>
            </w:pPr>
            <w:r w:rsidRPr="00A96C6E">
              <w:rPr>
                <w:iCs/>
                <w:sz w:val="18"/>
                <w:szCs w:val="18"/>
              </w:rPr>
              <w:t xml:space="preserve">CHF </w:t>
            </w:r>
            <w:r w:rsidRPr="00A96C6E">
              <w:rPr>
                <w:iCs/>
                <w:sz w:val="18"/>
                <w:szCs w:val="18"/>
              </w:rPr>
              <w:fldChar w:fldCharType="begin">
                <w:ffData>
                  <w:name w:val="Text4"/>
                  <w:enabled/>
                  <w:calcOnExit w:val="0"/>
                  <w:textInput/>
                </w:ffData>
              </w:fldChar>
            </w:r>
            <w:r w:rsidRPr="00A96C6E">
              <w:rPr>
                <w:iCs/>
                <w:sz w:val="18"/>
                <w:szCs w:val="18"/>
              </w:rPr>
              <w:instrText xml:space="preserve"> FORMTEXT </w:instrText>
            </w:r>
            <w:r w:rsidRPr="00A96C6E">
              <w:rPr>
                <w:iCs/>
                <w:sz w:val="18"/>
                <w:szCs w:val="18"/>
              </w:rPr>
            </w:r>
            <w:r w:rsidRPr="00A96C6E">
              <w:rPr>
                <w:iCs/>
                <w:sz w:val="18"/>
                <w:szCs w:val="18"/>
              </w:rPr>
              <w:fldChar w:fldCharType="separate"/>
            </w:r>
            <w:r w:rsidRPr="00A96C6E">
              <w:rPr>
                <w:iCs/>
                <w:noProof/>
                <w:sz w:val="18"/>
                <w:szCs w:val="18"/>
              </w:rPr>
              <w:t> </w:t>
            </w:r>
            <w:r w:rsidRPr="00A96C6E">
              <w:rPr>
                <w:iCs/>
                <w:noProof/>
                <w:sz w:val="18"/>
                <w:szCs w:val="18"/>
              </w:rPr>
              <w:t> </w:t>
            </w:r>
            <w:r w:rsidRPr="00A96C6E">
              <w:rPr>
                <w:iCs/>
                <w:noProof/>
                <w:sz w:val="18"/>
                <w:szCs w:val="18"/>
              </w:rPr>
              <w:t> </w:t>
            </w:r>
            <w:r w:rsidRPr="00A96C6E">
              <w:rPr>
                <w:iCs/>
                <w:noProof/>
                <w:sz w:val="18"/>
                <w:szCs w:val="18"/>
              </w:rPr>
              <w:t> </w:t>
            </w:r>
            <w:r w:rsidRPr="00A96C6E">
              <w:rPr>
                <w:iCs/>
                <w:noProof/>
                <w:sz w:val="18"/>
                <w:szCs w:val="18"/>
              </w:rPr>
              <w:t> </w:t>
            </w:r>
            <w:r w:rsidRPr="00A96C6E">
              <w:rPr>
                <w:iCs/>
                <w:sz w:val="18"/>
                <w:szCs w:val="18"/>
              </w:rPr>
              <w:fldChar w:fldCharType="end"/>
            </w:r>
          </w:p>
        </w:tc>
        <w:tc>
          <w:tcPr>
            <w:tcW w:w="2410" w:type="dxa"/>
            <w:tcBorders>
              <w:left w:val="single" w:sz="4" w:space="0" w:color="auto"/>
            </w:tcBorders>
            <w:shd w:val="clear" w:color="auto" w:fill="F2F2F2" w:themeFill="background1" w:themeFillShade="F2"/>
          </w:tcPr>
          <w:p w:rsidR="000C0F0C" w:rsidRDefault="000C0F0C" w:rsidP="00C969EA">
            <w:pPr>
              <w:spacing w:before="20" w:after="80"/>
              <w:ind w:left="57" w:right="57"/>
              <w:rPr>
                <w:sz w:val="18"/>
              </w:rPr>
            </w:pPr>
            <w:r>
              <w:rPr>
                <w:sz w:val="18"/>
              </w:rPr>
              <w:t xml:space="preserve">CHF </w:t>
            </w:r>
            <w:r>
              <w:rPr>
                <w:b/>
                <w:bCs/>
                <w:sz w:val="18"/>
              </w:rPr>
              <w:t>___________</w:t>
            </w:r>
          </w:p>
        </w:tc>
      </w:tr>
      <w:tr w:rsidR="000C0F0C" w:rsidTr="004E4095">
        <w:tc>
          <w:tcPr>
            <w:tcW w:w="4820" w:type="dxa"/>
            <w:tcBorders>
              <w:bottom w:val="single" w:sz="4" w:space="0" w:color="auto"/>
              <w:right w:val="single" w:sz="4" w:space="0" w:color="auto"/>
            </w:tcBorders>
          </w:tcPr>
          <w:p w:rsidR="000C0F0C" w:rsidRPr="000A0E06" w:rsidRDefault="000C0F0C" w:rsidP="00C969EA">
            <w:pPr>
              <w:tabs>
                <w:tab w:val="left" w:pos="504"/>
              </w:tabs>
              <w:spacing w:before="20" w:after="80"/>
              <w:ind w:left="57" w:right="57"/>
              <w:rPr>
                <w:b/>
                <w:sz w:val="18"/>
                <w:szCs w:val="18"/>
                <w:lang w:val="fr-CH"/>
              </w:rPr>
            </w:pPr>
            <w:r w:rsidRPr="000C0F0C">
              <w:rPr>
                <w:sz w:val="18"/>
                <w:szCs w:val="18"/>
              </w:rPr>
              <w:fldChar w:fldCharType="begin">
                <w:ffData>
                  <w:name w:val="Kontrollkästchen1"/>
                  <w:enabled/>
                  <w:calcOnExit w:val="0"/>
                  <w:checkBox>
                    <w:sizeAuto/>
                    <w:default w:val="0"/>
                    <w:checked w:val="0"/>
                  </w:checkBox>
                </w:ffData>
              </w:fldChar>
            </w:r>
            <w:r w:rsidRPr="000C0F0C">
              <w:rPr>
                <w:sz w:val="18"/>
                <w:szCs w:val="18"/>
                <w:lang w:val="fr-CH"/>
              </w:rPr>
              <w:instrText xml:space="preserve"> FORMCHECKBOX </w:instrText>
            </w:r>
            <w:r w:rsidR="00DD45D8">
              <w:rPr>
                <w:sz w:val="18"/>
                <w:szCs w:val="18"/>
              </w:rPr>
            </w:r>
            <w:r w:rsidR="00DD45D8">
              <w:rPr>
                <w:sz w:val="18"/>
                <w:szCs w:val="18"/>
              </w:rPr>
              <w:fldChar w:fldCharType="separate"/>
            </w:r>
            <w:r w:rsidRPr="000C0F0C">
              <w:rPr>
                <w:sz w:val="18"/>
                <w:szCs w:val="18"/>
              </w:rPr>
              <w:fldChar w:fldCharType="end"/>
            </w:r>
            <w:r w:rsidRPr="000C0F0C">
              <w:rPr>
                <w:sz w:val="18"/>
                <w:szCs w:val="18"/>
                <w:lang w:val="fr-CH"/>
              </w:rPr>
              <w:t xml:space="preserve"> Demande d’un </w:t>
            </w:r>
            <w:r w:rsidRPr="000A0E06">
              <w:rPr>
                <w:b/>
                <w:sz w:val="18"/>
                <w:szCs w:val="18"/>
                <w:lang w:val="fr-CH"/>
              </w:rPr>
              <w:t>acompte</w:t>
            </w:r>
          </w:p>
          <w:p w:rsidR="000C0F0C" w:rsidRPr="00C969EA" w:rsidRDefault="000C0F0C" w:rsidP="00C969EA">
            <w:pPr>
              <w:spacing w:before="20" w:after="80"/>
              <w:ind w:left="57" w:right="57"/>
              <w:rPr>
                <w:sz w:val="18"/>
                <w:szCs w:val="18"/>
                <w:lang w:val="fr-CH"/>
              </w:rPr>
            </w:pPr>
            <w:r w:rsidRPr="000C0F0C">
              <w:rPr>
                <w:sz w:val="18"/>
                <w:szCs w:val="18"/>
              </w:rPr>
              <w:fldChar w:fldCharType="begin">
                <w:ffData>
                  <w:name w:val="Kontrollkästchen2"/>
                  <w:enabled/>
                  <w:calcOnExit w:val="0"/>
                  <w:checkBox>
                    <w:sizeAuto/>
                    <w:default w:val="0"/>
                    <w:checked w:val="0"/>
                  </w:checkBox>
                </w:ffData>
              </w:fldChar>
            </w:r>
            <w:r w:rsidRPr="00C969EA">
              <w:rPr>
                <w:sz w:val="18"/>
                <w:szCs w:val="18"/>
                <w:lang w:val="fr-CH"/>
              </w:rPr>
              <w:instrText xml:space="preserve"> FORMCHECKBOX </w:instrText>
            </w:r>
            <w:r w:rsidR="00DD45D8">
              <w:rPr>
                <w:sz w:val="18"/>
                <w:szCs w:val="18"/>
              </w:rPr>
            </w:r>
            <w:r w:rsidR="00DD45D8">
              <w:rPr>
                <w:sz w:val="18"/>
                <w:szCs w:val="18"/>
              </w:rPr>
              <w:fldChar w:fldCharType="separate"/>
            </w:r>
            <w:r w:rsidRPr="000C0F0C">
              <w:rPr>
                <w:sz w:val="18"/>
                <w:szCs w:val="18"/>
              </w:rPr>
              <w:fldChar w:fldCharType="end"/>
            </w:r>
            <w:r w:rsidRPr="00C969EA">
              <w:rPr>
                <w:sz w:val="18"/>
                <w:szCs w:val="18"/>
                <w:lang w:val="fr-CH"/>
              </w:rPr>
              <w:t xml:space="preserve"> Solde découlant du </w:t>
            </w:r>
            <w:r w:rsidRPr="00C969EA">
              <w:rPr>
                <w:b/>
                <w:sz w:val="18"/>
                <w:szCs w:val="18"/>
                <w:lang w:val="fr-CH"/>
              </w:rPr>
              <w:t>décompte final</w:t>
            </w:r>
          </w:p>
        </w:tc>
        <w:tc>
          <w:tcPr>
            <w:tcW w:w="2126" w:type="dxa"/>
            <w:tcBorders>
              <w:left w:val="single" w:sz="4" w:space="0" w:color="auto"/>
              <w:bottom w:val="single" w:sz="4" w:space="0" w:color="auto"/>
              <w:right w:val="single" w:sz="4" w:space="0" w:color="auto"/>
            </w:tcBorders>
          </w:tcPr>
          <w:p w:rsidR="000C0F0C" w:rsidRPr="00C969EA" w:rsidRDefault="000C0F0C" w:rsidP="00C969EA">
            <w:pPr>
              <w:spacing w:before="20" w:after="80"/>
              <w:ind w:left="57" w:right="57"/>
              <w:rPr>
                <w:iCs/>
                <w:sz w:val="18"/>
                <w:szCs w:val="18"/>
                <w:lang w:val="fr-CH"/>
              </w:rPr>
            </w:pPr>
          </w:p>
          <w:p w:rsidR="000C0F0C" w:rsidRPr="00D43375" w:rsidRDefault="000C0F0C" w:rsidP="00C969EA">
            <w:pPr>
              <w:spacing w:before="20" w:after="80"/>
              <w:ind w:left="57" w:right="57"/>
              <w:rPr>
                <w:b/>
                <w:iCs/>
                <w:sz w:val="18"/>
                <w:szCs w:val="18"/>
              </w:rPr>
            </w:pPr>
            <w:r w:rsidRPr="00D43375">
              <w:rPr>
                <w:b/>
                <w:iCs/>
                <w:sz w:val="18"/>
                <w:szCs w:val="18"/>
              </w:rPr>
              <w:t xml:space="preserve">CHF </w:t>
            </w:r>
            <w:r w:rsidRPr="00D43375">
              <w:rPr>
                <w:b/>
                <w:iCs/>
                <w:sz w:val="18"/>
                <w:szCs w:val="18"/>
                <w:lang w:val="en-GB"/>
              </w:rPr>
              <w:fldChar w:fldCharType="begin">
                <w:ffData>
                  <w:name w:val="Text4"/>
                  <w:enabled/>
                  <w:calcOnExit w:val="0"/>
                  <w:textInput/>
                </w:ffData>
              </w:fldChar>
            </w:r>
            <w:r w:rsidRPr="00D43375">
              <w:rPr>
                <w:b/>
                <w:iCs/>
                <w:sz w:val="18"/>
                <w:szCs w:val="18"/>
              </w:rPr>
              <w:instrText xml:space="preserve"> FORMTEXT </w:instrText>
            </w:r>
            <w:r w:rsidRPr="00D43375">
              <w:rPr>
                <w:b/>
                <w:iCs/>
                <w:sz w:val="18"/>
                <w:szCs w:val="18"/>
                <w:lang w:val="en-GB"/>
              </w:rPr>
            </w:r>
            <w:r w:rsidRPr="00D43375">
              <w:rPr>
                <w:b/>
                <w:iCs/>
                <w:sz w:val="18"/>
                <w:szCs w:val="18"/>
                <w:lang w:val="en-GB"/>
              </w:rPr>
              <w:fldChar w:fldCharType="separate"/>
            </w:r>
            <w:r w:rsidRPr="00D43375">
              <w:rPr>
                <w:b/>
                <w:iCs/>
                <w:noProof/>
                <w:sz w:val="18"/>
                <w:szCs w:val="18"/>
                <w:lang w:val="en-GB"/>
              </w:rPr>
              <w:t> </w:t>
            </w:r>
            <w:r w:rsidRPr="00D43375">
              <w:rPr>
                <w:b/>
                <w:iCs/>
                <w:noProof/>
                <w:sz w:val="18"/>
                <w:szCs w:val="18"/>
                <w:lang w:val="en-GB"/>
              </w:rPr>
              <w:t> </w:t>
            </w:r>
            <w:r w:rsidRPr="00D43375">
              <w:rPr>
                <w:b/>
                <w:iCs/>
                <w:noProof/>
                <w:sz w:val="18"/>
                <w:szCs w:val="18"/>
                <w:lang w:val="en-GB"/>
              </w:rPr>
              <w:t> </w:t>
            </w:r>
            <w:r w:rsidRPr="00D43375">
              <w:rPr>
                <w:b/>
                <w:iCs/>
                <w:noProof/>
                <w:sz w:val="18"/>
                <w:szCs w:val="18"/>
                <w:lang w:val="en-GB"/>
              </w:rPr>
              <w:t> </w:t>
            </w:r>
            <w:r w:rsidRPr="00D43375">
              <w:rPr>
                <w:b/>
                <w:iCs/>
                <w:noProof/>
                <w:sz w:val="18"/>
                <w:szCs w:val="18"/>
                <w:lang w:val="en-GB"/>
              </w:rPr>
              <w:t> </w:t>
            </w:r>
            <w:r w:rsidRPr="00D43375">
              <w:rPr>
                <w:b/>
                <w:iCs/>
                <w:sz w:val="18"/>
                <w:szCs w:val="18"/>
                <w:lang w:val="en-GB"/>
              </w:rPr>
              <w:fldChar w:fldCharType="end"/>
            </w:r>
          </w:p>
        </w:tc>
        <w:tc>
          <w:tcPr>
            <w:tcW w:w="2410" w:type="dxa"/>
            <w:tcBorders>
              <w:left w:val="single" w:sz="4" w:space="0" w:color="auto"/>
              <w:bottom w:val="single" w:sz="4" w:space="0" w:color="auto"/>
            </w:tcBorders>
            <w:shd w:val="clear" w:color="auto" w:fill="F2F2F2" w:themeFill="background1" w:themeFillShade="F2"/>
          </w:tcPr>
          <w:p w:rsidR="000C0F0C" w:rsidRDefault="000C0F0C" w:rsidP="00C969EA">
            <w:pPr>
              <w:spacing w:before="20" w:after="80"/>
              <w:ind w:left="57" w:right="57"/>
              <w:rPr>
                <w:iCs/>
                <w:sz w:val="18"/>
              </w:rPr>
            </w:pPr>
          </w:p>
          <w:p w:rsidR="000C0F0C" w:rsidRDefault="000C0F0C" w:rsidP="00C969EA">
            <w:pPr>
              <w:spacing w:before="20" w:after="60"/>
              <w:ind w:left="57" w:right="57"/>
              <w:rPr>
                <w:sz w:val="18"/>
              </w:rPr>
            </w:pPr>
            <w:r>
              <w:rPr>
                <w:iCs/>
                <w:sz w:val="18"/>
              </w:rPr>
              <w:t>CHF ___________</w:t>
            </w:r>
          </w:p>
        </w:tc>
      </w:tr>
      <w:tr w:rsidR="00860CEC" w:rsidTr="004E4095">
        <w:trPr>
          <w:trHeight w:val="1048"/>
        </w:trPr>
        <w:tc>
          <w:tcPr>
            <w:tcW w:w="4820" w:type="dxa"/>
            <w:tcBorders>
              <w:bottom w:val="single" w:sz="4" w:space="0" w:color="auto"/>
              <w:right w:val="single" w:sz="4" w:space="0" w:color="auto"/>
            </w:tcBorders>
          </w:tcPr>
          <w:p w:rsidR="00860CEC" w:rsidRPr="000C0F0C" w:rsidRDefault="004E4095" w:rsidP="00C969EA">
            <w:pPr>
              <w:spacing w:before="20" w:after="80"/>
              <w:ind w:left="57" w:right="57"/>
              <w:rPr>
                <w:sz w:val="18"/>
                <w:szCs w:val="18"/>
              </w:rPr>
            </w:pPr>
            <w:r w:rsidRPr="004E4095">
              <w:rPr>
                <w:iCs/>
                <w:sz w:val="18"/>
                <w:szCs w:val="18"/>
                <w:lang w:val="fr-CH"/>
              </w:rPr>
              <w:t>Complément d’information</w:t>
            </w:r>
            <w:r w:rsidR="00860CEC" w:rsidRPr="004E4095">
              <w:rPr>
                <w:iCs/>
                <w:sz w:val="18"/>
                <w:szCs w:val="18"/>
                <w:lang w:val="fr-CH"/>
              </w:rPr>
              <w:t xml:space="preserve"> du bénéficiaire:</w:t>
            </w:r>
            <w:r w:rsidR="00860CEC" w:rsidRPr="00C969EA">
              <w:rPr>
                <w:iCs/>
                <w:sz w:val="18"/>
                <w:szCs w:val="18"/>
              </w:rPr>
              <w:br/>
            </w:r>
            <w:r w:rsidR="00C969EA" w:rsidRPr="00C969EA">
              <w:rPr>
                <w:iCs/>
                <w:sz w:val="18"/>
                <w:szCs w:val="18"/>
              </w:rPr>
              <w:fldChar w:fldCharType="begin">
                <w:ffData>
                  <w:name w:val="Text4"/>
                  <w:enabled/>
                  <w:calcOnExit w:val="0"/>
                  <w:textInput/>
                </w:ffData>
              </w:fldChar>
            </w:r>
            <w:r w:rsidR="00C969EA" w:rsidRPr="00C969EA">
              <w:rPr>
                <w:iCs/>
                <w:sz w:val="18"/>
                <w:szCs w:val="18"/>
              </w:rPr>
              <w:instrText xml:space="preserve"> FORMTEXT </w:instrText>
            </w:r>
            <w:r w:rsidR="00C969EA" w:rsidRPr="00C969EA">
              <w:rPr>
                <w:iCs/>
                <w:sz w:val="18"/>
                <w:szCs w:val="18"/>
              </w:rPr>
            </w:r>
            <w:r w:rsidR="00C969EA" w:rsidRPr="00C969EA">
              <w:rPr>
                <w:iCs/>
                <w:sz w:val="18"/>
                <w:szCs w:val="18"/>
              </w:rPr>
              <w:fldChar w:fldCharType="separate"/>
            </w:r>
            <w:r w:rsidR="00C969EA" w:rsidRPr="00C969EA">
              <w:rPr>
                <w:iCs/>
                <w:sz w:val="18"/>
                <w:szCs w:val="18"/>
              </w:rPr>
              <w:t> </w:t>
            </w:r>
            <w:r w:rsidR="00C969EA" w:rsidRPr="00C969EA">
              <w:rPr>
                <w:iCs/>
                <w:sz w:val="18"/>
                <w:szCs w:val="18"/>
              </w:rPr>
              <w:t> </w:t>
            </w:r>
            <w:r w:rsidR="00C969EA" w:rsidRPr="00C969EA">
              <w:rPr>
                <w:iCs/>
                <w:sz w:val="18"/>
                <w:szCs w:val="18"/>
              </w:rPr>
              <w:t> </w:t>
            </w:r>
            <w:r w:rsidR="00C969EA" w:rsidRPr="00C969EA">
              <w:rPr>
                <w:iCs/>
                <w:sz w:val="18"/>
                <w:szCs w:val="18"/>
              </w:rPr>
              <w:t> </w:t>
            </w:r>
            <w:r w:rsidR="00C969EA" w:rsidRPr="00C969EA">
              <w:rPr>
                <w:iCs/>
                <w:sz w:val="18"/>
                <w:szCs w:val="18"/>
              </w:rPr>
              <w:t> </w:t>
            </w:r>
            <w:r w:rsidR="00C969EA" w:rsidRPr="00C969EA">
              <w:rPr>
                <w:iCs/>
                <w:sz w:val="18"/>
                <w:szCs w:val="18"/>
              </w:rPr>
              <w:fldChar w:fldCharType="end"/>
            </w:r>
          </w:p>
        </w:tc>
        <w:tc>
          <w:tcPr>
            <w:tcW w:w="4536" w:type="dxa"/>
            <w:gridSpan w:val="2"/>
            <w:vMerge w:val="restart"/>
            <w:tcBorders>
              <w:top w:val="single" w:sz="4" w:space="0" w:color="auto"/>
              <w:left w:val="single" w:sz="4" w:space="0" w:color="auto"/>
              <w:right w:val="single" w:sz="4" w:space="0" w:color="auto"/>
            </w:tcBorders>
            <w:shd w:val="clear" w:color="auto" w:fill="F2F2F2" w:themeFill="background1" w:themeFillShade="F2"/>
          </w:tcPr>
          <w:p w:rsidR="00860CEC" w:rsidRPr="004E4095" w:rsidRDefault="004E4095" w:rsidP="00C969EA">
            <w:pPr>
              <w:spacing w:before="20" w:after="80"/>
              <w:ind w:left="57" w:right="57"/>
              <w:rPr>
                <w:iCs/>
                <w:sz w:val="18"/>
                <w:lang w:val="fr-CH"/>
              </w:rPr>
            </w:pPr>
            <w:r w:rsidRPr="004E4095">
              <w:rPr>
                <w:iCs/>
                <w:sz w:val="18"/>
                <w:szCs w:val="18"/>
                <w:lang w:val="fr-CH"/>
              </w:rPr>
              <w:t>Complément d’information</w:t>
            </w:r>
            <w:r w:rsidR="00860CEC" w:rsidRPr="004E4095">
              <w:rPr>
                <w:iCs/>
                <w:sz w:val="18"/>
                <w:szCs w:val="18"/>
                <w:lang w:val="fr-CH"/>
              </w:rPr>
              <w:t xml:space="preserve"> du SEFRI:</w:t>
            </w:r>
            <w:r w:rsidR="00860CEC" w:rsidRPr="004E4095">
              <w:rPr>
                <w:iCs/>
                <w:sz w:val="18"/>
                <w:szCs w:val="18"/>
                <w:lang w:val="fr-CH"/>
              </w:rPr>
              <w:br/>
            </w:r>
          </w:p>
        </w:tc>
      </w:tr>
      <w:tr w:rsidR="00860CEC" w:rsidRPr="005F67B7" w:rsidTr="004E4095">
        <w:trPr>
          <w:trHeight w:val="1209"/>
        </w:trPr>
        <w:tc>
          <w:tcPr>
            <w:tcW w:w="4820" w:type="dxa"/>
            <w:tcBorders>
              <w:right w:val="single" w:sz="4" w:space="0" w:color="auto"/>
            </w:tcBorders>
          </w:tcPr>
          <w:p w:rsidR="00860CEC" w:rsidRPr="00767426" w:rsidRDefault="00860CEC" w:rsidP="00A239A7">
            <w:pPr>
              <w:tabs>
                <w:tab w:val="left" w:pos="504"/>
              </w:tabs>
              <w:spacing w:before="20" w:after="80"/>
              <w:ind w:left="57" w:right="57"/>
              <w:rPr>
                <w:iCs/>
                <w:sz w:val="18"/>
                <w:lang w:val="fr-CH"/>
              </w:rPr>
            </w:pPr>
            <w:r w:rsidRPr="00FD543F">
              <w:rPr>
                <w:b/>
                <w:sz w:val="18"/>
                <w:szCs w:val="18"/>
                <w:lang w:val="fr-CH"/>
              </w:rPr>
              <w:t>Bénéficiaire:</w:t>
            </w:r>
            <w:r w:rsidR="00A239A7" w:rsidRPr="00FD543F">
              <w:rPr>
                <w:b/>
                <w:sz w:val="18"/>
                <w:szCs w:val="18"/>
                <w:lang w:val="fr-CH"/>
              </w:rPr>
              <w:t xml:space="preserve"> </w:t>
            </w:r>
            <w:r w:rsidRPr="00FD543F">
              <w:rPr>
                <w:sz w:val="18"/>
                <w:szCs w:val="18"/>
                <w:lang w:val="fr-CH"/>
              </w:rPr>
              <w:t>date, signature et timbre du service responsable</w:t>
            </w:r>
            <w:r w:rsidRPr="00FD543F">
              <w:rPr>
                <w:sz w:val="18"/>
                <w:szCs w:val="18"/>
                <w:lang w:val="fr-CH"/>
              </w:rPr>
              <w:br/>
            </w:r>
            <w:r w:rsidRPr="000A0E06">
              <w:rPr>
                <w:sz w:val="18"/>
                <w:szCs w:val="18"/>
              </w:rPr>
              <w:fldChar w:fldCharType="begin">
                <w:ffData>
                  <w:name w:val="Text4"/>
                  <w:enabled/>
                  <w:calcOnExit w:val="0"/>
                  <w:textInput/>
                </w:ffData>
              </w:fldChar>
            </w:r>
            <w:r w:rsidRPr="00FD543F">
              <w:rPr>
                <w:sz w:val="18"/>
                <w:szCs w:val="18"/>
                <w:lang w:val="fr-CH"/>
              </w:rPr>
              <w:instrText xml:space="preserve"> FORMTEXT </w:instrText>
            </w:r>
            <w:r w:rsidRPr="000A0E06">
              <w:rPr>
                <w:sz w:val="18"/>
                <w:szCs w:val="18"/>
              </w:rPr>
            </w:r>
            <w:r w:rsidRPr="000A0E06">
              <w:rPr>
                <w:sz w:val="18"/>
                <w:szCs w:val="18"/>
              </w:rPr>
              <w:fldChar w:fldCharType="separate"/>
            </w:r>
            <w:r w:rsidRPr="000A0E06">
              <w:rPr>
                <w:sz w:val="18"/>
                <w:szCs w:val="18"/>
              </w:rPr>
              <w:t> </w:t>
            </w:r>
            <w:r w:rsidRPr="000A0E06">
              <w:rPr>
                <w:sz w:val="18"/>
                <w:szCs w:val="18"/>
              </w:rPr>
              <w:t> </w:t>
            </w:r>
            <w:r w:rsidRPr="000A0E06">
              <w:rPr>
                <w:sz w:val="18"/>
                <w:szCs w:val="18"/>
              </w:rPr>
              <w:t> </w:t>
            </w:r>
            <w:r w:rsidRPr="000A0E06">
              <w:rPr>
                <w:sz w:val="18"/>
                <w:szCs w:val="18"/>
              </w:rPr>
              <w:t> </w:t>
            </w:r>
            <w:r w:rsidRPr="000A0E06">
              <w:rPr>
                <w:sz w:val="18"/>
                <w:szCs w:val="18"/>
              </w:rPr>
              <w:t> </w:t>
            </w:r>
            <w:r w:rsidRPr="000A0E06">
              <w:rPr>
                <w:sz w:val="18"/>
                <w:szCs w:val="18"/>
              </w:rPr>
              <w:fldChar w:fldCharType="end"/>
            </w:r>
          </w:p>
        </w:tc>
        <w:tc>
          <w:tcPr>
            <w:tcW w:w="4536" w:type="dxa"/>
            <w:gridSpan w:val="2"/>
            <w:vMerge/>
            <w:tcBorders>
              <w:left w:val="single" w:sz="4" w:space="0" w:color="auto"/>
              <w:bottom w:val="single" w:sz="4" w:space="0" w:color="auto"/>
              <w:right w:val="single" w:sz="4" w:space="0" w:color="auto"/>
            </w:tcBorders>
            <w:shd w:val="clear" w:color="auto" w:fill="F2F2F2" w:themeFill="background1" w:themeFillShade="F2"/>
          </w:tcPr>
          <w:p w:rsidR="00860CEC" w:rsidRPr="00860CEC" w:rsidRDefault="00860CEC" w:rsidP="00C969EA">
            <w:pPr>
              <w:spacing w:before="20"/>
              <w:rPr>
                <w:lang w:val="fr-CH"/>
              </w:rPr>
            </w:pPr>
          </w:p>
        </w:tc>
      </w:tr>
    </w:tbl>
    <w:p w:rsidR="000C0F0C" w:rsidRPr="00C969EA" w:rsidRDefault="00190B95" w:rsidP="000C0F0C">
      <w:pPr>
        <w:spacing w:line="240" w:lineRule="auto"/>
        <w:rPr>
          <w:sz w:val="18"/>
          <w:szCs w:val="18"/>
          <w:lang w:val="fr-CH"/>
        </w:rPr>
      </w:pPr>
      <w:r w:rsidRPr="005D7B61">
        <w:rPr>
          <w:b/>
          <w:sz w:val="18"/>
          <w:szCs w:val="18"/>
          <w:lang w:val="fr-CH"/>
        </w:rPr>
        <w:t xml:space="preserve">* </w:t>
      </w:r>
      <w:r w:rsidR="005D7B61">
        <w:rPr>
          <w:sz w:val="18"/>
          <w:szCs w:val="18"/>
          <w:lang w:val="fr-CH"/>
        </w:rPr>
        <w:t xml:space="preserve">seulement pour les acomptes, </w:t>
      </w:r>
      <w:r w:rsidRPr="004E4095">
        <w:rPr>
          <w:sz w:val="18"/>
          <w:szCs w:val="18"/>
          <w:lang w:val="fr-CH"/>
        </w:rPr>
        <w:t>prière de joindre un e</w:t>
      </w:r>
      <w:r w:rsidRPr="004E4095">
        <w:rPr>
          <w:color w:val="222222"/>
          <w:lang w:val="fr-CH"/>
        </w:rPr>
        <w:t xml:space="preserve">xtrait de la comptabilité des travaux (par. </w:t>
      </w:r>
      <w:r>
        <w:rPr>
          <w:color w:val="222222"/>
          <w:lang w:val="fr-CH"/>
        </w:rPr>
        <w:t>e</w:t>
      </w:r>
      <w:r w:rsidRPr="004E4095">
        <w:rPr>
          <w:color w:val="222222"/>
          <w:lang w:val="fr-CH"/>
        </w:rPr>
        <w:t>x. SAP) ou de l'état des coûts, signé par la bénéficiaire</w:t>
      </w:r>
    </w:p>
    <w:sectPr w:rsidR="000C0F0C" w:rsidRPr="00C969EA" w:rsidSect="00326459">
      <w:footerReference w:type="default" r:id="rId8"/>
      <w:headerReference w:type="first" r:id="rId9"/>
      <w:pgSz w:w="11906" w:h="16838" w:code="9"/>
      <w:pgMar w:top="1191" w:right="1134" w:bottom="907" w:left="1701" w:header="624" w:footer="65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CEC" w:rsidRDefault="00860CEC">
      <w:r>
        <w:separator/>
      </w:r>
    </w:p>
  </w:endnote>
  <w:endnote w:type="continuationSeparator" w:id="0">
    <w:p w:rsidR="00860CEC" w:rsidRDefault="0086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Univers 57 Condensed">
    <w:panose1 w:val="00000000000000000000"/>
    <w:charset w:val="00"/>
    <w:family w:val="swiss"/>
    <w:notTrueType/>
    <w:pitch w:val="variable"/>
    <w:sig w:usb0="00000003" w:usb1="00000000" w:usb2="00000000" w:usb3="00000000" w:csb0="00000001" w:csb1="00000000"/>
  </w:font>
  <w:font w:name="Dutch">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A42" w:rsidRDefault="00DD45D8">
    <w:pPr>
      <w:pStyle w:val="Fuzeile"/>
    </w:pPr>
    <w:r>
      <w:rPr>
        <w:noProof/>
        <w:sz w:val="20"/>
        <w:lang w:val="en-US"/>
      </w:rPr>
      <w:pict>
        <v:shapetype id="_x0000_t202" coordsize="21600,21600" o:spt="202" path="m,l,21600r21600,l21600,xe">
          <v:stroke joinstyle="miter"/>
          <v:path gradientshapeok="t" o:connecttype="rect"/>
        </v:shapetype>
        <v:shape id="_x0000_s2049" type="#_x0000_t202" style="position:absolute;margin-left:473.45pt;margin-top:-28.35pt;width:27pt;height:18pt;z-index:251657216;mso-position-horizontal-relative:margin" filled="f" stroked="f">
          <v:textbox style="mso-next-textbox:#_x0000_s2049" inset="0,0,0,0">
            <w:txbxContent>
              <w:p w:rsidR="00F14A42" w:rsidRDefault="00F14A42">
                <w:pPr>
                  <w:pStyle w:val="Fuzeile"/>
                  <w:spacing w:line="200" w:lineRule="exact"/>
                  <w:rPr>
                    <w:sz w:val="14"/>
                    <w:szCs w:val="14"/>
                  </w:rPr>
                </w:pPr>
                <w:r>
                  <w:rPr>
                    <w:rStyle w:val="Seitenzahl"/>
                    <w:sz w:val="14"/>
                    <w:szCs w:val="14"/>
                  </w:rPr>
                  <w:fldChar w:fldCharType="begin"/>
                </w:r>
                <w:r>
                  <w:rPr>
                    <w:rStyle w:val="Seitenzahl"/>
                    <w:sz w:val="14"/>
                    <w:szCs w:val="14"/>
                  </w:rPr>
                  <w:instrText xml:space="preserve"> PAGE </w:instrText>
                </w:r>
                <w:r>
                  <w:rPr>
                    <w:rStyle w:val="Seitenzahl"/>
                    <w:sz w:val="14"/>
                    <w:szCs w:val="14"/>
                  </w:rPr>
                  <w:fldChar w:fldCharType="separate"/>
                </w:r>
                <w:r w:rsidR="00942002">
                  <w:rPr>
                    <w:rStyle w:val="Seitenzahl"/>
                    <w:noProof/>
                    <w:sz w:val="14"/>
                    <w:szCs w:val="14"/>
                  </w:rPr>
                  <w:t>2</w:t>
                </w:r>
                <w:r>
                  <w:rPr>
                    <w:rStyle w:val="Seitenzahl"/>
                    <w:sz w:val="14"/>
                    <w:szCs w:val="14"/>
                  </w:rPr>
                  <w:fldChar w:fldCharType="end"/>
                </w:r>
                <w:r>
                  <w:rPr>
                    <w:rStyle w:val="Seitenzahl"/>
                    <w:sz w:val="14"/>
                    <w:szCs w:val="14"/>
                  </w:rPr>
                  <w:t>/</w:t>
                </w:r>
                <w:r>
                  <w:rPr>
                    <w:rStyle w:val="Seitenzahl"/>
                    <w:sz w:val="14"/>
                    <w:szCs w:val="14"/>
                  </w:rPr>
                  <w:fldChar w:fldCharType="begin"/>
                </w:r>
                <w:r>
                  <w:rPr>
                    <w:rStyle w:val="Seitenzahl"/>
                    <w:sz w:val="14"/>
                    <w:szCs w:val="14"/>
                  </w:rPr>
                  <w:instrText xml:space="preserve"> NUMPAGES </w:instrText>
                </w:r>
                <w:r>
                  <w:rPr>
                    <w:rStyle w:val="Seitenzahl"/>
                    <w:sz w:val="14"/>
                    <w:szCs w:val="14"/>
                  </w:rPr>
                  <w:fldChar w:fldCharType="separate"/>
                </w:r>
                <w:r w:rsidR="00942002">
                  <w:rPr>
                    <w:rStyle w:val="Seitenzahl"/>
                    <w:noProof/>
                    <w:sz w:val="14"/>
                    <w:szCs w:val="14"/>
                  </w:rPr>
                  <w:t>2</w:t>
                </w:r>
                <w:r>
                  <w:rPr>
                    <w:rStyle w:val="Seitenzahl"/>
                    <w:sz w:val="14"/>
                    <w:szCs w:val="14"/>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CEC" w:rsidRDefault="00860CEC">
      <w:r>
        <w:separator/>
      </w:r>
    </w:p>
  </w:footnote>
  <w:footnote w:type="continuationSeparator" w:id="0">
    <w:p w:rsidR="00860CEC" w:rsidRDefault="00860CEC">
      <w:r>
        <w:continuationSeparator/>
      </w:r>
    </w:p>
  </w:footnote>
  <w:footnote w:id="1">
    <w:p w:rsidR="00860CEC" w:rsidRPr="00BC2EDC" w:rsidRDefault="00860CEC" w:rsidP="00860CEC">
      <w:pPr>
        <w:pStyle w:val="Funotentext"/>
        <w:rPr>
          <w:sz w:val="16"/>
          <w:szCs w:val="16"/>
          <w:lang w:val="fr-CH"/>
        </w:rPr>
      </w:pPr>
      <w:r>
        <w:rPr>
          <w:rStyle w:val="Funotenzeichen"/>
        </w:rPr>
        <w:footnoteRef/>
      </w:r>
      <w:r w:rsidRPr="00F54614">
        <w:rPr>
          <w:lang w:val="fr-CH"/>
        </w:rPr>
        <w:t xml:space="preserve"> </w:t>
      </w:r>
      <w:r w:rsidRPr="00BC2EDC">
        <w:rPr>
          <w:sz w:val="16"/>
          <w:szCs w:val="16"/>
          <w:lang w:val="fr-CH"/>
        </w:rPr>
        <w:t>Loi fédérale du 30 septembre 2011 sur l’encouragement des hautes écoles et la coordination dans le domaine suisse des hautes écoles (Loi sur l’encouragement et la coordination des hautes écoles, LEHE, SR 414.20)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A42" w:rsidRPr="000C0F0C" w:rsidRDefault="00DD45D8" w:rsidP="008F0851">
    <w:pPr>
      <w:pStyle w:val="Kopfzeile"/>
      <w:tabs>
        <w:tab w:val="clear" w:pos="4153"/>
      </w:tabs>
      <w:spacing w:after="120" w:line="240" w:lineRule="auto"/>
      <w:ind w:left="4253"/>
      <w:rPr>
        <w:lang w:val="fr-CH"/>
      </w:rPr>
    </w:pPr>
    <w:r>
      <w:rPr>
        <w:noProof/>
        <w:sz w:val="20"/>
        <w:lang w:val="en-US"/>
      </w:rPr>
      <w:pict>
        <v:shapetype id="_x0000_t202" coordsize="21600,21600" o:spt="202" path="m,l,21600r21600,l21600,xe">
          <v:stroke joinstyle="miter"/>
          <v:path gradientshapeok="t" o:connecttype="rect"/>
        </v:shapetype>
        <v:shape id="_x0000_s2050" type="#_x0000_t202" style="position:absolute;left:0;text-align:left;margin-left:423pt;margin-top:.05pt;width:14.15pt;height:95.5pt;z-index:251656192;mso-position-vertical-relative:page" o:allowoverlap="f" filled="f" stroked="f">
          <v:textbox style="mso-next-textbox:#_x0000_s2050">
            <w:txbxContent>
              <w:p w:rsidR="00F14A42" w:rsidRDefault="00F14A42"/>
            </w:txbxContent>
          </v:textbox>
          <w10:wrap type="topAndBottom" anchory="page"/>
        </v:shape>
      </w:pict>
    </w: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9.75pt;margin-top:31.2pt;width:156.75pt;height:39.75pt;z-index:251658240;mso-position-horizontal-relative:margin;mso-position-vertical-relative:page">
          <v:imagedata r:id="rId1" o:title="1_Logo_CMYK"/>
          <w10:wrap anchorx="margin" anchory="page"/>
        </v:shape>
      </w:pict>
    </w:r>
    <w:r w:rsidR="000C0F0C" w:rsidRPr="000C0F0C">
      <w:rPr>
        <w:lang w:val="fr-CH"/>
      </w:rPr>
      <w:t>Département fédéral de l’économie</w:t>
    </w:r>
    <w:proofErr w:type="gramStart"/>
    <w:r w:rsidR="000C0F0C" w:rsidRPr="000C0F0C">
      <w:rPr>
        <w:lang w:val="fr-CH"/>
      </w:rPr>
      <w:t>,</w:t>
    </w:r>
    <w:proofErr w:type="gramEnd"/>
    <w:r w:rsidR="009F4327" w:rsidRPr="000C0F0C">
      <w:rPr>
        <w:lang w:val="fr-CH"/>
      </w:rPr>
      <w:br/>
    </w:r>
    <w:r w:rsidR="000C0F0C" w:rsidRPr="000C0F0C">
      <w:rPr>
        <w:lang w:val="fr-CH"/>
      </w:rPr>
      <w:t xml:space="preserve">de la formation et de la recherche </w:t>
    </w:r>
    <w:r w:rsidR="000C0F0C">
      <w:rPr>
        <w:lang w:val="fr-CH"/>
      </w:rPr>
      <w:t>DEFR</w:t>
    </w:r>
  </w:p>
  <w:p w:rsidR="00F14A42" w:rsidRPr="000C0F0C" w:rsidRDefault="000C0F0C" w:rsidP="008F0851">
    <w:pPr>
      <w:pStyle w:val="Kopfzeile"/>
      <w:tabs>
        <w:tab w:val="clear" w:pos="4153"/>
      </w:tabs>
      <w:spacing w:after="120" w:line="0" w:lineRule="atLeast"/>
      <w:ind w:left="4253"/>
      <w:rPr>
        <w:b/>
        <w:bCs/>
        <w:lang w:val="fr-CH"/>
      </w:rPr>
    </w:pPr>
    <w:r w:rsidRPr="000C0F0C">
      <w:rPr>
        <w:b/>
        <w:bCs/>
        <w:lang w:val="fr-CH"/>
      </w:rPr>
      <w:t>Secrétariat d’Etat à la formation</w:t>
    </w:r>
    <w:proofErr w:type="gramStart"/>
    <w:r w:rsidRPr="000C0F0C">
      <w:rPr>
        <w:b/>
        <w:bCs/>
        <w:lang w:val="fr-CH"/>
      </w:rPr>
      <w:t>,</w:t>
    </w:r>
    <w:proofErr w:type="gramEnd"/>
    <w:r w:rsidR="001615EF" w:rsidRPr="000C0F0C">
      <w:rPr>
        <w:b/>
        <w:bCs/>
        <w:lang w:val="fr-CH"/>
      </w:rPr>
      <w:br/>
    </w:r>
    <w:r w:rsidRPr="000C0F0C">
      <w:rPr>
        <w:b/>
        <w:bCs/>
        <w:lang w:val="fr-CH"/>
      </w:rPr>
      <w:t>à la recherche et à l’innovation SEFRI</w:t>
    </w:r>
  </w:p>
  <w:p w:rsidR="00F14A42" w:rsidRDefault="000C0F0C" w:rsidP="008F0851">
    <w:pPr>
      <w:pStyle w:val="Kopfzeile"/>
      <w:tabs>
        <w:tab w:val="clear" w:pos="4153"/>
      </w:tabs>
      <w:spacing w:line="0" w:lineRule="atLeast"/>
      <w:ind w:left="4253"/>
      <w:rPr>
        <w:lang w:val="en-US"/>
      </w:rPr>
    </w:pPr>
    <w:r>
      <w:t>Construction</w:t>
    </w:r>
    <w:r w:rsidR="000A0E06">
      <w:t>s</w:t>
    </w:r>
    <w:r>
      <w:t xml:space="preserve"> Hautes écoles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D3A610AA"/>
    <w:lvl w:ilvl="0">
      <w:start w:val="1"/>
      <w:numFmt w:val="decimal"/>
      <w:lvlText w:val="%1."/>
      <w:lvlJc w:val="left"/>
      <w:pPr>
        <w:tabs>
          <w:tab w:val="num" w:pos="360"/>
        </w:tabs>
        <w:ind w:left="360" w:hanging="360"/>
      </w:pPr>
    </w:lvl>
  </w:abstractNum>
  <w:abstractNum w:abstractNumId="1" w15:restartNumberingAfterBreak="1">
    <w:nsid w:val="0E79749B"/>
    <w:multiLevelType w:val="singleLevel"/>
    <w:tmpl w:val="0407000F"/>
    <w:lvl w:ilvl="0">
      <w:start w:val="1"/>
      <w:numFmt w:val="decimal"/>
      <w:lvlText w:val="%1."/>
      <w:lvlJc w:val="left"/>
      <w:pPr>
        <w:tabs>
          <w:tab w:val="num" w:pos="360"/>
        </w:tabs>
        <w:ind w:left="360" w:hanging="360"/>
      </w:pPr>
    </w:lvl>
  </w:abstractNum>
  <w:abstractNum w:abstractNumId="2" w15:restartNumberingAfterBreak="1">
    <w:nsid w:val="15AD3E94"/>
    <w:multiLevelType w:val="singleLevel"/>
    <w:tmpl w:val="C48E2B88"/>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3" w15:restartNumberingAfterBreak="1">
    <w:nsid w:val="1ACC2841"/>
    <w:multiLevelType w:val="singleLevel"/>
    <w:tmpl w:val="0407000B"/>
    <w:lvl w:ilvl="0">
      <w:start w:val="1"/>
      <w:numFmt w:val="bullet"/>
      <w:lvlText w:val=""/>
      <w:lvlJc w:val="left"/>
      <w:pPr>
        <w:tabs>
          <w:tab w:val="num" w:pos="360"/>
        </w:tabs>
        <w:ind w:left="360" w:hanging="360"/>
      </w:pPr>
      <w:rPr>
        <w:rFonts w:ascii="Wingdings" w:hAnsi="Wingdings" w:cs="Times New Roman" w:hint="default"/>
      </w:rPr>
    </w:lvl>
  </w:abstractNum>
  <w:abstractNum w:abstractNumId="4" w15:restartNumberingAfterBreak="1">
    <w:nsid w:val="23827916"/>
    <w:multiLevelType w:val="singleLevel"/>
    <w:tmpl w:val="0407000F"/>
    <w:lvl w:ilvl="0">
      <w:start w:val="1"/>
      <w:numFmt w:val="decimal"/>
      <w:lvlText w:val="%1."/>
      <w:lvlJc w:val="left"/>
      <w:pPr>
        <w:tabs>
          <w:tab w:val="num" w:pos="360"/>
        </w:tabs>
        <w:ind w:left="360" w:hanging="360"/>
      </w:pPr>
      <w:rPr>
        <w:rFonts w:hint="default"/>
      </w:rPr>
    </w:lvl>
  </w:abstractNum>
  <w:abstractNum w:abstractNumId="5" w15:restartNumberingAfterBreak="0">
    <w:nsid w:val="2B947812"/>
    <w:multiLevelType w:val="singleLevel"/>
    <w:tmpl w:val="18C8F064"/>
    <w:lvl w:ilvl="0">
      <w:numFmt w:val="bullet"/>
      <w:lvlText w:val=""/>
      <w:lvlJc w:val="left"/>
      <w:pPr>
        <w:tabs>
          <w:tab w:val="num" w:pos="708"/>
        </w:tabs>
        <w:ind w:left="708" w:hanging="708"/>
      </w:pPr>
      <w:rPr>
        <w:rFonts w:ascii="ZapfDingbats" w:hAnsi="ZapfDingbats" w:cs="Times New Roman" w:hint="default"/>
        <w:sz w:val="40"/>
        <w:szCs w:val="40"/>
      </w:rPr>
    </w:lvl>
  </w:abstractNum>
  <w:abstractNum w:abstractNumId="6" w15:restartNumberingAfterBreak="0">
    <w:nsid w:val="340150C0"/>
    <w:multiLevelType w:val="multilevel"/>
    <w:tmpl w:val="01F0A20E"/>
    <w:lvl w:ilvl="0">
      <w:start w:val="1"/>
      <w:numFmt w:val="decimal"/>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3735CDF"/>
    <w:multiLevelType w:val="singleLevel"/>
    <w:tmpl w:val="3DB22D3C"/>
    <w:lvl w:ilvl="0">
      <w:start w:val="3"/>
      <w:numFmt w:val="bullet"/>
      <w:lvlText w:val=""/>
      <w:lvlJc w:val="left"/>
      <w:pPr>
        <w:tabs>
          <w:tab w:val="num" w:pos="420"/>
        </w:tabs>
        <w:ind w:left="420" w:hanging="420"/>
      </w:pPr>
      <w:rPr>
        <w:rFonts w:ascii="Wingdings" w:hAnsi="Wingdings" w:cs="Times New Roman" w:hint="default"/>
      </w:rPr>
    </w:lvl>
  </w:abstractNum>
  <w:abstractNum w:abstractNumId="8" w15:restartNumberingAfterBreak="1">
    <w:nsid w:val="4D015F13"/>
    <w:multiLevelType w:val="singleLevel"/>
    <w:tmpl w:val="0407000F"/>
    <w:lvl w:ilvl="0">
      <w:start w:val="1"/>
      <w:numFmt w:val="decimal"/>
      <w:lvlText w:val="%1."/>
      <w:lvlJc w:val="left"/>
      <w:pPr>
        <w:tabs>
          <w:tab w:val="num" w:pos="360"/>
        </w:tabs>
        <w:ind w:left="360" w:hanging="360"/>
      </w:pPr>
    </w:lvl>
  </w:abstractNum>
  <w:abstractNum w:abstractNumId="9" w15:restartNumberingAfterBreak="0">
    <w:nsid w:val="646B1AB5"/>
    <w:multiLevelType w:val="singleLevel"/>
    <w:tmpl w:val="18C8F064"/>
    <w:lvl w:ilvl="0">
      <w:numFmt w:val="bullet"/>
      <w:lvlText w:val=""/>
      <w:lvlJc w:val="left"/>
      <w:pPr>
        <w:tabs>
          <w:tab w:val="num" w:pos="708"/>
        </w:tabs>
        <w:ind w:left="708" w:hanging="708"/>
      </w:pPr>
      <w:rPr>
        <w:rFonts w:ascii="ZapfDingbats" w:hAnsi="ZapfDingbats" w:cs="Times New Roman" w:hint="default"/>
        <w:sz w:val="40"/>
        <w:szCs w:val="40"/>
      </w:rPr>
    </w:lvl>
  </w:abstractNum>
  <w:abstractNum w:abstractNumId="10" w15:restartNumberingAfterBreak="0">
    <w:nsid w:val="70925A46"/>
    <w:multiLevelType w:val="hybridMultilevel"/>
    <w:tmpl w:val="F0CA069E"/>
    <w:lvl w:ilvl="0" w:tplc="58CA921E">
      <w:numFmt w:val="bullet"/>
      <w:pStyle w:val="AufzhlungSicherheitshinweise"/>
      <w:lvlText w:val=""/>
      <w:lvlJc w:val="left"/>
      <w:pPr>
        <w:tabs>
          <w:tab w:val="num" w:pos="720"/>
        </w:tabs>
        <w:ind w:left="720" w:hanging="360"/>
      </w:pPr>
      <w:rPr>
        <w:rFonts w:ascii="Wingdings" w:eastAsia="Times New Roman" w:hAnsi="Wingdings"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1">
    <w:nsid w:val="73A5477F"/>
    <w:multiLevelType w:val="singleLevel"/>
    <w:tmpl w:val="0407000F"/>
    <w:lvl w:ilvl="0">
      <w:start w:val="1"/>
      <w:numFmt w:val="decimal"/>
      <w:lvlText w:val="%1."/>
      <w:lvlJc w:val="left"/>
      <w:pPr>
        <w:tabs>
          <w:tab w:val="num" w:pos="360"/>
        </w:tabs>
        <w:ind w:left="360" w:hanging="360"/>
      </w:pPr>
    </w:lvl>
  </w:abstractNum>
  <w:abstractNum w:abstractNumId="12" w15:restartNumberingAfterBreak="1">
    <w:nsid w:val="74C85DA9"/>
    <w:multiLevelType w:val="singleLevel"/>
    <w:tmpl w:val="0407000F"/>
    <w:lvl w:ilvl="0">
      <w:start w:val="1"/>
      <w:numFmt w:val="decimal"/>
      <w:lvlText w:val="%1."/>
      <w:lvlJc w:val="left"/>
      <w:pPr>
        <w:tabs>
          <w:tab w:val="num" w:pos="360"/>
        </w:tabs>
        <w:ind w:left="360" w:hanging="360"/>
      </w:pPr>
    </w:lvl>
  </w:abstractNum>
  <w:abstractNum w:abstractNumId="13" w15:restartNumberingAfterBreak="1">
    <w:nsid w:val="7F7573FA"/>
    <w:multiLevelType w:val="singleLevel"/>
    <w:tmpl w:val="372C01B4"/>
    <w:lvl w:ilvl="0">
      <w:start w:val="1"/>
      <w:numFmt w:val="decimal"/>
      <w:lvlText w:val="%1."/>
      <w:legacy w:legacy="1" w:legacySpace="0" w:legacyIndent="360"/>
      <w:lvlJc w:val="left"/>
      <w:pPr>
        <w:ind w:left="360" w:hanging="360"/>
      </w:pPr>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6"/>
  </w:num>
  <w:num w:numId="9">
    <w:abstractNumId w:val="10"/>
  </w:num>
  <w:num w:numId="10">
    <w:abstractNumId w:val="0"/>
  </w:num>
  <w:num w:numId="11">
    <w:abstractNumId w:val="7"/>
  </w:num>
  <w:num w:numId="12">
    <w:abstractNumId w:val="5"/>
  </w:num>
  <w:num w:numId="13">
    <w:abstractNumId w:val="9"/>
  </w:num>
  <w:num w:numId="14">
    <w:abstractNumId w:val="8"/>
  </w:num>
  <w:num w:numId="15">
    <w:abstractNumId w:val="4"/>
  </w:num>
  <w:num w:numId="16">
    <w:abstractNumId w:val="2"/>
  </w:num>
  <w:num w:numId="17">
    <w:abstractNumId w:val="12"/>
  </w:num>
  <w:num w:numId="18">
    <w:abstractNumId w:val="11"/>
  </w:num>
  <w:num w:numId="19">
    <w:abstractNumId w:val="1"/>
  </w:num>
  <w:num w:numId="20">
    <w:abstractNumId w:val="3"/>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6EShasU07cdBQx4C7cvvn+bx7WGuNepLLwhj66b4nkvxhw1i8SGU1zMgcW9HnEy/GgM3Zxzxg969ibkaGegBHA==" w:salt="pgySe0lfwWm/ReBgG/RZKg=="/>
  <w:defaultTabStop w:val="720"/>
  <w:autoHyphenation/>
  <w:hyphenationZone w:val="340"/>
  <w:doNotHyphenateCaps/>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0CEC"/>
    <w:rsid w:val="000138AF"/>
    <w:rsid w:val="00022553"/>
    <w:rsid w:val="00025C21"/>
    <w:rsid w:val="000300DC"/>
    <w:rsid w:val="000327DE"/>
    <w:rsid w:val="00044FC6"/>
    <w:rsid w:val="000478CC"/>
    <w:rsid w:val="000923F5"/>
    <w:rsid w:val="000A0E06"/>
    <w:rsid w:val="000A0EA8"/>
    <w:rsid w:val="000A7855"/>
    <w:rsid w:val="000B6395"/>
    <w:rsid w:val="000C0F0C"/>
    <w:rsid w:val="000C2A4E"/>
    <w:rsid w:val="000E21BF"/>
    <w:rsid w:val="001168E3"/>
    <w:rsid w:val="00143516"/>
    <w:rsid w:val="00144699"/>
    <w:rsid w:val="001463FD"/>
    <w:rsid w:val="00147A19"/>
    <w:rsid w:val="00147D1D"/>
    <w:rsid w:val="001615EF"/>
    <w:rsid w:val="00163520"/>
    <w:rsid w:val="00164E5C"/>
    <w:rsid w:val="00190B95"/>
    <w:rsid w:val="001B4E14"/>
    <w:rsid w:val="001E6ABA"/>
    <w:rsid w:val="0020184A"/>
    <w:rsid w:val="00206C76"/>
    <w:rsid w:val="00225141"/>
    <w:rsid w:val="00226A9C"/>
    <w:rsid w:val="00252166"/>
    <w:rsid w:val="002971A5"/>
    <w:rsid w:val="002E5C2F"/>
    <w:rsid w:val="002F507B"/>
    <w:rsid w:val="002F5BBB"/>
    <w:rsid w:val="0031090C"/>
    <w:rsid w:val="0031766B"/>
    <w:rsid w:val="00320900"/>
    <w:rsid w:val="00321AD6"/>
    <w:rsid w:val="00321E32"/>
    <w:rsid w:val="00324D3F"/>
    <w:rsid w:val="00326459"/>
    <w:rsid w:val="0038320E"/>
    <w:rsid w:val="00393773"/>
    <w:rsid w:val="003B04DA"/>
    <w:rsid w:val="003B3D80"/>
    <w:rsid w:val="003C4C86"/>
    <w:rsid w:val="003D6B64"/>
    <w:rsid w:val="003E0143"/>
    <w:rsid w:val="003F252A"/>
    <w:rsid w:val="003F770A"/>
    <w:rsid w:val="00407B94"/>
    <w:rsid w:val="00420D78"/>
    <w:rsid w:val="004211C5"/>
    <w:rsid w:val="00456DAD"/>
    <w:rsid w:val="0047481F"/>
    <w:rsid w:val="004E4095"/>
    <w:rsid w:val="004E7AD5"/>
    <w:rsid w:val="00511A0C"/>
    <w:rsid w:val="00513E0C"/>
    <w:rsid w:val="00522C80"/>
    <w:rsid w:val="00525869"/>
    <w:rsid w:val="0053799A"/>
    <w:rsid w:val="00566A0E"/>
    <w:rsid w:val="00592E64"/>
    <w:rsid w:val="005A3980"/>
    <w:rsid w:val="005A6CDC"/>
    <w:rsid w:val="005D7B61"/>
    <w:rsid w:val="005E2ABA"/>
    <w:rsid w:val="005E4084"/>
    <w:rsid w:val="005F67B7"/>
    <w:rsid w:val="006169FF"/>
    <w:rsid w:val="006904B4"/>
    <w:rsid w:val="00693B0B"/>
    <w:rsid w:val="006942C2"/>
    <w:rsid w:val="00696BC0"/>
    <w:rsid w:val="00697730"/>
    <w:rsid w:val="006A0802"/>
    <w:rsid w:val="006C323C"/>
    <w:rsid w:val="006C782B"/>
    <w:rsid w:val="006E6CA1"/>
    <w:rsid w:val="0073414A"/>
    <w:rsid w:val="007645D8"/>
    <w:rsid w:val="00785D2A"/>
    <w:rsid w:val="007B05CD"/>
    <w:rsid w:val="007B47BC"/>
    <w:rsid w:val="007C5840"/>
    <w:rsid w:val="007E6EAB"/>
    <w:rsid w:val="008077EE"/>
    <w:rsid w:val="00812BAD"/>
    <w:rsid w:val="00841F01"/>
    <w:rsid w:val="00847CA8"/>
    <w:rsid w:val="00851343"/>
    <w:rsid w:val="00860CEC"/>
    <w:rsid w:val="00865379"/>
    <w:rsid w:val="008767D4"/>
    <w:rsid w:val="008F0851"/>
    <w:rsid w:val="008F1798"/>
    <w:rsid w:val="008F4952"/>
    <w:rsid w:val="009167A6"/>
    <w:rsid w:val="00921A42"/>
    <w:rsid w:val="00942002"/>
    <w:rsid w:val="009A054B"/>
    <w:rsid w:val="009B3781"/>
    <w:rsid w:val="009C545F"/>
    <w:rsid w:val="009F3D45"/>
    <w:rsid w:val="009F4327"/>
    <w:rsid w:val="00A0132D"/>
    <w:rsid w:val="00A12FE1"/>
    <w:rsid w:val="00A144FB"/>
    <w:rsid w:val="00A20AF4"/>
    <w:rsid w:val="00A239A7"/>
    <w:rsid w:val="00A23AFD"/>
    <w:rsid w:val="00A4401A"/>
    <w:rsid w:val="00A82196"/>
    <w:rsid w:val="00A96C6E"/>
    <w:rsid w:val="00AA256B"/>
    <w:rsid w:val="00AA3337"/>
    <w:rsid w:val="00AC4F49"/>
    <w:rsid w:val="00B33944"/>
    <w:rsid w:val="00B71F46"/>
    <w:rsid w:val="00B84DFF"/>
    <w:rsid w:val="00B969F5"/>
    <w:rsid w:val="00BB2C3E"/>
    <w:rsid w:val="00BE0855"/>
    <w:rsid w:val="00BE7CCC"/>
    <w:rsid w:val="00C01BA9"/>
    <w:rsid w:val="00C41BB2"/>
    <w:rsid w:val="00C56B4C"/>
    <w:rsid w:val="00C6541E"/>
    <w:rsid w:val="00C73802"/>
    <w:rsid w:val="00C7656D"/>
    <w:rsid w:val="00C940FB"/>
    <w:rsid w:val="00C957C6"/>
    <w:rsid w:val="00C95B89"/>
    <w:rsid w:val="00C969EA"/>
    <w:rsid w:val="00CA5474"/>
    <w:rsid w:val="00CD30E7"/>
    <w:rsid w:val="00CD70B9"/>
    <w:rsid w:val="00D32352"/>
    <w:rsid w:val="00D365CE"/>
    <w:rsid w:val="00D43375"/>
    <w:rsid w:val="00D619F7"/>
    <w:rsid w:val="00D6291E"/>
    <w:rsid w:val="00D70341"/>
    <w:rsid w:val="00DA5CBA"/>
    <w:rsid w:val="00DB4489"/>
    <w:rsid w:val="00DD45D8"/>
    <w:rsid w:val="00DE1CFC"/>
    <w:rsid w:val="00DE48BE"/>
    <w:rsid w:val="00E53BDA"/>
    <w:rsid w:val="00E55319"/>
    <w:rsid w:val="00E62F1C"/>
    <w:rsid w:val="00E65C5E"/>
    <w:rsid w:val="00E67BE8"/>
    <w:rsid w:val="00E84F24"/>
    <w:rsid w:val="00E92A42"/>
    <w:rsid w:val="00EC15A0"/>
    <w:rsid w:val="00ED2D02"/>
    <w:rsid w:val="00F14A42"/>
    <w:rsid w:val="00F30991"/>
    <w:rsid w:val="00F31E0C"/>
    <w:rsid w:val="00F40535"/>
    <w:rsid w:val="00F45850"/>
    <w:rsid w:val="00F7541F"/>
    <w:rsid w:val="00FB52F5"/>
    <w:rsid w:val="00FD0E4F"/>
    <w:rsid w:val="00FD543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chartTrackingRefBased/>
  <w15:docId w15:val="{9178166D-A1E4-4ED4-950B-5F4DFD78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60" w:lineRule="exact"/>
    </w:pPr>
    <w:rPr>
      <w:rFonts w:ascii="Arial" w:hAnsi="Arial" w:cs="Arial"/>
      <w:lang w:eastAsia="en-US"/>
    </w:rPr>
  </w:style>
  <w:style w:type="paragraph" w:styleId="berschrift1">
    <w:name w:val="heading 1"/>
    <w:basedOn w:val="Standard"/>
    <w:next w:val="Standard"/>
    <w:qFormat/>
    <w:pPr>
      <w:keepNext/>
      <w:tabs>
        <w:tab w:val="left" w:pos="1008"/>
      </w:tabs>
      <w:overflowPunct w:val="0"/>
      <w:autoSpaceDE w:val="0"/>
      <w:autoSpaceDN w:val="0"/>
      <w:adjustRightInd w:val="0"/>
      <w:spacing w:line="240" w:lineRule="exact"/>
      <w:textAlignment w:val="baseline"/>
      <w:outlineLvl w:val="0"/>
    </w:pPr>
    <w:rPr>
      <w:rFonts w:ascii="Helv" w:hAnsi="Helv" w:cs="Times New Roman"/>
      <w:b/>
      <w:bCs/>
      <w:sz w:val="16"/>
      <w:szCs w:val="16"/>
      <w:lang w:val="de-DE"/>
    </w:rPr>
  </w:style>
  <w:style w:type="paragraph" w:styleId="berschrift2">
    <w:name w:val="heading 2"/>
    <w:aliases w:val="- mit Nummerierung"/>
    <w:basedOn w:val="Standard"/>
    <w:next w:val="Standard"/>
    <w:qFormat/>
    <w:pPr>
      <w:keepNext/>
      <w:pageBreakBefore/>
      <w:numPr>
        <w:ilvl w:val="1"/>
        <w:numId w:val="8"/>
      </w:numPr>
      <w:spacing w:after="120"/>
      <w:outlineLvl w:val="1"/>
    </w:pPr>
    <w:rPr>
      <w:rFonts w:ascii="Univers 57 Condensed" w:hAnsi="Univers 57 Condensed" w:cs="Times New Roman"/>
      <w:sz w:val="26"/>
      <w:szCs w:val="26"/>
    </w:rPr>
  </w:style>
  <w:style w:type="paragraph" w:styleId="berschrift3">
    <w:name w:val="heading 3"/>
    <w:aliases w:val="mit Nummerierung"/>
    <w:basedOn w:val="Standard"/>
    <w:next w:val="Standard"/>
    <w:qFormat/>
    <w:pPr>
      <w:keepNext/>
      <w:numPr>
        <w:ilvl w:val="2"/>
        <w:numId w:val="8"/>
      </w:numPr>
      <w:tabs>
        <w:tab w:val="left" w:pos="567"/>
      </w:tabs>
      <w:spacing w:after="80"/>
      <w:outlineLvl w:val="2"/>
    </w:pPr>
    <w:rPr>
      <w:rFonts w:ascii="Univers 57 Condensed" w:hAnsi="Univers 57 Condensed" w:cs="Times New Roman"/>
      <w:sz w:val="22"/>
      <w:szCs w:val="22"/>
    </w:rPr>
  </w:style>
  <w:style w:type="paragraph" w:styleId="berschrift5">
    <w:name w:val="heading 5"/>
    <w:basedOn w:val="Standard"/>
    <w:next w:val="Standard"/>
    <w:qFormat/>
    <w:pPr>
      <w:keepNext/>
      <w:spacing w:before="240" w:line="240" w:lineRule="exact"/>
      <w:outlineLvl w:val="4"/>
    </w:pPr>
    <w:rPr>
      <w:b/>
      <w:bCs/>
      <w:sz w:val="24"/>
      <w:szCs w:val="24"/>
    </w:rPr>
  </w:style>
  <w:style w:type="paragraph" w:styleId="berschrift6">
    <w:name w:val="heading 6"/>
    <w:basedOn w:val="Standard"/>
    <w:next w:val="Standard"/>
    <w:qFormat/>
    <w:pPr>
      <w:keepNext/>
      <w:tabs>
        <w:tab w:val="left" w:pos="1008"/>
      </w:tabs>
      <w:spacing w:before="120" w:after="120" w:line="240" w:lineRule="auto"/>
      <w:outlineLvl w:val="5"/>
    </w:pPr>
    <w:rPr>
      <w:b/>
      <w:bCs/>
      <w:smallCaps/>
      <w:sz w:val="18"/>
      <w:szCs w:val="18"/>
    </w:rPr>
  </w:style>
  <w:style w:type="paragraph" w:styleId="berschrift7">
    <w:name w:val="heading 7"/>
    <w:basedOn w:val="Standard"/>
    <w:next w:val="Standard"/>
    <w:qFormat/>
    <w:pPr>
      <w:keepNext/>
      <w:spacing w:before="240" w:line="240" w:lineRule="exact"/>
      <w:outlineLvl w:val="6"/>
    </w:pPr>
    <w:rPr>
      <w:b/>
      <w:bCs/>
      <w:sz w:val="22"/>
      <w:szCs w:val="22"/>
    </w:rPr>
  </w:style>
  <w:style w:type="paragraph" w:styleId="berschrift8">
    <w:name w:val="heading 8"/>
    <w:basedOn w:val="Standard"/>
    <w:next w:val="Standard"/>
    <w:qFormat/>
    <w:pPr>
      <w:keepNext/>
      <w:tabs>
        <w:tab w:val="left" w:pos="851"/>
        <w:tab w:val="left" w:pos="3402"/>
        <w:tab w:val="left" w:pos="4536"/>
      </w:tabs>
      <w:spacing w:line="240" w:lineRule="auto"/>
      <w:jc w:val="both"/>
      <w:outlineLvl w:val="7"/>
    </w:pPr>
    <w:rPr>
      <w:b/>
      <w:bCs/>
      <w:color w:val="00000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2-ohneNummerierung">
    <w:name w:val="Überschrift 2- ohne Nummerierung"/>
    <w:basedOn w:val="berschrift2"/>
    <w:pPr>
      <w:numPr>
        <w:ilvl w:val="0"/>
        <w:numId w:val="0"/>
      </w:numPr>
    </w:pPr>
  </w:style>
  <w:style w:type="paragraph" w:customStyle="1" w:styleId="berschrift3-ohneNummerierung">
    <w:name w:val="Überschrift 3 - ohne Nummerierung"/>
    <w:basedOn w:val="berschrift3"/>
    <w:next w:val="Standard"/>
    <w:pPr>
      <w:numPr>
        <w:ilvl w:val="0"/>
        <w:numId w:val="0"/>
      </w:numPr>
    </w:pPr>
  </w:style>
  <w:style w:type="paragraph" w:styleId="Kopfzeile">
    <w:name w:val="header"/>
    <w:basedOn w:val="Standard"/>
    <w:pPr>
      <w:tabs>
        <w:tab w:val="center" w:pos="4153"/>
        <w:tab w:val="right" w:pos="8306"/>
      </w:tabs>
      <w:spacing w:line="200" w:lineRule="exact"/>
    </w:pPr>
    <w:rPr>
      <w:sz w:val="15"/>
      <w:szCs w:val="15"/>
    </w:rPr>
  </w:style>
  <w:style w:type="paragraph" w:styleId="Fuzeile">
    <w:name w:val="footer"/>
    <w:basedOn w:val="Standard"/>
    <w:pPr>
      <w:tabs>
        <w:tab w:val="center" w:pos="4153"/>
        <w:tab w:val="right" w:pos="8306"/>
      </w:tabs>
      <w:spacing w:line="160" w:lineRule="exact"/>
    </w:pPr>
    <w:rPr>
      <w:sz w:val="12"/>
      <w:szCs w:val="12"/>
    </w:rPr>
  </w:style>
  <w:style w:type="paragraph" w:customStyle="1" w:styleId="FeldLabel1">
    <w:name w:val="FeldLabel1"/>
    <w:basedOn w:val="Standard"/>
    <w:pPr>
      <w:spacing w:before="80" w:after="40" w:line="240" w:lineRule="auto"/>
    </w:pPr>
    <w:rPr>
      <w:b/>
      <w:bCs/>
      <w:lang w:val="de-DE" w:eastAsia="de-DE"/>
    </w:rPr>
  </w:style>
  <w:style w:type="paragraph" w:customStyle="1" w:styleId="Formularfeld">
    <w:name w:val="Formularfeld"/>
    <w:basedOn w:val="Standard"/>
    <w:pPr>
      <w:spacing w:before="80" w:after="40" w:line="240" w:lineRule="auto"/>
    </w:pPr>
    <w:rPr>
      <w:color w:val="000000"/>
      <w:lang w:val="de-DE" w:eastAsia="de-DE"/>
    </w:rPr>
  </w:style>
  <w:style w:type="paragraph" w:styleId="Textkrper">
    <w:name w:val="Body Text"/>
    <w:basedOn w:val="Standard"/>
    <w:rPr>
      <w:i/>
      <w:iCs/>
    </w:rPr>
  </w:style>
  <w:style w:type="paragraph" w:customStyle="1" w:styleId="AufzhlungSicherheitshinweise">
    <w:name w:val="Aufzählung Sicherheitshinweise"/>
    <w:basedOn w:val="Standard"/>
    <w:pPr>
      <w:numPr>
        <w:numId w:val="9"/>
      </w:numPr>
      <w:spacing w:before="60" w:after="60" w:line="240" w:lineRule="auto"/>
      <w:ind w:left="714" w:hanging="357"/>
    </w:pPr>
  </w:style>
  <w:style w:type="paragraph" w:styleId="Textkrper-Zeileneinzug">
    <w:name w:val="Body Text Indent"/>
    <w:basedOn w:val="Standard"/>
    <w:pPr>
      <w:tabs>
        <w:tab w:val="left" w:pos="567"/>
      </w:tabs>
      <w:overflowPunct w:val="0"/>
      <w:autoSpaceDE w:val="0"/>
      <w:autoSpaceDN w:val="0"/>
      <w:adjustRightInd w:val="0"/>
      <w:spacing w:line="240" w:lineRule="exact"/>
      <w:textAlignment w:val="baseline"/>
    </w:pPr>
    <w:rPr>
      <w:rFonts w:ascii="Helv" w:hAnsi="Helv" w:cs="Times New Roman"/>
      <w:sz w:val="16"/>
      <w:szCs w:val="16"/>
      <w:lang w:val="de-DE"/>
    </w:rPr>
  </w:style>
  <w:style w:type="paragraph" w:styleId="Kommentartext">
    <w:name w:val="annotation text"/>
    <w:basedOn w:val="Standard"/>
    <w:semiHidden/>
    <w:pPr>
      <w:spacing w:line="240" w:lineRule="auto"/>
    </w:pPr>
    <w:rPr>
      <w:rFonts w:ascii="Dutch" w:hAnsi="Dutch" w:cs="Times New Roman"/>
      <w:lang w:val="de-DE"/>
    </w:rPr>
  </w:style>
  <w:style w:type="character" w:styleId="Seitenzahl">
    <w:name w:val="page number"/>
    <w:basedOn w:val="Absatz-Standardschriftart"/>
  </w:style>
  <w:style w:type="paragraph" w:styleId="Textkrper3">
    <w:name w:val="Body Text 3"/>
    <w:basedOn w:val="Standard"/>
    <w:pPr>
      <w:spacing w:before="360" w:after="120" w:line="240" w:lineRule="auto"/>
    </w:pPr>
    <w:rPr>
      <w:b/>
      <w:bCs/>
      <w:sz w:val="22"/>
      <w:szCs w:val="22"/>
    </w:rPr>
  </w:style>
  <w:style w:type="paragraph" w:styleId="StandardWeb">
    <w:name w:val="Normal (Web)"/>
    <w:basedOn w:val="Standard"/>
    <w:pPr>
      <w:spacing w:before="100" w:beforeAutospacing="1" w:after="100" w:afterAutospacing="1" w:line="260" w:lineRule="atLeast"/>
    </w:pPr>
    <w:rPr>
      <w:rFonts w:ascii="Arial Unicode MS" w:eastAsia="Arial Unicode MS" w:hAnsi="Arial Unicode MS" w:cs="Times New Roman"/>
      <w:sz w:val="22"/>
      <w:szCs w:val="22"/>
      <w:lang w:val="en-GB"/>
    </w:rPr>
  </w:style>
  <w:style w:type="paragraph" w:customStyle="1" w:styleId="SBF-Zeile">
    <w:name w:val="SBF-Zeile"/>
    <w:basedOn w:val="Standard"/>
    <w:pPr>
      <w:spacing w:before="60" w:line="240" w:lineRule="auto"/>
    </w:pPr>
    <w:rPr>
      <w:b/>
      <w:bCs/>
      <w:color w:val="000000"/>
      <w:sz w:val="22"/>
      <w:szCs w:val="22"/>
    </w:rPr>
  </w:style>
  <w:style w:type="paragraph" w:customStyle="1" w:styleId="Gruppe">
    <w:name w:val="Gruppe"/>
    <w:basedOn w:val="Standard"/>
    <w:pPr>
      <w:tabs>
        <w:tab w:val="left" w:pos="624"/>
        <w:tab w:val="left" w:pos="851"/>
      </w:tabs>
      <w:overflowPunct w:val="0"/>
      <w:autoSpaceDE w:val="0"/>
      <w:autoSpaceDN w:val="0"/>
      <w:adjustRightInd w:val="0"/>
      <w:spacing w:line="240" w:lineRule="auto"/>
      <w:ind w:left="851" w:hanging="851"/>
      <w:textAlignment w:val="baseline"/>
    </w:pPr>
    <w:rPr>
      <w:rFonts w:ascii="Helvetica" w:hAnsi="Helvetica" w:cs="Times New Roman"/>
      <w:sz w:val="18"/>
      <w:szCs w:val="18"/>
      <w:lang w:val="fr-FR"/>
    </w:rPr>
  </w:style>
  <w:style w:type="paragraph" w:styleId="NurText">
    <w:name w:val="Plain Text"/>
    <w:basedOn w:val="Standard"/>
    <w:pPr>
      <w:tabs>
        <w:tab w:val="left" w:pos="850"/>
        <w:tab w:val="left" w:pos="1191"/>
        <w:tab w:val="left" w:pos="1531"/>
      </w:tabs>
      <w:overflowPunct w:val="0"/>
      <w:autoSpaceDE w:val="0"/>
      <w:autoSpaceDN w:val="0"/>
      <w:adjustRightInd w:val="0"/>
      <w:spacing w:line="240" w:lineRule="auto"/>
      <w:jc w:val="both"/>
      <w:textAlignment w:val="baseline"/>
    </w:pPr>
    <w:rPr>
      <w:rFonts w:ascii="Courier New" w:hAnsi="Courier New" w:cs="Courier New"/>
      <w:lang w:val="fr-FR"/>
    </w:rPr>
  </w:style>
  <w:style w:type="paragraph" w:customStyle="1" w:styleId="DatumundAdresse">
    <w:name w:val="Datum und Adresse"/>
    <w:basedOn w:val="Standard"/>
    <w:pPr>
      <w:spacing w:line="240" w:lineRule="auto"/>
    </w:pPr>
    <w:rPr>
      <w:sz w:val="22"/>
      <w:szCs w:val="22"/>
      <w:lang w:val="fr-FR" w:eastAsia="de-DE"/>
    </w:rPr>
  </w:style>
  <w:style w:type="paragraph" w:customStyle="1" w:styleId="EDI-Zeile">
    <w:name w:val="EDI-Zeile"/>
    <w:basedOn w:val="Kopfzeile"/>
    <w:pPr>
      <w:tabs>
        <w:tab w:val="clear" w:pos="4153"/>
        <w:tab w:val="clear" w:pos="8306"/>
        <w:tab w:val="left" w:pos="540"/>
      </w:tabs>
      <w:spacing w:before="40" w:line="240" w:lineRule="auto"/>
    </w:pPr>
    <w:rPr>
      <w:b/>
      <w:bCs/>
      <w:color w:val="000000"/>
      <w:spacing w:val="4"/>
      <w:sz w:val="18"/>
      <w:szCs w:val="18"/>
    </w:rPr>
  </w:style>
  <w:style w:type="paragraph" w:customStyle="1" w:styleId="PP-Zeile">
    <w:name w:val="PP-Zeile"/>
    <w:rPr>
      <w:rFonts w:ascii="Arial" w:hAnsi="Arial" w:cs="Arial"/>
      <w:sz w:val="14"/>
      <w:szCs w:val="14"/>
      <w:u w:val="single"/>
      <w:lang w:eastAsia="en-US"/>
    </w:rPr>
  </w:style>
  <w:style w:type="paragraph" w:customStyle="1" w:styleId="Adresse">
    <w:name w:val="Adresse"/>
    <w:basedOn w:val="Standard"/>
    <w:pPr>
      <w:spacing w:line="260" w:lineRule="atLeast"/>
    </w:pPr>
    <w:rPr>
      <w:sz w:val="22"/>
      <w:szCs w:val="22"/>
    </w:rPr>
  </w:style>
  <w:style w:type="paragraph" w:customStyle="1" w:styleId="Beilagen">
    <w:name w:val="Beilagen"/>
    <w:basedOn w:val="Standard"/>
    <w:pPr>
      <w:tabs>
        <w:tab w:val="left" w:pos="1304"/>
      </w:tabs>
      <w:spacing w:before="240" w:line="260" w:lineRule="atLeast"/>
      <w:ind w:left="1077" w:hanging="1077"/>
    </w:pPr>
    <w:rPr>
      <w:sz w:val="22"/>
      <w:szCs w:val="22"/>
    </w:rPr>
  </w:style>
  <w:style w:type="paragraph" w:customStyle="1" w:styleId="Gliederung1oAbstand">
    <w:name w:val="Gliederung 1 o. Abstand"/>
    <w:basedOn w:val="Standard"/>
    <w:pPr>
      <w:tabs>
        <w:tab w:val="left" w:pos="340"/>
      </w:tabs>
      <w:spacing w:line="240" w:lineRule="auto"/>
      <w:ind w:left="340" w:hanging="340"/>
    </w:pPr>
    <w:rPr>
      <w:sz w:val="22"/>
      <w:szCs w:val="22"/>
      <w:lang w:val="de-DE" w:eastAsia="de-DE"/>
    </w:rPr>
  </w:style>
  <w:style w:type="paragraph" w:customStyle="1" w:styleId="Gruss">
    <w:name w:val="Gruss"/>
    <w:basedOn w:val="Standard"/>
    <w:pPr>
      <w:spacing w:before="720" w:line="240" w:lineRule="auto"/>
    </w:pPr>
    <w:rPr>
      <w:sz w:val="22"/>
      <w:szCs w:val="22"/>
      <w:lang w:val="fr-FR" w:eastAsia="de-DE"/>
    </w:rPr>
  </w:style>
  <w:style w:type="paragraph" w:styleId="Titel">
    <w:name w:val="Title"/>
    <w:basedOn w:val="Standard"/>
    <w:qFormat/>
    <w:pPr>
      <w:spacing w:before="240" w:line="260" w:lineRule="atLeast"/>
      <w:jc w:val="center"/>
    </w:pPr>
    <w:rPr>
      <w:b/>
      <w:bCs/>
      <w:sz w:val="22"/>
      <w:szCs w:val="22"/>
    </w:rPr>
  </w:style>
  <w:style w:type="table" w:styleId="Tabellenraster">
    <w:name w:val="Table Grid"/>
    <w:basedOn w:val="NormaleTabelle"/>
    <w:uiPriority w:val="39"/>
    <w:rsid w:val="00A4401A"/>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044FC6"/>
    <w:pPr>
      <w:spacing w:line="240" w:lineRule="auto"/>
    </w:pPr>
    <w:rPr>
      <w:rFonts w:ascii="Segoe UI" w:hAnsi="Segoe UI" w:cs="Segoe UI"/>
      <w:sz w:val="18"/>
      <w:szCs w:val="18"/>
    </w:rPr>
  </w:style>
  <w:style w:type="character" w:customStyle="1" w:styleId="SprechblasentextZchn">
    <w:name w:val="Sprechblasentext Zchn"/>
    <w:link w:val="Sprechblasentext"/>
    <w:rsid w:val="00044FC6"/>
    <w:rPr>
      <w:rFonts w:ascii="Segoe UI" w:hAnsi="Segoe UI" w:cs="Segoe UI"/>
      <w:sz w:val="18"/>
      <w:szCs w:val="18"/>
      <w:lang w:eastAsia="en-US"/>
    </w:rPr>
  </w:style>
  <w:style w:type="paragraph" w:styleId="Funotentext">
    <w:name w:val="footnote text"/>
    <w:basedOn w:val="Standard"/>
    <w:link w:val="FunotentextZchn"/>
    <w:uiPriority w:val="99"/>
    <w:unhideWhenUsed/>
    <w:rsid w:val="00D32352"/>
    <w:pPr>
      <w:tabs>
        <w:tab w:val="left" w:pos="567"/>
      </w:tabs>
      <w:spacing w:line="240" w:lineRule="auto"/>
    </w:pPr>
    <w:rPr>
      <w:rFonts w:eastAsia="Calibri"/>
    </w:rPr>
  </w:style>
  <w:style w:type="character" w:customStyle="1" w:styleId="FunotentextZchn">
    <w:name w:val="Fußnotentext Zchn"/>
    <w:link w:val="Funotentext"/>
    <w:uiPriority w:val="99"/>
    <w:rsid w:val="00D32352"/>
    <w:rPr>
      <w:rFonts w:ascii="Arial" w:eastAsia="Calibri" w:hAnsi="Arial" w:cs="Arial"/>
      <w:lang w:eastAsia="en-US"/>
    </w:rPr>
  </w:style>
  <w:style w:type="character" w:styleId="Funotenzeichen">
    <w:name w:val="footnote reference"/>
    <w:uiPriority w:val="99"/>
    <w:unhideWhenUsed/>
    <w:rsid w:val="00D323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443E1-AEE8-489A-B7C8-B1A7E56A0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1542</Characters>
  <Application>Microsoft Office Word</Application>
  <DocSecurity>0</DocSecurity>
  <Lines>12</Lines>
  <Paragraphs>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COST</vt:lpstr>
      <vt:lpstr>COST</vt:lpstr>
    </vt:vector>
  </TitlesOfParts>
  <Company>IDZ-EDI</Company>
  <LinksUpToDate>false</LinksUpToDate>
  <CharactersWithSpaces>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dc:title>
  <dc:subject/>
  <dc:creator>Meier Regula SBFI</dc:creator>
  <cp:keywords/>
  <dc:description/>
  <cp:lastModifiedBy>Meier Regula SBFI</cp:lastModifiedBy>
  <cp:revision>6</cp:revision>
  <cp:lastPrinted>2016-06-24T13:20:00Z</cp:lastPrinted>
  <dcterms:created xsi:type="dcterms:W3CDTF">2016-12-22T10:43:00Z</dcterms:created>
  <dcterms:modified xsi:type="dcterms:W3CDTF">2017-02-14T12:15:00Z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