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DB005" w14:textId="18B5F126" w:rsidR="00911795" w:rsidRDefault="00911795" w:rsidP="00770BF9">
      <w:pPr>
        <w:tabs>
          <w:tab w:val="right" w:pos="9072"/>
        </w:tabs>
        <w:jc w:val="both"/>
        <w:rPr>
          <w:lang w:val="it-IT"/>
        </w:rPr>
      </w:pPr>
    </w:p>
    <w:p w14:paraId="16F0FF05" w14:textId="77777777" w:rsidR="00F97B5A" w:rsidRPr="004E6758" w:rsidRDefault="00F97B5A" w:rsidP="00770BF9">
      <w:pPr>
        <w:tabs>
          <w:tab w:val="right" w:pos="9072"/>
        </w:tabs>
        <w:jc w:val="both"/>
        <w:rPr>
          <w:lang w:val="it-IT"/>
        </w:rPr>
      </w:pPr>
    </w:p>
    <w:p w14:paraId="4AA667CA" w14:textId="77777777" w:rsidR="00911795" w:rsidRPr="004E6758" w:rsidRDefault="00911795" w:rsidP="00770BF9">
      <w:pPr>
        <w:tabs>
          <w:tab w:val="right" w:pos="9072"/>
        </w:tabs>
        <w:jc w:val="both"/>
        <w:rPr>
          <w:lang w:val="it-IT"/>
        </w:rPr>
      </w:pPr>
    </w:p>
    <w:p w14:paraId="6CE87E28" w14:textId="77777777" w:rsidR="00911795" w:rsidRPr="004E6758" w:rsidRDefault="00911795" w:rsidP="00770BF9">
      <w:pPr>
        <w:tabs>
          <w:tab w:val="right" w:pos="9072"/>
        </w:tabs>
        <w:jc w:val="both"/>
        <w:rPr>
          <w:lang w:val="it-IT"/>
        </w:rPr>
      </w:pPr>
    </w:p>
    <w:p w14:paraId="2E3CB334" w14:textId="77777777" w:rsidR="00911795" w:rsidRPr="004E6758" w:rsidRDefault="00911795" w:rsidP="00770BF9">
      <w:pPr>
        <w:tabs>
          <w:tab w:val="right" w:pos="9072"/>
        </w:tabs>
        <w:jc w:val="both"/>
        <w:rPr>
          <w:lang w:val="it-IT"/>
        </w:rPr>
      </w:pPr>
    </w:p>
    <w:p w14:paraId="69B3904E" w14:textId="77777777" w:rsidR="00911795" w:rsidRPr="004E6758" w:rsidRDefault="00911795" w:rsidP="00770BF9">
      <w:pPr>
        <w:tabs>
          <w:tab w:val="right" w:pos="9072"/>
        </w:tabs>
        <w:jc w:val="both"/>
        <w:rPr>
          <w:lang w:val="it-IT"/>
        </w:rPr>
      </w:pPr>
    </w:p>
    <w:p w14:paraId="28B3E5F1" w14:textId="77777777" w:rsidR="00911795" w:rsidRPr="004E6758" w:rsidRDefault="00911795" w:rsidP="00770BF9">
      <w:pPr>
        <w:tabs>
          <w:tab w:val="right" w:pos="9072"/>
        </w:tabs>
        <w:jc w:val="both"/>
        <w:rPr>
          <w:lang w:val="it-IT"/>
        </w:rPr>
      </w:pPr>
    </w:p>
    <w:p w14:paraId="18890DB8" w14:textId="77777777" w:rsidR="00911795" w:rsidRPr="004E6758" w:rsidRDefault="00911795" w:rsidP="00770BF9">
      <w:pPr>
        <w:tabs>
          <w:tab w:val="right" w:pos="9072"/>
        </w:tabs>
        <w:jc w:val="both"/>
        <w:rPr>
          <w:lang w:val="it-IT"/>
        </w:rPr>
      </w:pPr>
    </w:p>
    <w:p w14:paraId="1907D651" w14:textId="77777777" w:rsidR="003877CC" w:rsidRPr="004E6758" w:rsidRDefault="00BC5125" w:rsidP="00770BF9">
      <w:pPr>
        <w:tabs>
          <w:tab w:val="right" w:pos="9072"/>
        </w:tabs>
        <w:jc w:val="both"/>
        <w:rPr>
          <w:lang w:val="it-IT"/>
        </w:rPr>
      </w:pPr>
      <w:r w:rsidRPr="004E6758">
        <w:rPr>
          <w:lang w:val="it-IT"/>
        </w:rPr>
        <w:tab/>
      </w:r>
      <w:r w:rsidR="004667EB" w:rsidRPr="004E6758">
        <w:rPr>
          <w:b/>
          <w:lang w:val="it-IT"/>
        </w:rPr>
        <w:fldChar w:fldCharType="begin"/>
      </w:r>
      <w:r w:rsidRPr="004E6758">
        <w:rPr>
          <w:b/>
          <w:lang w:val="it-IT"/>
        </w:rPr>
        <w:instrText xml:space="preserve"> DOCPROPERTY  CDB@BUND:Classification  \* MERGEFORMAT </w:instrText>
      </w:r>
      <w:r w:rsidR="004667EB" w:rsidRPr="004E6758">
        <w:rPr>
          <w:b/>
          <w:lang w:val="it-IT"/>
        </w:rPr>
        <w:fldChar w:fldCharType="end"/>
      </w: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007724" w:rsidRPr="004E6758" w14:paraId="3E6304FA" w14:textId="77777777" w:rsidTr="009E779E">
        <w:trPr>
          <w:trHeight w:hRule="exact" w:val="227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5CB59D5E" w14:textId="77777777" w:rsidR="00007724" w:rsidRPr="004E6758" w:rsidRDefault="00007724" w:rsidP="00770BF9">
            <w:pPr>
              <w:ind w:left="-108"/>
              <w:jc w:val="both"/>
              <w:rPr>
                <w:lang w:val="it-IT"/>
              </w:rPr>
            </w:pPr>
          </w:p>
        </w:tc>
      </w:tr>
      <w:tr w:rsidR="009E779E" w:rsidRPr="004E6758" w14:paraId="05220307" w14:textId="77777777" w:rsidTr="0097475A">
        <w:trPr>
          <w:trHeight w:hRule="exact" w:val="340"/>
        </w:trPr>
        <w:tc>
          <w:tcPr>
            <w:tcW w:w="9072" w:type="dxa"/>
            <w:tcBorders>
              <w:top w:val="single" w:sz="4" w:space="0" w:color="000000" w:themeColor="text1"/>
            </w:tcBorders>
          </w:tcPr>
          <w:p w14:paraId="77C2BEE3" w14:textId="77777777" w:rsidR="009E779E" w:rsidRPr="004E6758" w:rsidRDefault="009E779E" w:rsidP="00770BF9">
            <w:pPr>
              <w:ind w:left="-108"/>
              <w:jc w:val="both"/>
              <w:rPr>
                <w:lang w:val="it-IT"/>
              </w:rPr>
            </w:pPr>
          </w:p>
        </w:tc>
      </w:tr>
      <w:tr w:rsidR="00007724" w:rsidRPr="005B246D" w14:paraId="74FC7E25" w14:textId="77777777" w:rsidTr="009E779E">
        <w:tc>
          <w:tcPr>
            <w:tcW w:w="9072" w:type="dxa"/>
          </w:tcPr>
          <w:p w14:paraId="04DAE110" w14:textId="10BA6ED9" w:rsidR="00007724" w:rsidRPr="00770BF9" w:rsidRDefault="009F6F49" w:rsidP="008E6E15">
            <w:pPr>
              <w:pStyle w:val="zzHaupttitel"/>
              <w:ind w:left="-108"/>
              <w:rPr>
                <w:szCs w:val="42"/>
                <w:lang w:val="it-IT"/>
              </w:rPr>
            </w:pPr>
            <w:r w:rsidRPr="00770BF9">
              <w:rPr>
                <w:szCs w:val="42"/>
                <w:lang w:val="it-IT"/>
              </w:rPr>
              <w:t>Modello di riferimento</w:t>
            </w:r>
            <w:r w:rsidR="005077BC" w:rsidRPr="00770BF9">
              <w:rPr>
                <w:szCs w:val="42"/>
                <w:lang w:val="it-IT"/>
              </w:rPr>
              <w:br/>
            </w:r>
            <w:r w:rsidR="00770BF9" w:rsidRPr="00770BF9">
              <w:rPr>
                <w:szCs w:val="42"/>
                <w:lang w:val="it-IT"/>
              </w:rPr>
              <w:t xml:space="preserve">Regolamentazione </w:t>
            </w:r>
            <w:r w:rsidR="00CD5C03">
              <w:rPr>
                <w:szCs w:val="42"/>
                <w:lang w:val="it-IT"/>
              </w:rPr>
              <w:t>di</w:t>
            </w:r>
            <w:r w:rsidR="008A015E">
              <w:rPr>
                <w:szCs w:val="42"/>
                <w:lang w:val="it-IT"/>
              </w:rPr>
              <w:t xml:space="preserve"> </w:t>
            </w:r>
            <w:r w:rsidRPr="00770BF9">
              <w:rPr>
                <w:szCs w:val="42"/>
                <w:lang w:val="it-IT"/>
              </w:rPr>
              <w:t xml:space="preserve">altre procedure di qualificazione </w:t>
            </w:r>
          </w:p>
          <w:p w14:paraId="5BF8DB28" w14:textId="77777777" w:rsidR="00CD7BC7" w:rsidRPr="004E6758" w:rsidRDefault="00CD7BC7" w:rsidP="00770BF9">
            <w:pPr>
              <w:pStyle w:val="zzHaupttitel"/>
              <w:ind w:left="-108"/>
              <w:jc w:val="both"/>
              <w:rPr>
                <w:lang w:val="it-IT"/>
              </w:rPr>
            </w:pPr>
          </w:p>
        </w:tc>
      </w:tr>
      <w:tr w:rsidR="00007724" w:rsidRPr="004E6758" w14:paraId="76D1985F" w14:textId="77777777" w:rsidTr="00117CF9">
        <w:tc>
          <w:tcPr>
            <w:tcW w:w="9072" w:type="dxa"/>
          </w:tcPr>
          <w:p w14:paraId="158051DF" w14:textId="34B86331" w:rsidR="00007724" w:rsidRPr="004E6758" w:rsidRDefault="00F97B5A" w:rsidP="005B246D">
            <w:pPr>
              <w:pStyle w:val="zzUntertitel"/>
              <w:ind w:left="-108"/>
              <w:jc w:val="both"/>
              <w:rPr>
                <w:lang w:val="it-IT"/>
              </w:rPr>
            </w:pPr>
            <w:r>
              <w:rPr>
                <w:lang w:val="it-IT"/>
              </w:rPr>
              <w:t>d</w:t>
            </w:r>
            <w:r w:rsidR="009F6F49" w:rsidRPr="004E6758">
              <w:rPr>
                <w:lang w:val="it-IT"/>
              </w:rPr>
              <w:t>el</w:t>
            </w:r>
            <w:r>
              <w:rPr>
                <w:lang w:val="it-IT"/>
              </w:rPr>
              <w:t xml:space="preserve"> </w:t>
            </w:r>
            <w:r w:rsidR="008E73DD">
              <w:rPr>
                <w:lang w:val="it-IT"/>
              </w:rPr>
              <w:t>1°</w:t>
            </w:r>
            <w:r>
              <w:rPr>
                <w:lang w:val="it-IT"/>
              </w:rPr>
              <w:t xml:space="preserve"> </w:t>
            </w:r>
            <w:r w:rsidR="005B246D">
              <w:rPr>
                <w:lang w:val="it-IT"/>
              </w:rPr>
              <w:t>aprile</w:t>
            </w:r>
            <w:r w:rsidR="008E73DD">
              <w:rPr>
                <w:lang w:val="it-IT"/>
              </w:rPr>
              <w:t xml:space="preserve"> </w:t>
            </w:r>
            <w:r w:rsidR="005B246D">
              <w:rPr>
                <w:lang w:val="it-IT"/>
              </w:rPr>
              <w:t>2018</w:t>
            </w:r>
          </w:p>
        </w:tc>
      </w:tr>
      <w:tr w:rsidR="00007724" w:rsidRPr="004E6758" w14:paraId="6EE8805C" w14:textId="77777777" w:rsidTr="0097475A">
        <w:trPr>
          <w:cantSplit/>
          <w:trHeight w:hRule="exact" w:val="624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61CF75D6" w14:textId="77777777" w:rsidR="00007724" w:rsidRPr="004E6758" w:rsidRDefault="00007724" w:rsidP="00770BF9">
            <w:pPr>
              <w:jc w:val="both"/>
              <w:rPr>
                <w:lang w:val="it-IT"/>
              </w:rPr>
            </w:pPr>
          </w:p>
        </w:tc>
      </w:tr>
    </w:tbl>
    <w:p w14:paraId="68913FA8" w14:textId="77777777" w:rsidR="00117CF9" w:rsidRPr="004E6758" w:rsidRDefault="00117CF9" w:rsidP="00770BF9">
      <w:pPr>
        <w:jc w:val="both"/>
        <w:rPr>
          <w:lang w:val="it-IT"/>
        </w:rPr>
      </w:pPr>
    </w:p>
    <w:p w14:paraId="27440226" w14:textId="77777777" w:rsidR="00B714B9" w:rsidRPr="004E6758" w:rsidRDefault="00B714B9" w:rsidP="00770BF9">
      <w:pPr>
        <w:jc w:val="both"/>
        <w:rPr>
          <w:lang w:val="it-IT"/>
        </w:rPr>
      </w:pPr>
    </w:p>
    <w:p w14:paraId="771337C7" w14:textId="77777777" w:rsidR="00B714B9" w:rsidRPr="004E6758" w:rsidRDefault="00B714B9" w:rsidP="00770BF9">
      <w:pPr>
        <w:jc w:val="both"/>
        <w:rPr>
          <w:lang w:val="it-IT"/>
        </w:rPr>
      </w:pPr>
    </w:p>
    <w:p w14:paraId="48DB84F7" w14:textId="77777777" w:rsidR="00B714B9" w:rsidRPr="004E6758" w:rsidRDefault="00B714B9" w:rsidP="00770BF9">
      <w:pPr>
        <w:jc w:val="both"/>
        <w:rPr>
          <w:lang w:val="it-IT"/>
        </w:rPr>
      </w:pPr>
    </w:p>
    <w:p w14:paraId="2888C8F4" w14:textId="77777777" w:rsidR="00B714B9" w:rsidRPr="004E6758" w:rsidRDefault="00B714B9" w:rsidP="00770BF9">
      <w:pPr>
        <w:jc w:val="both"/>
        <w:rPr>
          <w:lang w:val="it-IT"/>
        </w:rPr>
      </w:pPr>
    </w:p>
    <w:p w14:paraId="22920E96" w14:textId="77777777" w:rsidR="00B714B9" w:rsidRPr="004E6758" w:rsidRDefault="00B714B9" w:rsidP="00770BF9">
      <w:pPr>
        <w:jc w:val="both"/>
        <w:rPr>
          <w:lang w:val="it-IT"/>
        </w:rPr>
      </w:pPr>
    </w:p>
    <w:p w14:paraId="58465114" w14:textId="77777777" w:rsidR="00B714B9" w:rsidRPr="004E6758" w:rsidRDefault="00B714B9" w:rsidP="00770BF9">
      <w:pPr>
        <w:jc w:val="both"/>
        <w:rPr>
          <w:lang w:val="it-IT"/>
        </w:rPr>
      </w:pPr>
    </w:p>
    <w:p w14:paraId="1CA15C23" w14:textId="77777777" w:rsidR="00B714B9" w:rsidRPr="004E6758" w:rsidRDefault="00B714B9" w:rsidP="00770BF9">
      <w:pPr>
        <w:jc w:val="both"/>
        <w:rPr>
          <w:lang w:val="it-IT"/>
        </w:rPr>
      </w:pPr>
    </w:p>
    <w:p w14:paraId="75586575" w14:textId="77777777" w:rsidR="00B714B9" w:rsidRPr="004E6758" w:rsidRDefault="00B714B9" w:rsidP="00770BF9">
      <w:pPr>
        <w:jc w:val="both"/>
        <w:rPr>
          <w:lang w:val="it-IT"/>
        </w:rPr>
      </w:pPr>
    </w:p>
    <w:p w14:paraId="5B3922ED" w14:textId="77777777" w:rsidR="00B714B9" w:rsidRPr="004E6758" w:rsidRDefault="00B714B9" w:rsidP="00770BF9">
      <w:pPr>
        <w:jc w:val="both"/>
        <w:rPr>
          <w:lang w:val="it-IT"/>
        </w:rPr>
      </w:pPr>
    </w:p>
    <w:p w14:paraId="39FDCDD1" w14:textId="77777777" w:rsidR="00B714B9" w:rsidRPr="004E6758" w:rsidRDefault="00B714B9" w:rsidP="00770BF9">
      <w:pPr>
        <w:jc w:val="both"/>
        <w:rPr>
          <w:lang w:val="it-IT"/>
        </w:rPr>
      </w:pPr>
    </w:p>
    <w:p w14:paraId="58CD9E18" w14:textId="77777777" w:rsidR="00B714B9" w:rsidRPr="004E6758" w:rsidRDefault="00B714B9" w:rsidP="00770BF9">
      <w:pPr>
        <w:jc w:val="both"/>
        <w:rPr>
          <w:lang w:val="it-IT"/>
        </w:rPr>
      </w:pPr>
    </w:p>
    <w:p w14:paraId="6336F062" w14:textId="77777777" w:rsidR="00B714B9" w:rsidRPr="004E6758" w:rsidRDefault="00B714B9" w:rsidP="00770BF9">
      <w:pPr>
        <w:jc w:val="both"/>
        <w:rPr>
          <w:lang w:val="it-IT"/>
        </w:rPr>
      </w:pPr>
    </w:p>
    <w:p w14:paraId="4DB0CE7F" w14:textId="77777777" w:rsidR="00B714B9" w:rsidRPr="004E6758" w:rsidRDefault="00B714B9" w:rsidP="00770BF9">
      <w:pPr>
        <w:jc w:val="both"/>
        <w:rPr>
          <w:lang w:val="it-IT"/>
        </w:rPr>
      </w:pPr>
    </w:p>
    <w:p w14:paraId="12EEB163" w14:textId="77777777" w:rsidR="00B714B9" w:rsidRPr="004E6758" w:rsidRDefault="00B714B9" w:rsidP="00770BF9">
      <w:pPr>
        <w:jc w:val="both"/>
        <w:rPr>
          <w:lang w:val="it-IT"/>
        </w:rPr>
      </w:pPr>
    </w:p>
    <w:p w14:paraId="6A17CEDF" w14:textId="77777777" w:rsidR="00B714B9" w:rsidRPr="004E6758" w:rsidRDefault="00B714B9" w:rsidP="00770BF9">
      <w:pPr>
        <w:jc w:val="both"/>
        <w:rPr>
          <w:lang w:val="it-IT"/>
        </w:rPr>
      </w:pPr>
    </w:p>
    <w:p w14:paraId="2E682BC9" w14:textId="77777777" w:rsidR="00B714B9" w:rsidRPr="004E6758" w:rsidRDefault="00B714B9" w:rsidP="00770BF9">
      <w:pPr>
        <w:jc w:val="both"/>
        <w:rPr>
          <w:lang w:val="it-IT"/>
        </w:rPr>
      </w:pPr>
    </w:p>
    <w:p w14:paraId="7860F1EF" w14:textId="77777777" w:rsidR="00B714B9" w:rsidRPr="004E6758" w:rsidRDefault="00B714B9" w:rsidP="00770BF9">
      <w:pPr>
        <w:jc w:val="both"/>
        <w:rPr>
          <w:lang w:val="it-IT"/>
        </w:rPr>
      </w:pPr>
    </w:p>
    <w:p w14:paraId="3FD74490" w14:textId="77777777" w:rsidR="009805CB" w:rsidRPr="004E6758" w:rsidRDefault="009805CB" w:rsidP="00770BF9">
      <w:pPr>
        <w:jc w:val="both"/>
        <w:rPr>
          <w:lang w:val="it-IT"/>
        </w:rPr>
      </w:pPr>
    </w:p>
    <w:p w14:paraId="406E25F9" w14:textId="77777777" w:rsidR="009805CB" w:rsidRPr="004E6758" w:rsidRDefault="009805CB" w:rsidP="00770BF9">
      <w:pPr>
        <w:jc w:val="both"/>
        <w:rPr>
          <w:lang w:val="it-IT"/>
        </w:rPr>
      </w:pPr>
    </w:p>
    <w:p w14:paraId="5CB39D3E" w14:textId="77777777" w:rsidR="009805CB" w:rsidRDefault="009805CB" w:rsidP="00770BF9">
      <w:pPr>
        <w:jc w:val="both"/>
        <w:rPr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61"/>
      </w:tblGrid>
      <w:tr w:rsidR="00B714B9" w:rsidRPr="005B246D" w14:paraId="68A522A1" w14:textId="77777777" w:rsidTr="00F97B5A">
        <w:tc>
          <w:tcPr>
            <w:tcW w:w="9061" w:type="dxa"/>
            <w:shd w:val="clear" w:color="auto" w:fill="D9D9D9"/>
          </w:tcPr>
          <w:p w14:paraId="6A3E0726" w14:textId="18C862A7" w:rsidR="008578BD" w:rsidRPr="004E6758" w:rsidRDefault="003E69D6" w:rsidP="00CD5C03">
            <w:pPr>
              <w:spacing w:before="120" w:after="120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Il presente </w:t>
            </w:r>
            <w:r w:rsidR="009F6F49" w:rsidRPr="004E6758">
              <w:rPr>
                <w:b/>
                <w:lang w:val="it-IT"/>
              </w:rPr>
              <w:t xml:space="preserve">modello di riferimento funge da ausilio orientativo e di lavoro per </w:t>
            </w:r>
            <w:r w:rsidR="00770BF9">
              <w:rPr>
                <w:b/>
                <w:lang w:val="it-IT"/>
              </w:rPr>
              <w:t xml:space="preserve">la regolamentazione </w:t>
            </w:r>
            <w:r w:rsidR="00CD5C03">
              <w:rPr>
                <w:b/>
                <w:lang w:val="it-IT"/>
              </w:rPr>
              <w:t xml:space="preserve">di </w:t>
            </w:r>
            <w:r w:rsidR="009F6F49" w:rsidRPr="004E6758">
              <w:rPr>
                <w:b/>
                <w:lang w:val="it-IT"/>
              </w:rPr>
              <w:t xml:space="preserve">altre procedure di qualificazione. Gli articoli </w:t>
            </w:r>
            <w:r w:rsidR="001C2C07">
              <w:rPr>
                <w:b/>
                <w:lang w:val="it-IT"/>
              </w:rPr>
              <w:t xml:space="preserve">proposti </w:t>
            </w:r>
            <w:r w:rsidR="00770BF9">
              <w:rPr>
                <w:b/>
                <w:lang w:val="it-IT"/>
              </w:rPr>
              <w:t>a titolo d’esempio sono tratti</w:t>
            </w:r>
            <w:r w:rsidR="004E6758" w:rsidRPr="004E6758">
              <w:rPr>
                <w:b/>
                <w:lang w:val="it-IT"/>
              </w:rPr>
              <w:t xml:space="preserve"> dal testo di riferimento per le ordinanze in materia di formazione</w:t>
            </w:r>
            <w:r w:rsidR="004D0E48" w:rsidRPr="004E6758">
              <w:rPr>
                <w:b/>
                <w:lang w:val="it-IT"/>
              </w:rPr>
              <w:t>.</w:t>
            </w:r>
          </w:p>
        </w:tc>
      </w:tr>
    </w:tbl>
    <w:p w14:paraId="3EDEC972" w14:textId="77777777" w:rsidR="006C131A" w:rsidRPr="004E6758" w:rsidRDefault="000F7EAD" w:rsidP="00770BF9">
      <w:pPr>
        <w:jc w:val="both"/>
        <w:rPr>
          <w:lang w:val="it-IT" w:eastAsia="de-CH"/>
        </w:rPr>
      </w:pPr>
      <w:r w:rsidRPr="004E6758"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DC24B" wp14:editId="7133A52A">
                <wp:simplePos x="0" y="0"/>
                <wp:positionH relativeFrom="column">
                  <wp:posOffset>-3175</wp:posOffset>
                </wp:positionH>
                <wp:positionV relativeFrom="paragraph">
                  <wp:posOffset>27940</wp:posOffset>
                </wp:positionV>
                <wp:extent cx="2182495" cy="725170"/>
                <wp:effectExtent l="0" t="0" r="27305" b="17780"/>
                <wp:wrapTopAndBottom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249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D80E6" w14:textId="77777777" w:rsidR="000F7EAD" w:rsidRPr="00F97B5A" w:rsidRDefault="000F7EAD">
                            <w:pPr>
                              <w:rPr>
                                <w:lang w:val="it-CH"/>
                              </w:rPr>
                            </w:pPr>
                            <w:r w:rsidRPr="00F97B5A">
                              <w:rPr>
                                <w:lang w:val="it-CH"/>
                              </w:rPr>
                              <w:t xml:space="preserve">LOGO </w:t>
                            </w:r>
                          </w:p>
                          <w:p w14:paraId="5B86C51B" w14:textId="430DFCEF" w:rsidR="000F7EAD" w:rsidRPr="004E6758" w:rsidRDefault="000F7EAD">
                            <w:pPr>
                              <w:rPr>
                                <w:lang w:val="it-IT"/>
                              </w:rPr>
                            </w:pPr>
                            <w:r w:rsidRPr="004E6758">
                              <w:rPr>
                                <w:lang w:val="it-IT"/>
                              </w:rPr>
                              <w:t>O</w:t>
                            </w:r>
                            <w:r w:rsidR="004E6758" w:rsidRPr="004E6758">
                              <w:rPr>
                                <w:lang w:val="it-IT"/>
                              </w:rPr>
                              <w:t>rganizzazione del mondo del lavoro (oml)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DC24B" id="Rechteck 5" o:spid="_x0000_s1026" style="position:absolute;left:0;text-align:left;margin-left:-.25pt;margin-top:2.2pt;width:171.85pt;height:5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">
                <v:textbox>
                  <w:txbxContent>
                    <w:p w14:paraId="1D3D80E6" w14:textId="77777777" w:rsidR="000F7EAD" w:rsidRPr="00F97B5A" w:rsidRDefault="000F7EAD">
                      <w:pPr>
                        <w:rPr>
                          <w:lang w:val="it-CH"/>
                        </w:rPr>
                      </w:pPr>
                      <w:r w:rsidRPr="00F97B5A">
                        <w:rPr>
                          <w:lang w:val="it-CH"/>
                        </w:rPr>
                        <w:t xml:space="preserve">LOGO </w:t>
                      </w:r>
                    </w:p>
                    <w:p w14:paraId="5B86C51B" w14:textId="430DFCEF" w:rsidR="000F7EAD" w:rsidRPr="004E6758" w:rsidRDefault="000F7EAD">
                      <w:pPr>
                        <w:rPr>
                          <w:lang w:val="it-IT"/>
                        </w:rPr>
                      </w:pPr>
                      <w:r w:rsidRPr="004E6758">
                        <w:rPr>
                          <w:lang w:val="it-IT"/>
                        </w:rPr>
                        <w:t>O</w:t>
                      </w:r>
                      <w:r w:rsidR="004E6758" w:rsidRPr="004E6758">
                        <w:rPr>
                          <w:lang w:val="it-IT"/>
                        </w:rPr>
                        <w:t>rganizzazione del mondo del lavoro (</w:t>
                      </w:r>
                      <w:proofErr w:type="spellStart"/>
                      <w:r w:rsidR="004E6758" w:rsidRPr="004E6758">
                        <w:rPr>
                          <w:lang w:val="it-IT"/>
                        </w:rPr>
                        <w:t>oml</w:t>
                      </w:r>
                      <w:proofErr w:type="spellEnd"/>
                      <w:r w:rsidR="004E6758" w:rsidRPr="004E6758">
                        <w:rPr>
                          <w:lang w:val="it-IT"/>
                        </w:rPr>
                        <w:t>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3E2E8CB" w14:textId="77777777" w:rsidR="006C131A" w:rsidRPr="004E6758" w:rsidRDefault="006C131A" w:rsidP="00770BF9">
      <w:pPr>
        <w:jc w:val="both"/>
        <w:rPr>
          <w:lang w:val="it-IT" w:eastAsia="de-CH"/>
        </w:rPr>
      </w:pPr>
    </w:p>
    <w:p w14:paraId="33096713" w14:textId="77777777" w:rsidR="006C131A" w:rsidRPr="004E6758" w:rsidRDefault="006C131A" w:rsidP="00770BF9">
      <w:pPr>
        <w:jc w:val="both"/>
        <w:rPr>
          <w:lang w:val="it-IT" w:eastAsia="de-CH"/>
        </w:rPr>
      </w:pPr>
    </w:p>
    <w:p w14:paraId="0AC407A4" w14:textId="77777777" w:rsidR="004158AD" w:rsidRPr="004E6758" w:rsidRDefault="004158AD" w:rsidP="00770BF9">
      <w:pPr>
        <w:jc w:val="both"/>
        <w:rPr>
          <w:lang w:val="it-IT" w:eastAsia="de-CH"/>
        </w:rPr>
      </w:pPr>
    </w:p>
    <w:p w14:paraId="1D65D9D9" w14:textId="77777777" w:rsidR="004158AD" w:rsidRPr="004E6758" w:rsidRDefault="004158AD" w:rsidP="00770BF9">
      <w:pPr>
        <w:jc w:val="both"/>
        <w:rPr>
          <w:lang w:val="it-IT" w:eastAsia="de-CH"/>
        </w:rPr>
      </w:pPr>
    </w:p>
    <w:p w14:paraId="6763274E" w14:textId="77777777" w:rsidR="004158AD" w:rsidRPr="004E6758" w:rsidRDefault="004158AD" w:rsidP="00770BF9">
      <w:pPr>
        <w:jc w:val="both"/>
        <w:rPr>
          <w:lang w:val="it-IT" w:eastAsia="de-CH"/>
        </w:rPr>
      </w:pPr>
    </w:p>
    <w:p w14:paraId="61E7D47E" w14:textId="77777777" w:rsidR="004158AD" w:rsidRPr="004E6758" w:rsidRDefault="004158AD" w:rsidP="00770BF9">
      <w:pPr>
        <w:jc w:val="both"/>
        <w:rPr>
          <w:lang w:val="it-IT" w:eastAsia="de-CH"/>
        </w:rPr>
      </w:pPr>
    </w:p>
    <w:p w14:paraId="15CFDAF7" w14:textId="77777777" w:rsidR="00FC6CA7" w:rsidRPr="004E6758" w:rsidRDefault="00FC6CA7" w:rsidP="00770BF9">
      <w:pPr>
        <w:jc w:val="both"/>
        <w:rPr>
          <w:lang w:val="it-IT" w:eastAsia="de-CH"/>
        </w:rPr>
      </w:pPr>
    </w:p>
    <w:p w14:paraId="620FEC80" w14:textId="77777777" w:rsidR="006C131A" w:rsidRPr="004E6758" w:rsidRDefault="006C131A" w:rsidP="00770BF9">
      <w:pPr>
        <w:jc w:val="both"/>
        <w:rPr>
          <w:lang w:val="it-IT" w:eastAsia="de-CH"/>
        </w:rPr>
      </w:pPr>
    </w:p>
    <w:p w14:paraId="17F0E23D" w14:textId="36055E67" w:rsidR="006C131A" w:rsidRPr="004E6758" w:rsidRDefault="008A015E" w:rsidP="008E6E15">
      <w:pPr>
        <w:widowControl w:val="0"/>
        <w:autoSpaceDE w:val="0"/>
        <w:autoSpaceDN w:val="0"/>
        <w:adjustRightInd w:val="0"/>
        <w:spacing w:after="120" w:line="240" w:lineRule="auto"/>
        <w:ind w:right="170"/>
        <w:rPr>
          <w:rFonts w:eastAsia="Times New Roman" w:cs="Arial"/>
          <w:b/>
          <w:bCs/>
          <w:spacing w:val="6"/>
          <w:position w:val="-1"/>
          <w:szCs w:val="20"/>
          <w:lang w:val="it-IT" w:eastAsia="de-CH"/>
        </w:rPr>
      </w:pPr>
      <w:r>
        <w:rPr>
          <w:rFonts w:eastAsia="Times New Roman" w:cs="Arial"/>
          <w:b/>
          <w:bCs/>
          <w:spacing w:val="6"/>
          <w:position w:val="-1"/>
          <w:szCs w:val="20"/>
          <w:lang w:val="it-IT" w:eastAsia="de-CH"/>
        </w:rPr>
        <w:t>Regolamentazione relativa alla</w:t>
      </w:r>
      <w:r w:rsidR="00770BF9">
        <w:rPr>
          <w:rFonts w:eastAsia="Times New Roman" w:cs="Arial"/>
          <w:b/>
          <w:bCs/>
          <w:spacing w:val="6"/>
          <w:position w:val="-1"/>
          <w:szCs w:val="20"/>
          <w:lang w:val="it-IT" w:eastAsia="de-CH"/>
        </w:rPr>
        <w:t xml:space="preserve"> </w:t>
      </w:r>
      <w:r w:rsidR="004E6758">
        <w:rPr>
          <w:rFonts w:eastAsia="Times New Roman" w:cs="Arial"/>
          <w:b/>
          <w:bCs/>
          <w:spacing w:val="6"/>
          <w:position w:val="-1"/>
          <w:szCs w:val="20"/>
          <w:lang w:val="it-IT" w:eastAsia="de-CH"/>
        </w:rPr>
        <w:t>procedura di qualificazione con</w:t>
      </w:r>
    </w:p>
    <w:p w14:paraId="0F23FBAE" w14:textId="00A43226" w:rsidR="0052011D" w:rsidRPr="004E6758" w:rsidRDefault="00BC2EFC" w:rsidP="008E6E15">
      <w:pPr>
        <w:widowControl w:val="0"/>
        <w:autoSpaceDE w:val="0"/>
        <w:autoSpaceDN w:val="0"/>
        <w:adjustRightInd w:val="0"/>
        <w:spacing w:after="120" w:line="240" w:lineRule="auto"/>
        <w:ind w:right="170"/>
        <w:rPr>
          <w:color w:val="FF0000"/>
          <w:lang w:val="it-IT"/>
        </w:rPr>
      </w:pPr>
      <w:r w:rsidRPr="004E6758">
        <w:rPr>
          <w:rFonts w:eastAsia="Times New Roman" w:cs="Arial"/>
          <w:b/>
          <w:bCs/>
          <w:color w:val="FF0000"/>
          <w:spacing w:val="6"/>
          <w:position w:val="-1"/>
          <w:sz w:val="36"/>
          <w:szCs w:val="36"/>
          <w:lang w:val="it-IT" w:eastAsia="de-CH"/>
        </w:rPr>
        <w:t>[</w:t>
      </w:r>
      <w:r w:rsidR="008A015E">
        <w:rPr>
          <w:rFonts w:eastAsia="Times New Roman" w:cs="Arial"/>
          <w:b/>
          <w:bCs/>
          <w:color w:val="FF0000"/>
          <w:spacing w:val="6"/>
          <w:position w:val="-1"/>
          <w:sz w:val="36"/>
          <w:szCs w:val="36"/>
          <w:lang w:val="it-IT" w:eastAsia="de-CH"/>
        </w:rPr>
        <w:t>n</w:t>
      </w:r>
      <w:r w:rsidR="007A53E6">
        <w:rPr>
          <w:rFonts w:eastAsia="Times New Roman" w:cs="Arial"/>
          <w:b/>
          <w:bCs/>
          <w:color w:val="FF0000"/>
          <w:spacing w:val="6"/>
          <w:position w:val="-1"/>
          <w:sz w:val="36"/>
          <w:szCs w:val="36"/>
          <w:lang w:val="it-IT" w:eastAsia="de-CH"/>
        </w:rPr>
        <w:t>ome</w:t>
      </w:r>
      <w:r w:rsidR="008578BD">
        <w:rPr>
          <w:rFonts w:eastAsia="Times New Roman" w:cs="Arial"/>
          <w:b/>
          <w:bCs/>
          <w:color w:val="FF0000"/>
          <w:spacing w:val="6"/>
          <w:position w:val="-1"/>
          <w:sz w:val="36"/>
          <w:szCs w:val="36"/>
          <w:lang w:val="it-IT" w:eastAsia="de-CH"/>
        </w:rPr>
        <w:t xml:space="preserve"> dell’altra procedura di qualificazione</w:t>
      </w:r>
      <w:r w:rsidRPr="004E6758">
        <w:rPr>
          <w:rFonts w:eastAsia="Times New Roman" w:cs="Arial"/>
          <w:b/>
          <w:bCs/>
          <w:color w:val="FF0000"/>
          <w:spacing w:val="6"/>
          <w:position w:val="-1"/>
          <w:sz w:val="36"/>
          <w:szCs w:val="36"/>
          <w:lang w:val="it-IT" w:eastAsia="de-CH"/>
        </w:rPr>
        <w:t>]</w:t>
      </w:r>
    </w:p>
    <w:p w14:paraId="727AFA8E" w14:textId="22082FA9" w:rsidR="006C131A" w:rsidRPr="004E6758" w:rsidRDefault="004E6758" w:rsidP="008E6E15">
      <w:pPr>
        <w:widowControl w:val="0"/>
        <w:autoSpaceDE w:val="0"/>
        <w:autoSpaceDN w:val="0"/>
        <w:adjustRightInd w:val="0"/>
        <w:spacing w:after="120" w:line="240" w:lineRule="auto"/>
        <w:ind w:right="170"/>
        <w:rPr>
          <w:rFonts w:eastAsia="Times New Roman" w:cs="Arial"/>
          <w:b/>
          <w:bCs/>
          <w:spacing w:val="6"/>
          <w:position w:val="-1"/>
          <w:szCs w:val="20"/>
          <w:lang w:val="it-IT" w:eastAsia="de-CH"/>
        </w:rPr>
      </w:pPr>
      <w:r>
        <w:rPr>
          <w:rFonts w:eastAsia="Times New Roman" w:cs="Arial"/>
          <w:b/>
          <w:bCs/>
          <w:spacing w:val="6"/>
          <w:position w:val="-1"/>
          <w:szCs w:val="20"/>
          <w:lang w:val="it-IT" w:eastAsia="de-CH"/>
        </w:rPr>
        <w:t>del</w:t>
      </w:r>
      <w:r w:rsidR="00CD688F" w:rsidRPr="004E6758">
        <w:rPr>
          <w:rFonts w:eastAsia="Times New Roman" w:cs="Arial"/>
          <w:b/>
          <w:bCs/>
          <w:spacing w:val="6"/>
          <w:position w:val="-1"/>
          <w:szCs w:val="20"/>
          <w:lang w:val="it-IT" w:eastAsia="de-CH"/>
        </w:rPr>
        <w:t>…</w:t>
      </w:r>
    </w:p>
    <w:p w14:paraId="72EB0A33" w14:textId="77777777" w:rsidR="00B714B9" w:rsidRPr="004E6758" w:rsidRDefault="00B714B9" w:rsidP="008E6E15">
      <w:pPr>
        <w:rPr>
          <w:lang w:val="it-IT" w:eastAsia="de-CH"/>
        </w:rPr>
      </w:pPr>
    </w:p>
    <w:p w14:paraId="3DF34708" w14:textId="08DE4A70" w:rsidR="006C131A" w:rsidRPr="008578BD" w:rsidRDefault="004E6758" w:rsidP="008E6E15">
      <w:pPr>
        <w:widowControl w:val="0"/>
        <w:autoSpaceDE w:val="0"/>
        <w:autoSpaceDN w:val="0"/>
        <w:adjustRightInd w:val="0"/>
        <w:spacing w:after="120" w:line="240" w:lineRule="auto"/>
        <w:ind w:right="170"/>
        <w:rPr>
          <w:rFonts w:eastAsia="Times New Roman" w:cs="Arial"/>
          <w:b/>
          <w:bCs/>
          <w:spacing w:val="6"/>
          <w:position w:val="-1"/>
          <w:szCs w:val="20"/>
          <w:lang w:val="it-IT" w:eastAsia="de-CH"/>
        </w:rPr>
      </w:pPr>
      <w:r w:rsidRPr="008578BD">
        <w:rPr>
          <w:rFonts w:eastAsia="Times New Roman" w:cs="Arial"/>
          <w:b/>
          <w:bCs/>
          <w:spacing w:val="6"/>
          <w:position w:val="-1"/>
          <w:szCs w:val="20"/>
          <w:lang w:val="it-IT" w:eastAsia="de-CH"/>
        </w:rPr>
        <w:t>per</w:t>
      </w:r>
    </w:p>
    <w:p w14:paraId="38F8C52A" w14:textId="7FC3D7DF" w:rsidR="002B00AC" w:rsidRPr="008578BD" w:rsidRDefault="00581A06" w:rsidP="008E6E15">
      <w:pPr>
        <w:spacing w:after="120" w:line="240" w:lineRule="auto"/>
        <w:rPr>
          <w:rFonts w:eastAsia="Times New Roman"/>
          <w:b/>
          <w:color w:val="FF0000"/>
          <w:sz w:val="36"/>
          <w:szCs w:val="36"/>
          <w:lang w:val="it-IT" w:eastAsia="de-CH"/>
        </w:rPr>
      </w:pPr>
      <w:r w:rsidRPr="008578BD">
        <w:rPr>
          <w:rFonts w:eastAsia="Times New Roman"/>
          <w:b/>
          <w:color w:val="FF0000"/>
          <w:sz w:val="36"/>
          <w:szCs w:val="36"/>
          <w:lang w:val="it-IT" w:eastAsia="de-CH"/>
        </w:rPr>
        <w:t>[</w:t>
      </w:r>
      <w:r w:rsidR="008578BD" w:rsidRPr="008578BD">
        <w:rPr>
          <w:rFonts w:eastAsia="Times New Roman"/>
          <w:b/>
          <w:color w:val="FF0000"/>
          <w:sz w:val="36"/>
          <w:szCs w:val="36"/>
          <w:lang w:val="it-IT" w:eastAsia="de-CH"/>
        </w:rPr>
        <w:t>titolo f</w:t>
      </w:r>
      <w:r w:rsidR="00BE6D93" w:rsidRPr="008578BD">
        <w:rPr>
          <w:rFonts w:eastAsia="Times New Roman"/>
          <w:b/>
          <w:color w:val="FF0000"/>
          <w:sz w:val="36"/>
          <w:szCs w:val="36"/>
          <w:lang w:val="it-IT" w:eastAsia="de-CH"/>
        </w:rPr>
        <w:t>]</w:t>
      </w:r>
      <w:r w:rsidR="006C131A" w:rsidRPr="008578BD">
        <w:rPr>
          <w:rFonts w:eastAsia="Times New Roman"/>
          <w:b/>
          <w:sz w:val="36"/>
          <w:szCs w:val="36"/>
          <w:lang w:val="it-IT" w:eastAsia="de-CH"/>
        </w:rPr>
        <w:t>/</w:t>
      </w:r>
      <w:r w:rsidR="00BE6D93" w:rsidRPr="008578BD">
        <w:rPr>
          <w:rFonts w:eastAsia="Times New Roman"/>
          <w:b/>
          <w:sz w:val="36"/>
          <w:szCs w:val="36"/>
          <w:lang w:val="it-IT" w:eastAsia="de-CH"/>
        </w:rPr>
        <w:br/>
      </w:r>
      <w:r w:rsidR="00BE6D93" w:rsidRPr="008578BD">
        <w:rPr>
          <w:rFonts w:eastAsia="Times New Roman"/>
          <w:b/>
          <w:color w:val="FF0000"/>
          <w:sz w:val="36"/>
          <w:szCs w:val="36"/>
          <w:lang w:val="it-IT" w:eastAsia="de-CH"/>
        </w:rPr>
        <w:t>[</w:t>
      </w:r>
      <w:r w:rsidR="008578BD" w:rsidRPr="008578BD">
        <w:rPr>
          <w:rFonts w:eastAsia="Times New Roman"/>
          <w:b/>
          <w:color w:val="FF0000"/>
          <w:sz w:val="36"/>
          <w:szCs w:val="36"/>
          <w:lang w:val="it-IT" w:eastAsia="de-CH"/>
        </w:rPr>
        <w:t xml:space="preserve">titolo </w:t>
      </w:r>
      <w:r w:rsidR="002B00AC" w:rsidRPr="008578BD">
        <w:rPr>
          <w:rFonts w:eastAsia="Times New Roman"/>
          <w:b/>
          <w:color w:val="FF0000"/>
          <w:sz w:val="36"/>
          <w:szCs w:val="36"/>
          <w:lang w:val="it-IT" w:eastAsia="de-CH"/>
        </w:rPr>
        <w:t>m</w:t>
      </w:r>
      <w:r w:rsidRPr="008578BD">
        <w:rPr>
          <w:rFonts w:eastAsia="Times New Roman"/>
          <w:b/>
          <w:color w:val="FF0000"/>
          <w:sz w:val="36"/>
          <w:szCs w:val="36"/>
          <w:lang w:val="it-IT" w:eastAsia="de-CH"/>
        </w:rPr>
        <w:t>]</w:t>
      </w:r>
    </w:p>
    <w:p w14:paraId="3AB0AC22" w14:textId="77777777" w:rsidR="006C131A" w:rsidRPr="008578BD" w:rsidRDefault="006C131A" w:rsidP="008E6E15">
      <w:pPr>
        <w:spacing w:line="240" w:lineRule="auto"/>
        <w:rPr>
          <w:lang w:val="it-IT"/>
        </w:rPr>
      </w:pPr>
    </w:p>
    <w:p w14:paraId="26C85FF5" w14:textId="3B6DA882" w:rsidR="00BE3EC6" w:rsidRPr="004E6758" w:rsidRDefault="004E6758" w:rsidP="008E6E15">
      <w:pPr>
        <w:spacing w:line="240" w:lineRule="auto"/>
        <w:rPr>
          <w:b/>
          <w:color w:val="FF0000"/>
          <w:lang w:val="it-IT"/>
        </w:rPr>
      </w:pPr>
      <w:r w:rsidRPr="008578BD">
        <w:rPr>
          <w:b/>
          <w:lang w:val="it-IT"/>
        </w:rPr>
        <w:t>N. della professione</w:t>
      </w:r>
      <w:r w:rsidR="006C131A" w:rsidRPr="008578BD">
        <w:rPr>
          <w:b/>
          <w:lang w:val="it-IT"/>
        </w:rPr>
        <w:t xml:space="preserve"> </w:t>
      </w:r>
      <w:r w:rsidR="006C131A" w:rsidRPr="008578BD">
        <w:rPr>
          <w:b/>
          <w:color w:val="FF0000"/>
          <w:lang w:val="it-IT"/>
        </w:rPr>
        <w:t>[</w:t>
      </w:r>
      <w:r w:rsidR="008578BD">
        <w:rPr>
          <w:b/>
          <w:color w:val="FF0000"/>
          <w:lang w:val="it-IT"/>
        </w:rPr>
        <w:t>numero</w:t>
      </w:r>
      <w:r w:rsidR="006C131A" w:rsidRPr="008578BD">
        <w:rPr>
          <w:b/>
          <w:color w:val="FF0000"/>
          <w:lang w:val="it-IT"/>
        </w:rPr>
        <w:t>]</w:t>
      </w:r>
    </w:p>
    <w:p w14:paraId="7015F80B" w14:textId="77777777" w:rsidR="00085C74" w:rsidRPr="004E6758" w:rsidRDefault="00085C74" w:rsidP="00770BF9">
      <w:pPr>
        <w:spacing w:line="240" w:lineRule="auto"/>
        <w:jc w:val="both"/>
        <w:rPr>
          <w:lang w:val="it-IT"/>
        </w:rPr>
      </w:pPr>
    </w:p>
    <w:p w14:paraId="15D9A720" w14:textId="77777777" w:rsidR="00B714B9" w:rsidRPr="004E6758" w:rsidRDefault="00B714B9" w:rsidP="00770BF9">
      <w:pPr>
        <w:spacing w:line="240" w:lineRule="auto"/>
        <w:jc w:val="both"/>
        <w:rPr>
          <w:lang w:val="it-IT"/>
        </w:rPr>
      </w:pPr>
    </w:p>
    <w:p w14:paraId="59ED241B" w14:textId="77777777" w:rsidR="00FC6CA7" w:rsidRPr="004E6758" w:rsidRDefault="00FC6CA7" w:rsidP="00770BF9">
      <w:pPr>
        <w:spacing w:line="240" w:lineRule="auto"/>
        <w:jc w:val="both"/>
        <w:rPr>
          <w:lang w:val="it-IT"/>
        </w:rPr>
      </w:pPr>
    </w:p>
    <w:p w14:paraId="798F0376" w14:textId="77777777" w:rsidR="00FC6CA7" w:rsidRPr="004E6758" w:rsidRDefault="00FC6CA7" w:rsidP="00770BF9">
      <w:pPr>
        <w:spacing w:line="240" w:lineRule="auto"/>
        <w:jc w:val="both"/>
        <w:rPr>
          <w:lang w:val="it-IT"/>
        </w:rPr>
      </w:pPr>
    </w:p>
    <w:p w14:paraId="7E84B608" w14:textId="77777777" w:rsidR="00FC6CA7" w:rsidRPr="004E6758" w:rsidRDefault="00FC6CA7" w:rsidP="00770BF9">
      <w:pPr>
        <w:spacing w:line="240" w:lineRule="auto"/>
        <w:jc w:val="both"/>
        <w:rPr>
          <w:lang w:val="it-IT"/>
        </w:rPr>
      </w:pPr>
    </w:p>
    <w:p w14:paraId="44484DF6" w14:textId="77777777" w:rsidR="00FC6CA7" w:rsidRPr="004E6758" w:rsidRDefault="00FC6CA7" w:rsidP="00770BF9">
      <w:pPr>
        <w:spacing w:line="240" w:lineRule="auto"/>
        <w:jc w:val="both"/>
        <w:rPr>
          <w:lang w:val="it-IT"/>
        </w:rPr>
      </w:pPr>
    </w:p>
    <w:p w14:paraId="24E3B65A" w14:textId="77777777" w:rsidR="00FC6CA7" w:rsidRPr="004E6758" w:rsidRDefault="00FC6CA7" w:rsidP="00770BF9">
      <w:pPr>
        <w:spacing w:line="240" w:lineRule="auto"/>
        <w:jc w:val="both"/>
        <w:rPr>
          <w:lang w:val="it-IT"/>
        </w:rPr>
      </w:pPr>
    </w:p>
    <w:p w14:paraId="62368571" w14:textId="7A5F6746" w:rsidR="004E6758" w:rsidRPr="00770BF9" w:rsidRDefault="004E6758" w:rsidP="00770BF9">
      <w:pPr>
        <w:spacing w:line="240" w:lineRule="auto"/>
        <w:jc w:val="both"/>
        <w:rPr>
          <w:i/>
          <w:lang w:val="it-IT"/>
        </w:rPr>
      </w:pPr>
      <w:r w:rsidRPr="004E6758">
        <w:rPr>
          <w:i/>
          <w:lang w:val="it-IT"/>
        </w:rPr>
        <w:t>La</w:t>
      </w:r>
      <w:r w:rsidR="00BC2EFC" w:rsidRPr="004E6758">
        <w:rPr>
          <w:i/>
          <w:lang w:val="it-IT"/>
        </w:rPr>
        <w:t xml:space="preserve"> </w:t>
      </w:r>
      <w:r w:rsidR="00BC7381" w:rsidRPr="004E6758">
        <w:rPr>
          <w:i/>
          <w:color w:val="FF0000"/>
          <w:lang w:val="it-IT"/>
        </w:rPr>
        <w:t>[</w:t>
      </w:r>
      <w:r w:rsidRPr="004E6758">
        <w:rPr>
          <w:i/>
          <w:color w:val="FF0000"/>
          <w:lang w:val="it-IT"/>
        </w:rPr>
        <w:t>nome dell’oml</w:t>
      </w:r>
      <w:r w:rsidR="00BC7381" w:rsidRPr="00770BF9">
        <w:rPr>
          <w:i/>
          <w:color w:val="FF0000"/>
          <w:lang w:val="it-IT"/>
        </w:rPr>
        <w:t>]</w:t>
      </w:r>
      <w:r w:rsidR="008578BD" w:rsidRPr="00770BF9">
        <w:rPr>
          <w:i/>
          <w:lang w:val="it-IT"/>
        </w:rPr>
        <w:t>,</w:t>
      </w:r>
    </w:p>
    <w:p w14:paraId="79AFE5FD" w14:textId="77777777" w:rsidR="004E6758" w:rsidRPr="00770BF9" w:rsidRDefault="004E6758" w:rsidP="00770BF9">
      <w:pPr>
        <w:spacing w:line="240" w:lineRule="auto"/>
        <w:jc w:val="both"/>
        <w:rPr>
          <w:i/>
          <w:lang w:val="it-IT"/>
        </w:rPr>
      </w:pPr>
    </w:p>
    <w:p w14:paraId="1D85AD2D" w14:textId="3277DAC8" w:rsidR="008578BD" w:rsidRPr="004E6758" w:rsidRDefault="008578BD" w:rsidP="00770BF9">
      <w:pPr>
        <w:spacing w:line="240" w:lineRule="auto"/>
        <w:jc w:val="both"/>
        <w:rPr>
          <w:i/>
          <w:lang w:val="it-IT"/>
        </w:rPr>
      </w:pPr>
      <w:r w:rsidRPr="00770BF9">
        <w:rPr>
          <w:i/>
          <w:lang w:val="it-IT"/>
        </w:rPr>
        <w:t xml:space="preserve">visti gli </w:t>
      </w:r>
      <w:r w:rsidR="004E6758" w:rsidRPr="00770BF9">
        <w:rPr>
          <w:i/>
          <w:lang w:val="it-IT"/>
        </w:rPr>
        <w:t xml:space="preserve">articoli 33 </w:t>
      </w:r>
      <w:r w:rsidR="004E6758" w:rsidRPr="004E6758">
        <w:rPr>
          <w:i/>
          <w:lang w:val="it-IT"/>
        </w:rPr>
        <w:t xml:space="preserve">e </w:t>
      </w:r>
      <w:r w:rsidR="004E6758" w:rsidRPr="004E6758">
        <w:rPr>
          <w:i/>
          <w:color w:val="FF0000"/>
          <w:lang w:val="it-IT"/>
        </w:rPr>
        <w:t xml:space="preserve">[37|38] </w:t>
      </w:r>
      <w:r w:rsidR="004E6758" w:rsidRPr="004E6758">
        <w:rPr>
          <w:i/>
          <w:lang w:val="it-IT"/>
        </w:rPr>
        <w:t xml:space="preserve">della legge </w:t>
      </w:r>
      <w:r w:rsidR="005B246D">
        <w:rPr>
          <w:i/>
          <w:lang w:val="it-IT"/>
        </w:rPr>
        <w:t>del 13 dicembre 2003</w:t>
      </w:r>
      <w:r w:rsidR="005B246D">
        <w:rPr>
          <w:rStyle w:val="Funotenzeichen"/>
          <w:i/>
          <w:lang w:val="it-IT"/>
        </w:rPr>
        <w:footnoteReference w:id="1"/>
      </w:r>
      <w:r w:rsidR="005B246D">
        <w:rPr>
          <w:i/>
          <w:lang w:val="it-IT"/>
        </w:rPr>
        <w:t xml:space="preserve"> </w:t>
      </w:r>
      <w:r w:rsidR="004E6758" w:rsidRPr="004E6758">
        <w:rPr>
          <w:i/>
          <w:lang w:val="it-IT"/>
        </w:rPr>
        <w:t>sulla</w:t>
      </w:r>
      <w:r w:rsidR="005B246D">
        <w:rPr>
          <w:i/>
          <w:lang w:val="it-IT"/>
        </w:rPr>
        <w:t xml:space="preserve"> formazione professionale (LFPr</w:t>
      </w:r>
      <w:r w:rsidR="004E6758" w:rsidRPr="004E6758">
        <w:rPr>
          <w:i/>
          <w:lang w:val="it-IT"/>
        </w:rPr>
        <w:t xml:space="preserve">), </w:t>
      </w:r>
      <w:r w:rsidR="005B246D">
        <w:rPr>
          <w:i/>
          <w:lang w:val="it-IT"/>
        </w:rPr>
        <w:t>gli articoli 30 – 33 dell’ordinanza del 19 novembre 2003</w:t>
      </w:r>
      <w:r w:rsidR="005B246D">
        <w:rPr>
          <w:rStyle w:val="Funotenzeichen"/>
          <w:i/>
          <w:lang w:val="it-IT"/>
        </w:rPr>
        <w:footnoteReference w:id="2"/>
      </w:r>
      <w:r w:rsidR="005B246D">
        <w:rPr>
          <w:i/>
          <w:lang w:val="it-IT"/>
        </w:rPr>
        <w:t xml:space="preserve"> sulla formazione professionale (OFPr)</w:t>
      </w:r>
      <w:r w:rsidR="005B246D">
        <w:rPr>
          <w:i/>
          <w:lang w:val="it-IT"/>
        </w:rPr>
        <w:t xml:space="preserve">, </w:t>
      </w:r>
      <w:r w:rsidR="004E6758" w:rsidRPr="004E6758">
        <w:rPr>
          <w:i/>
          <w:lang w:val="it-IT"/>
        </w:rPr>
        <w:t xml:space="preserve">l’ordinanza della SEFRI in materia di formazione professionale di base per </w:t>
      </w:r>
      <w:r w:rsidR="00814962" w:rsidRPr="004E6758">
        <w:rPr>
          <w:i/>
          <w:color w:val="FF0000"/>
          <w:lang w:val="it-IT" w:eastAsia="de-CH"/>
        </w:rPr>
        <w:t>[</w:t>
      </w:r>
      <w:r w:rsidR="004E6758" w:rsidRPr="004E6758">
        <w:rPr>
          <w:i/>
          <w:color w:val="FF0000"/>
          <w:lang w:val="it-IT" w:eastAsia="de-CH"/>
        </w:rPr>
        <w:t>titolo f</w:t>
      </w:r>
      <w:r w:rsidR="00B714B9" w:rsidRPr="004E6758">
        <w:rPr>
          <w:i/>
          <w:color w:val="FF0000"/>
          <w:lang w:val="it-IT" w:eastAsia="de-CH"/>
        </w:rPr>
        <w:t>]</w:t>
      </w:r>
      <w:r w:rsidR="00B714B9" w:rsidRPr="004E6758">
        <w:rPr>
          <w:i/>
          <w:lang w:val="it-IT" w:eastAsia="de-CH"/>
        </w:rPr>
        <w:t xml:space="preserve"> </w:t>
      </w:r>
      <w:r w:rsidR="004E6758" w:rsidRPr="004E6758">
        <w:rPr>
          <w:i/>
          <w:lang w:val="it-IT" w:eastAsia="de-CH"/>
        </w:rPr>
        <w:t>e</w:t>
      </w:r>
      <w:r w:rsidR="00B714B9" w:rsidRPr="004E6758">
        <w:rPr>
          <w:i/>
          <w:lang w:val="it-IT" w:eastAsia="de-CH"/>
        </w:rPr>
        <w:t xml:space="preserve"> </w:t>
      </w:r>
      <w:r w:rsidR="00B714B9" w:rsidRPr="004E6758">
        <w:rPr>
          <w:i/>
          <w:color w:val="FF0000"/>
          <w:lang w:val="it-IT" w:eastAsia="de-CH"/>
        </w:rPr>
        <w:t>[</w:t>
      </w:r>
      <w:r w:rsidR="004E6758" w:rsidRPr="004E6758">
        <w:rPr>
          <w:i/>
          <w:color w:val="FF0000"/>
          <w:lang w:val="it-IT" w:eastAsia="de-CH"/>
        </w:rPr>
        <w:t>titolo m</w:t>
      </w:r>
      <w:r w:rsidR="00814962" w:rsidRPr="004E6758">
        <w:rPr>
          <w:i/>
          <w:color w:val="FF0000"/>
          <w:lang w:val="it-IT" w:eastAsia="de-CH"/>
        </w:rPr>
        <w:t>]</w:t>
      </w:r>
      <w:r w:rsidR="00814962" w:rsidRPr="004E6758">
        <w:rPr>
          <w:i/>
          <w:lang w:val="it-IT" w:eastAsia="de-CH"/>
        </w:rPr>
        <w:t xml:space="preserve"> </w:t>
      </w:r>
      <w:r w:rsidR="004E6758" w:rsidRPr="004E6758">
        <w:rPr>
          <w:i/>
          <w:lang w:val="it-IT" w:eastAsia="de-CH"/>
        </w:rPr>
        <w:t>del</w:t>
      </w:r>
      <w:r w:rsidR="00CD688F" w:rsidRPr="004E6758">
        <w:rPr>
          <w:i/>
          <w:lang w:val="it-IT" w:eastAsia="de-CH"/>
        </w:rPr>
        <w:t xml:space="preserve"> </w:t>
      </w:r>
      <w:r w:rsidR="00CD688F" w:rsidRPr="004E6758">
        <w:rPr>
          <w:i/>
          <w:color w:val="FF0000"/>
          <w:lang w:val="it-IT" w:eastAsia="de-CH"/>
        </w:rPr>
        <w:t>[</w:t>
      </w:r>
      <w:r w:rsidR="004E6758" w:rsidRPr="004E6758">
        <w:rPr>
          <w:i/>
          <w:color w:val="FF0000"/>
          <w:lang w:val="it-IT" w:eastAsia="de-CH"/>
        </w:rPr>
        <w:t>data di emanazione</w:t>
      </w:r>
      <w:r w:rsidR="00CD688F" w:rsidRPr="004E6758">
        <w:rPr>
          <w:i/>
          <w:color w:val="FF0000"/>
          <w:lang w:val="it-IT" w:eastAsia="de-CH"/>
        </w:rPr>
        <w:t>]</w:t>
      </w:r>
      <w:r w:rsidR="005B246D" w:rsidRPr="005B246D">
        <w:rPr>
          <w:rStyle w:val="Funotenzeichen"/>
          <w:i/>
          <w:color w:val="FF0000"/>
          <w:lang w:val="it-IT"/>
        </w:rPr>
        <w:t xml:space="preserve"> </w:t>
      </w:r>
      <w:r w:rsidR="005B246D">
        <w:rPr>
          <w:rStyle w:val="Funotenzeichen"/>
          <w:i/>
          <w:color w:val="FF0000"/>
          <w:lang w:val="it-IT"/>
        </w:rPr>
        <w:footnoteReference w:id="3"/>
      </w:r>
      <w:r w:rsidR="00B714B9" w:rsidRPr="004E6758">
        <w:rPr>
          <w:i/>
          <w:lang w:val="it-IT" w:eastAsia="de-CH"/>
        </w:rPr>
        <w:t xml:space="preserve"> (</w:t>
      </w:r>
      <w:r w:rsidR="003E69D6">
        <w:rPr>
          <w:i/>
          <w:lang w:val="it-IT" w:eastAsia="de-CH"/>
        </w:rPr>
        <w:t xml:space="preserve">di seguito </w:t>
      </w:r>
      <w:r w:rsidR="003E69D6">
        <w:rPr>
          <w:rFonts w:cs="Arial"/>
          <w:i/>
          <w:lang w:val="it-IT" w:eastAsia="de-CH"/>
        </w:rPr>
        <w:t>«</w:t>
      </w:r>
      <w:r w:rsidR="004E6758" w:rsidRPr="004E6758">
        <w:rPr>
          <w:i/>
          <w:lang w:val="it-IT" w:eastAsia="de-CH"/>
        </w:rPr>
        <w:t>ordinanza in materia di formazione</w:t>
      </w:r>
      <w:r w:rsidR="003E69D6">
        <w:rPr>
          <w:rFonts w:cs="Arial"/>
          <w:i/>
          <w:lang w:val="it-IT" w:eastAsia="de-CH"/>
        </w:rPr>
        <w:t>»</w:t>
      </w:r>
      <w:r w:rsidR="00B714B9" w:rsidRPr="004E6758">
        <w:rPr>
          <w:i/>
          <w:lang w:val="it-IT" w:eastAsia="de-CH"/>
        </w:rPr>
        <w:t>)</w:t>
      </w:r>
      <w:r w:rsidR="00814962" w:rsidRPr="004E6758">
        <w:rPr>
          <w:i/>
          <w:lang w:val="it-IT" w:eastAsia="de-CH"/>
        </w:rPr>
        <w:t xml:space="preserve">, </w:t>
      </w:r>
      <w:r w:rsidR="004E6758" w:rsidRPr="004E6758">
        <w:rPr>
          <w:i/>
          <w:lang w:val="it-IT" w:eastAsia="de-CH"/>
        </w:rPr>
        <w:t>il piano di formazione del</w:t>
      </w:r>
      <w:r w:rsidR="00CD688F" w:rsidRPr="004E6758">
        <w:rPr>
          <w:i/>
          <w:lang w:val="it-IT" w:eastAsia="de-CH"/>
        </w:rPr>
        <w:t xml:space="preserve"> </w:t>
      </w:r>
      <w:r w:rsidR="00CD688F" w:rsidRPr="004E6758">
        <w:rPr>
          <w:i/>
          <w:color w:val="FF0000"/>
          <w:lang w:val="it-IT" w:eastAsia="de-CH"/>
        </w:rPr>
        <w:t>[</w:t>
      </w:r>
      <w:r w:rsidR="004E6758" w:rsidRPr="004E6758">
        <w:rPr>
          <w:i/>
          <w:color w:val="FF0000"/>
          <w:lang w:val="it-IT" w:eastAsia="de-CH"/>
        </w:rPr>
        <w:t>data di emanazione</w:t>
      </w:r>
      <w:r w:rsidR="00CD688F" w:rsidRPr="004E6758">
        <w:rPr>
          <w:i/>
          <w:color w:val="FF0000"/>
          <w:lang w:val="it-IT" w:eastAsia="de-CH"/>
        </w:rPr>
        <w:t>]</w:t>
      </w:r>
      <w:r>
        <w:rPr>
          <w:i/>
          <w:lang w:val="it-IT" w:eastAsia="de-CH"/>
        </w:rPr>
        <w:t xml:space="preserve"> e</w:t>
      </w:r>
      <w:r w:rsidR="004E6758" w:rsidRPr="004E6758">
        <w:rPr>
          <w:i/>
          <w:lang w:val="it-IT" w:eastAsia="de-CH"/>
        </w:rPr>
        <w:t xml:space="preserve"> </w:t>
      </w:r>
      <w:r w:rsidR="005B246D">
        <w:rPr>
          <w:i/>
          <w:lang w:val="it-IT" w:eastAsia="de-CH"/>
        </w:rPr>
        <w:t>l’</w:t>
      </w:r>
      <w:r w:rsidR="004E6758" w:rsidRPr="004E6758">
        <w:rPr>
          <w:i/>
          <w:lang w:val="it-IT" w:eastAsia="de-CH"/>
        </w:rPr>
        <w:t>ordinanza della SEFRI del 27 aprile 2006</w:t>
      </w:r>
      <w:r w:rsidR="005B246D">
        <w:rPr>
          <w:rStyle w:val="Funotenzeichen"/>
          <w:i/>
          <w:lang w:val="it-IT" w:eastAsia="de-CH"/>
        </w:rPr>
        <w:footnoteReference w:id="4"/>
      </w:r>
      <w:r w:rsidR="004E6758" w:rsidRPr="004E6758">
        <w:rPr>
          <w:i/>
          <w:lang w:val="it-IT" w:eastAsia="de-CH"/>
        </w:rPr>
        <w:t xml:space="preserve"> sulle prescrizioni minime in materia di cultura generale nella formazione professionale di base</w:t>
      </w:r>
      <w:r>
        <w:rPr>
          <w:i/>
          <w:lang w:val="it-IT" w:eastAsia="de-CH"/>
        </w:rPr>
        <w:t>,</w:t>
      </w:r>
    </w:p>
    <w:p w14:paraId="3669C543" w14:textId="66D871A3" w:rsidR="00DD037C" w:rsidRPr="004E6758" w:rsidRDefault="00B714B9" w:rsidP="00770BF9">
      <w:pPr>
        <w:spacing w:line="240" w:lineRule="auto"/>
        <w:jc w:val="both"/>
        <w:rPr>
          <w:i/>
          <w:lang w:val="it-IT"/>
        </w:rPr>
      </w:pPr>
      <w:r w:rsidRPr="004E6758">
        <w:rPr>
          <w:i/>
          <w:lang w:val="it-IT"/>
        </w:rPr>
        <w:br/>
      </w:r>
      <w:r w:rsidR="008A64BE">
        <w:rPr>
          <w:i/>
          <w:lang w:val="it-IT"/>
        </w:rPr>
        <w:t>enuncia</w:t>
      </w:r>
      <w:r w:rsidR="008578BD">
        <w:rPr>
          <w:i/>
          <w:lang w:val="it-IT"/>
        </w:rPr>
        <w:t xml:space="preserve"> </w:t>
      </w:r>
      <w:r w:rsidR="00770BF9">
        <w:rPr>
          <w:i/>
          <w:lang w:val="it-IT"/>
        </w:rPr>
        <w:t xml:space="preserve">la seguente </w:t>
      </w:r>
      <w:r w:rsidR="008A015E">
        <w:rPr>
          <w:i/>
          <w:lang w:val="it-IT"/>
        </w:rPr>
        <w:t>regolamentazione relativa alla</w:t>
      </w:r>
      <w:r w:rsidR="008578BD">
        <w:rPr>
          <w:i/>
          <w:lang w:val="it-IT"/>
        </w:rPr>
        <w:t xml:space="preserve"> procedura di qualificazione con</w:t>
      </w:r>
      <w:r w:rsidR="00CD688F" w:rsidRPr="004E6758">
        <w:rPr>
          <w:i/>
          <w:lang w:val="it-IT"/>
        </w:rPr>
        <w:t xml:space="preserve"> </w:t>
      </w:r>
      <w:r w:rsidR="00162E5B" w:rsidRPr="004E6758">
        <w:rPr>
          <w:i/>
          <w:color w:val="FF0000"/>
          <w:lang w:val="it-IT"/>
        </w:rPr>
        <w:t>[</w:t>
      </w:r>
      <w:r w:rsidR="008578BD">
        <w:rPr>
          <w:i/>
          <w:color w:val="FF0000"/>
          <w:lang w:val="it-IT"/>
        </w:rPr>
        <w:t>nome dell’altra procedura di qualificazione</w:t>
      </w:r>
      <w:r w:rsidR="00162E5B" w:rsidRPr="004E6758">
        <w:rPr>
          <w:i/>
          <w:color w:val="FF0000"/>
          <w:lang w:val="it-IT"/>
        </w:rPr>
        <w:t>]</w:t>
      </w:r>
      <w:r w:rsidR="008A015E" w:rsidRPr="008A015E">
        <w:rPr>
          <w:i/>
          <w:lang w:val="it-IT"/>
        </w:rPr>
        <w:t>.</w:t>
      </w:r>
    </w:p>
    <w:p w14:paraId="12C1793A" w14:textId="77777777" w:rsidR="009047E3" w:rsidRPr="004E6758" w:rsidRDefault="009047E3" w:rsidP="00770BF9">
      <w:pPr>
        <w:spacing w:line="240" w:lineRule="auto"/>
        <w:jc w:val="both"/>
        <w:rPr>
          <w:rFonts w:eastAsia="Times New Roman"/>
          <w:b/>
          <w:sz w:val="24"/>
          <w:szCs w:val="20"/>
          <w:lang w:val="it-IT" w:eastAsia="de-DE"/>
        </w:rPr>
      </w:pPr>
      <w:r w:rsidRPr="004E6758">
        <w:rPr>
          <w:rFonts w:eastAsia="Times New Roman"/>
          <w:b/>
          <w:sz w:val="24"/>
          <w:szCs w:val="20"/>
          <w:lang w:val="it-IT" w:eastAsia="de-DE"/>
        </w:rPr>
        <w:br w:type="page"/>
      </w:r>
    </w:p>
    <w:p w14:paraId="7F3CFAD4" w14:textId="24A13E3D" w:rsidR="001431A4" w:rsidRPr="004E6758" w:rsidRDefault="00892150" w:rsidP="00770BF9">
      <w:pPr>
        <w:pStyle w:val="berschrift1"/>
        <w:jc w:val="both"/>
        <w:rPr>
          <w:lang w:val="it-IT"/>
        </w:rPr>
      </w:pPr>
      <w:bookmarkStart w:id="0" w:name="_Toc434926605"/>
      <w:r>
        <w:rPr>
          <w:lang w:val="it-IT"/>
        </w:rPr>
        <w:lastRenderedPageBreak/>
        <w:t>Oggetto</w:t>
      </w:r>
    </w:p>
    <w:p w14:paraId="5E1608FE" w14:textId="34938996" w:rsidR="00892150" w:rsidRDefault="00892150" w:rsidP="00770BF9">
      <w:pPr>
        <w:jc w:val="both"/>
        <w:rPr>
          <w:lang w:val="it-IT"/>
        </w:rPr>
      </w:pPr>
      <w:r>
        <w:rPr>
          <w:szCs w:val="24"/>
          <w:lang w:val="it-CH"/>
        </w:rPr>
        <w:t xml:space="preserve">Nella procedura di qualificazione con </w:t>
      </w:r>
      <w:r w:rsidRPr="00892150">
        <w:rPr>
          <w:color w:val="FF0000"/>
          <w:lang w:val="it-IT"/>
        </w:rPr>
        <w:t>[</w:t>
      </w:r>
      <w:r>
        <w:rPr>
          <w:color w:val="FF0000"/>
          <w:lang w:val="it-IT"/>
        </w:rPr>
        <w:t>nome della procedura di qualificazione</w:t>
      </w:r>
      <w:r w:rsidRPr="00892150">
        <w:rPr>
          <w:color w:val="FF0000"/>
          <w:lang w:val="it-IT"/>
        </w:rPr>
        <w:t>]</w:t>
      </w:r>
      <w:r>
        <w:rPr>
          <w:color w:val="FF0000"/>
          <w:lang w:val="it-IT"/>
        </w:rPr>
        <w:t xml:space="preserve"> </w:t>
      </w:r>
      <w:r>
        <w:rPr>
          <w:szCs w:val="24"/>
          <w:lang w:val="it-CH"/>
        </w:rPr>
        <w:t xml:space="preserve">occorre dimostrare di aver acquisito le competenze operative di cui all’articolo </w:t>
      </w:r>
      <w:r w:rsidRPr="00892150">
        <w:rPr>
          <w:color w:val="FF0000"/>
          <w:lang w:val="it-IT"/>
        </w:rPr>
        <w:t>[4]</w:t>
      </w:r>
      <w:r>
        <w:rPr>
          <w:color w:val="FF0000"/>
          <w:lang w:val="it-IT"/>
        </w:rPr>
        <w:t xml:space="preserve"> </w:t>
      </w:r>
      <w:r w:rsidRPr="00892150">
        <w:rPr>
          <w:lang w:val="it-IT"/>
        </w:rPr>
        <w:t>dell’ordinanza in materia di formazione</w:t>
      </w:r>
      <w:r>
        <w:rPr>
          <w:color w:val="FF0000"/>
          <w:lang w:val="it-IT"/>
        </w:rPr>
        <w:t xml:space="preserve"> </w:t>
      </w:r>
      <w:r w:rsidRPr="00892150">
        <w:rPr>
          <w:lang w:val="it-IT"/>
        </w:rPr>
        <w:t>(</w:t>
      </w:r>
      <w:r>
        <w:rPr>
          <w:lang w:val="it-IT"/>
        </w:rPr>
        <w:t>a</w:t>
      </w:r>
      <w:r w:rsidRPr="00892150">
        <w:rPr>
          <w:lang w:val="it-IT"/>
        </w:rPr>
        <w:t>rt. </w:t>
      </w:r>
      <w:r w:rsidRPr="00892150">
        <w:rPr>
          <w:color w:val="FF0000"/>
          <w:lang w:val="it-IT"/>
        </w:rPr>
        <w:t>[16]</w:t>
      </w:r>
      <w:r w:rsidRPr="00892150">
        <w:rPr>
          <w:lang w:val="it-IT"/>
        </w:rPr>
        <w:t xml:space="preserve"> </w:t>
      </w:r>
      <w:r>
        <w:rPr>
          <w:lang w:val="it-IT"/>
        </w:rPr>
        <w:t xml:space="preserve">dell’ordinanza in materia di </w:t>
      </w:r>
      <w:r w:rsidRPr="004F3DA7">
        <w:rPr>
          <w:lang w:val="it-IT"/>
        </w:rPr>
        <w:t>formazione)</w:t>
      </w:r>
      <w:r w:rsidR="005B246D">
        <w:rPr>
          <w:lang w:val="it-IT"/>
        </w:rPr>
        <w:t xml:space="preserve"> </w:t>
      </w:r>
      <w:r w:rsidR="005B246D">
        <w:rPr>
          <w:lang w:val="it-IT"/>
        </w:rPr>
        <w:t>e di aver soddisfatto i requisiti di cultura generale</w:t>
      </w:r>
      <w:r w:rsidRPr="004F3DA7">
        <w:rPr>
          <w:lang w:val="it-IT"/>
        </w:rPr>
        <w:t xml:space="preserve">. </w:t>
      </w:r>
    </w:p>
    <w:bookmarkEnd w:id="0"/>
    <w:p w14:paraId="23547067" w14:textId="3072D713" w:rsidR="008A1796" w:rsidRPr="00E55FCC" w:rsidRDefault="00E55FCC" w:rsidP="00770BF9">
      <w:pPr>
        <w:pStyle w:val="berschrift1"/>
        <w:jc w:val="both"/>
        <w:rPr>
          <w:lang w:val="it-IT"/>
        </w:rPr>
      </w:pPr>
      <w:r w:rsidRPr="00E55FCC">
        <w:rPr>
          <w:lang w:val="it-IT"/>
        </w:rPr>
        <w:t>Ammissione</w:t>
      </w:r>
    </w:p>
    <w:p w14:paraId="54F9494D" w14:textId="77777777" w:rsidR="00F97B5A" w:rsidRDefault="00475152" w:rsidP="00770BF9">
      <w:pPr>
        <w:spacing w:line="240" w:lineRule="auto"/>
        <w:jc w:val="both"/>
        <w:rPr>
          <w:lang w:val="it-IT"/>
        </w:rPr>
      </w:pPr>
      <w:r>
        <w:rPr>
          <w:lang w:val="it-IT"/>
        </w:rPr>
        <w:t xml:space="preserve">L’ammissione </w:t>
      </w:r>
      <w:r w:rsidR="008A015E">
        <w:rPr>
          <w:lang w:val="it-IT"/>
        </w:rPr>
        <w:t>alle</w:t>
      </w:r>
      <w:r>
        <w:rPr>
          <w:lang w:val="it-IT"/>
        </w:rPr>
        <w:t xml:space="preserve"> procedure di qualificazione è disciplinata all’articolo </w:t>
      </w:r>
      <w:r w:rsidRPr="004E6758">
        <w:rPr>
          <w:color w:val="FF0000"/>
          <w:lang w:val="it-IT"/>
        </w:rPr>
        <w:t>[15]</w:t>
      </w:r>
      <w:r>
        <w:rPr>
          <w:color w:val="FF0000"/>
          <w:lang w:val="it-IT"/>
        </w:rPr>
        <w:t xml:space="preserve"> </w:t>
      </w:r>
      <w:r w:rsidRPr="00475152">
        <w:rPr>
          <w:lang w:val="it-IT"/>
        </w:rPr>
        <w:t xml:space="preserve">dell’ordinanza in materia di formazione. </w:t>
      </w:r>
      <w:r w:rsidR="008A015E">
        <w:rPr>
          <w:lang w:val="it-IT"/>
        </w:rPr>
        <w:t>L</w:t>
      </w:r>
      <w:r>
        <w:rPr>
          <w:lang w:val="it-IT"/>
        </w:rPr>
        <w:t xml:space="preserve">’ammissione alla procedura di qualificazione con </w:t>
      </w:r>
      <w:r w:rsidR="00162E5B" w:rsidRPr="004E6758">
        <w:rPr>
          <w:color w:val="FF0000"/>
          <w:lang w:val="it-IT"/>
        </w:rPr>
        <w:t>[</w:t>
      </w:r>
      <w:r>
        <w:rPr>
          <w:color w:val="FF0000"/>
          <w:lang w:val="it-IT"/>
        </w:rPr>
        <w:t xml:space="preserve">nome dell’altra procedura di </w:t>
      </w:r>
      <w:r w:rsidRPr="00475152">
        <w:rPr>
          <w:color w:val="FF0000"/>
          <w:lang w:val="it-IT"/>
        </w:rPr>
        <w:t>qualificazione</w:t>
      </w:r>
      <w:r w:rsidR="00162E5B" w:rsidRPr="00475152">
        <w:rPr>
          <w:color w:val="FF0000"/>
          <w:lang w:val="it-IT"/>
        </w:rPr>
        <w:t>]</w:t>
      </w:r>
      <w:r w:rsidR="008A1796" w:rsidRPr="00475152">
        <w:rPr>
          <w:lang w:val="it-IT"/>
        </w:rPr>
        <w:t xml:space="preserve"> </w:t>
      </w:r>
      <w:r w:rsidR="008A015E">
        <w:rPr>
          <w:lang w:val="it-IT"/>
        </w:rPr>
        <w:t>è disciplinata al</w:t>
      </w:r>
      <w:r>
        <w:rPr>
          <w:lang w:val="it-IT"/>
        </w:rPr>
        <w:t>l’articolo</w:t>
      </w:r>
      <w:r w:rsidR="00DF01C7" w:rsidRPr="00475152">
        <w:rPr>
          <w:lang w:val="it-IT"/>
        </w:rPr>
        <w:t> </w:t>
      </w:r>
      <w:r w:rsidR="00DB0824" w:rsidRPr="00475152">
        <w:rPr>
          <w:color w:val="FF0000"/>
          <w:lang w:val="it-IT"/>
        </w:rPr>
        <w:t>[</w:t>
      </w:r>
      <w:r w:rsidR="00162E5B" w:rsidRPr="00475152">
        <w:rPr>
          <w:color w:val="FF0000"/>
          <w:lang w:val="it-IT"/>
        </w:rPr>
        <w:t>15</w:t>
      </w:r>
      <w:r w:rsidR="00DB0824" w:rsidRPr="00475152">
        <w:rPr>
          <w:color w:val="FF0000"/>
          <w:lang w:val="it-IT"/>
        </w:rPr>
        <w:t>]</w:t>
      </w:r>
      <w:r w:rsidR="00DB0824" w:rsidRPr="00475152">
        <w:rPr>
          <w:lang w:val="it-IT"/>
        </w:rPr>
        <w:t xml:space="preserve"> </w:t>
      </w:r>
      <w:r>
        <w:rPr>
          <w:lang w:val="it-IT"/>
        </w:rPr>
        <w:t>lettera</w:t>
      </w:r>
      <w:r w:rsidR="00DF01C7" w:rsidRPr="00475152">
        <w:rPr>
          <w:lang w:val="it-IT"/>
        </w:rPr>
        <w:t> </w:t>
      </w:r>
      <w:r w:rsidR="00DB0824" w:rsidRPr="00475152">
        <w:rPr>
          <w:color w:val="FF0000"/>
          <w:lang w:val="it-IT"/>
        </w:rPr>
        <w:t>[c]</w:t>
      </w:r>
      <w:r w:rsidR="00E60897" w:rsidRPr="00475152">
        <w:rPr>
          <w:lang w:val="it-IT"/>
        </w:rPr>
        <w:t>.</w:t>
      </w:r>
      <w:r>
        <w:rPr>
          <w:lang w:val="it-IT"/>
        </w:rPr>
        <w:t xml:space="preserve"> </w:t>
      </w:r>
    </w:p>
    <w:p w14:paraId="4C61B956" w14:textId="77777777" w:rsidR="00F97B5A" w:rsidRDefault="00F97B5A" w:rsidP="00770BF9">
      <w:pPr>
        <w:spacing w:line="240" w:lineRule="auto"/>
        <w:jc w:val="both"/>
        <w:rPr>
          <w:lang w:val="it-IT"/>
        </w:rPr>
      </w:pPr>
    </w:p>
    <w:p w14:paraId="67DF166E" w14:textId="7A7DEFB4" w:rsidR="00C017CB" w:rsidRPr="004E6758" w:rsidRDefault="00475152" w:rsidP="00770BF9">
      <w:pPr>
        <w:spacing w:line="240" w:lineRule="auto"/>
        <w:jc w:val="both"/>
        <w:rPr>
          <w:lang w:val="it-IT"/>
        </w:rPr>
      </w:pPr>
      <w:r>
        <w:rPr>
          <w:lang w:val="it-IT"/>
        </w:rPr>
        <w:t>Secondo questa disposizione</w:t>
      </w:r>
      <w:r w:rsidR="001D2927">
        <w:rPr>
          <w:lang w:val="it-IT"/>
        </w:rPr>
        <w:t>,</w:t>
      </w:r>
      <w:r>
        <w:rPr>
          <w:lang w:val="it-IT"/>
        </w:rPr>
        <w:t xml:space="preserve"> è ammesso alla procedura di qualificazione con </w:t>
      </w:r>
      <w:r w:rsidR="00592188" w:rsidRPr="00475152">
        <w:rPr>
          <w:color w:val="FF0000"/>
          <w:lang w:val="it-IT"/>
        </w:rPr>
        <w:t>[</w:t>
      </w:r>
      <w:r>
        <w:rPr>
          <w:color w:val="FF0000"/>
          <w:lang w:val="it-IT"/>
        </w:rPr>
        <w:t>nome dell’altra procedura di qualificazione</w:t>
      </w:r>
      <w:r w:rsidR="00592188" w:rsidRPr="00475152">
        <w:rPr>
          <w:color w:val="FF0000"/>
          <w:lang w:val="it-IT"/>
        </w:rPr>
        <w:t>]</w:t>
      </w:r>
      <w:r w:rsidR="000B7C66" w:rsidRPr="00475152">
        <w:rPr>
          <w:color w:val="FF0000"/>
          <w:lang w:val="it-IT"/>
        </w:rPr>
        <w:t xml:space="preserve"> </w:t>
      </w:r>
      <w:r w:rsidRPr="00475152">
        <w:rPr>
          <w:lang w:val="it-IT"/>
        </w:rPr>
        <w:t xml:space="preserve">chi ha assolto la formazione professionale di base </w:t>
      </w:r>
      <w:r w:rsidR="00592188" w:rsidRPr="00475152">
        <w:rPr>
          <w:color w:val="FF0000"/>
          <w:lang w:val="it-IT"/>
        </w:rPr>
        <w:t>[</w:t>
      </w:r>
      <w:r>
        <w:rPr>
          <w:color w:val="FF0000"/>
          <w:lang w:val="it-IT"/>
        </w:rPr>
        <w:t>condizione di ammissione secondo l’ordinanza in materia di formazione</w:t>
      </w:r>
      <w:r w:rsidR="00592188" w:rsidRPr="00475152">
        <w:rPr>
          <w:color w:val="FF0000"/>
          <w:lang w:val="it-IT"/>
        </w:rPr>
        <w:t>]</w:t>
      </w:r>
      <w:r w:rsidR="001C6ED5" w:rsidRPr="008A015E">
        <w:rPr>
          <w:lang w:val="it-IT"/>
        </w:rPr>
        <w:t>.</w:t>
      </w:r>
    </w:p>
    <w:p w14:paraId="60854B7E" w14:textId="53F26BE1" w:rsidR="004470AA" w:rsidRPr="00475152" w:rsidRDefault="00475152" w:rsidP="00770BF9">
      <w:pPr>
        <w:pStyle w:val="berschrift1"/>
        <w:jc w:val="both"/>
        <w:rPr>
          <w:lang w:val="it-IT"/>
        </w:rPr>
      </w:pPr>
      <w:bookmarkStart w:id="1" w:name="_Toc434926607"/>
      <w:r w:rsidRPr="00475152">
        <w:rPr>
          <w:lang w:val="it-IT"/>
        </w:rPr>
        <w:t>Durata e svolgimento</w:t>
      </w:r>
      <w:bookmarkEnd w:id="1"/>
    </w:p>
    <w:p w14:paraId="37011F4E" w14:textId="5A7020B7" w:rsidR="00D67E42" w:rsidRPr="004E6758" w:rsidRDefault="00F45796" w:rsidP="00770BF9">
      <w:pPr>
        <w:jc w:val="both"/>
        <w:rPr>
          <w:lang w:val="it-IT"/>
        </w:rPr>
      </w:pPr>
      <w:r w:rsidRPr="004E6758">
        <w:rPr>
          <w:color w:val="FF0000"/>
          <w:lang w:val="it-IT"/>
        </w:rPr>
        <w:t>[</w:t>
      </w:r>
      <w:r w:rsidR="00770BF9">
        <w:rPr>
          <w:color w:val="FF0000"/>
          <w:lang w:val="it-IT"/>
        </w:rPr>
        <w:t>C</w:t>
      </w:r>
      <w:r w:rsidR="00475152">
        <w:rPr>
          <w:color w:val="FF0000"/>
          <w:lang w:val="it-IT"/>
        </w:rPr>
        <w:t>ampi di qualificazione</w:t>
      </w:r>
      <w:r w:rsidR="001C6ED5" w:rsidRPr="004E6758">
        <w:rPr>
          <w:color w:val="FF0000"/>
          <w:lang w:val="it-IT"/>
        </w:rPr>
        <w:t xml:space="preserve">, </w:t>
      </w:r>
      <w:r w:rsidR="00475152">
        <w:rPr>
          <w:color w:val="FF0000"/>
          <w:lang w:val="it-IT"/>
        </w:rPr>
        <w:t>voci</w:t>
      </w:r>
      <w:r w:rsidR="001C6ED5" w:rsidRPr="004E6758">
        <w:rPr>
          <w:color w:val="FF0000"/>
          <w:lang w:val="it-IT"/>
        </w:rPr>
        <w:t xml:space="preserve">, </w:t>
      </w:r>
      <w:r w:rsidR="00475152">
        <w:rPr>
          <w:color w:val="FF0000"/>
          <w:lang w:val="it-IT"/>
        </w:rPr>
        <w:t>tipo d’esame</w:t>
      </w:r>
      <w:r w:rsidR="001C6ED5" w:rsidRPr="004E6758">
        <w:rPr>
          <w:color w:val="FF0000"/>
          <w:lang w:val="it-IT"/>
        </w:rPr>
        <w:t xml:space="preserve">, </w:t>
      </w:r>
      <w:r w:rsidR="00475152">
        <w:rPr>
          <w:color w:val="FF0000"/>
          <w:lang w:val="it-IT"/>
        </w:rPr>
        <w:t>durata</w:t>
      </w:r>
      <w:r w:rsidR="001C6ED5" w:rsidRPr="004E6758">
        <w:rPr>
          <w:color w:val="FF0000"/>
          <w:lang w:val="it-IT"/>
        </w:rPr>
        <w:t xml:space="preserve">, </w:t>
      </w:r>
      <w:r w:rsidR="00475152">
        <w:rPr>
          <w:color w:val="FF0000"/>
          <w:lang w:val="it-IT"/>
        </w:rPr>
        <w:t>calcolo delle note, ecc</w:t>
      </w:r>
      <w:r w:rsidR="001C6ED5" w:rsidRPr="004E6758">
        <w:rPr>
          <w:color w:val="FF0000"/>
          <w:lang w:val="it-IT"/>
        </w:rPr>
        <w:t>.</w:t>
      </w:r>
      <w:r w:rsidRPr="004E6758">
        <w:rPr>
          <w:color w:val="FF0000"/>
          <w:lang w:val="it-IT"/>
        </w:rPr>
        <w:t>]</w:t>
      </w:r>
    </w:p>
    <w:p w14:paraId="411ABC51" w14:textId="61131C7C" w:rsidR="004470AA" w:rsidRPr="004E6758" w:rsidRDefault="00475152" w:rsidP="00770BF9">
      <w:pPr>
        <w:pStyle w:val="berschrift1"/>
        <w:jc w:val="both"/>
        <w:rPr>
          <w:lang w:val="it-IT"/>
        </w:rPr>
      </w:pPr>
      <w:r>
        <w:rPr>
          <w:lang w:val="it-IT"/>
        </w:rPr>
        <w:t>Superamento</w:t>
      </w:r>
    </w:p>
    <w:p w14:paraId="39B7461E" w14:textId="3B259B0B" w:rsidR="00430476" w:rsidRPr="004E6758" w:rsidRDefault="00475152" w:rsidP="00770BF9">
      <w:pPr>
        <w:jc w:val="both"/>
        <w:rPr>
          <w:lang w:val="it-IT"/>
        </w:rPr>
      </w:pPr>
      <w:r>
        <w:rPr>
          <w:lang w:val="it-IT"/>
        </w:rPr>
        <w:t>La procedura di qualificazione con</w:t>
      </w:r>
      <w:r w:rsidR="00DD33A1" w:rsidRPr="00475152">
        <w:rPr>
          <w:lang w:val="it-IT"/>
        </w:rPr>
        <w:t xml:space="preserve"> </w:t>
      </w:r>
      <w:r w:rsidR="00E72767" w:rsidRPr="00475152">
        <w:rPr>
          <w:color w:val="FF0000"/>
          <w:lang w:val="it-IT"/>
        </w:rPr>
        <w:t>[</w:t>
      </w:r>
      <w:r>
        <w:rPr>
          <w:color w:val="FF0000"/>
          <w:lang w:val="it-IT"/>
        </w:rPr>
        <w:t>nome dell’altra procedura di qualificazione</w:t>
      </w:r>
      <w:r w:rsidR="00E72767" w:rsidRPr="00475152">
        <w:rPr>
          <w:color w:val="FF0000"/>
          <w:lang w:val="it-IT"/>
        </w:rPr>
        <w:t>]</w:t>
      </w:r>
      <w:r w:rsidR="00DD33A1" w:rsidRPr="00475152">
        <w:rPr>
          <w:color w:val="FF0000"/>
          <w:lang w:val="it-IT"/>
        </w:rPr>
        <w:t xml:space="preserve"> </w:t>
      </w:r>
      <w:r>
        <w:rPr>
          <w:lang w:val="it-IT"/>
        </w:rPr>
        <w:t>è superata se</w:t>
      </w:r>
      <w:r w:rsidR="00DD33A1" w:rsidRPr="00475152">
        <w:rPr>
          <w:lang w:val="it-IT"/>
        </w:rPr>
        <w:t>:</w:t>
      </w:r>
      <w:r w:rsidR="00DD33A1" w:rsidRPr="004E6758">
        <w:rPr>
          <w:lang w:val="it-IT"/>
        </w:rPr>
        <w:t xml:space="preserve"> </w:t>
      </w:r>
    </w:p>
    <w:p w14:paraId="4709CCCE" w14:textId="0FFACE19" w:rsidR="003F3D8A" w:rsidRPr="004E6758" w:rsidRDefault="00BE6D93" w:rsidP="00770BF9">
      <w:pPr>
        <w:pStyle w:val="Listenabsatz"/>
        <w:numPr>
          <w:ilvl w:val="0"/>
          <w:numId w:val="18"/>
        </w:numPr>
        <w:jc w:val="both"/>
        <w:rPr>
          <w:lang w:val="it-IT"/>
        </w:rPr>
      </w:pPr>
      <w:r w:rsidRPr="004E6758">
        <w:rPr>
          <w:color w:val="FF0000"/>
          <w:lang w:val="it-IT"/>
        </w:rPr>
        <w:t>[</w:t>
      </w:r>
      <w:r w:rsidR="00DD33A1" w:rsidRPr="004E6758">
        <w:rPr>
          <w:color w:val="FF0000"/>
          <w:lang w:val="it-IT"/>
        </w:rPr>
        <w:t>…</w:t>
      </w:r>
      <w:r w:rsidRPr="004E6758">
        <w:rPr>
          <w:color w:val="FF0000"/>
          <w:lang w:val="it-IT"/>
        </w:rPr>
        <w:t>]</w:t>
      </w:r>
    </w:p>
    <w:p w14:paraId="492CE966" w14:textId="6DC856E7" w:rsidR="00DD33A1" w:rsidRPr="004E6758" w:rsidRDefault="00475152" w:rsidP="00770BF9">
      <w:pPr>
        <w:pStyle w:val="berschrift1"/>
        <w:jc w:val="both"/>
        <w:rPr>
          <w:lang w:val="it-IT"/>
        </w:rPr>
      </w:pPr>
      <w:r>
        <w:rPr>
          <w:lang w:val="it-IT"/>
        </w:rPr>
        <w:t>Ripetizion</w:t>
      </w:r>
      <w:r w:rsidR="00634E05">
        <w:rPr>
          <w:lang w:val="it-IT"/>
        </w:rPr>
        <w:t>e</w:t>
      </w:r>
    </w:p>
    <w:p w14:paraId="5B02CD36" w14:textId="2CF946BD" w:rsidR="00DD33A1" w:rsidRPr="004E6758" w:rsidRDefault="00475152" w:rsidP="00770BF9">
      <w:pPr>
        <w:jc w:val="both"/>
        <w:rPr>
          <w:lang w:val="it-IT"/>
        </w:rPr>
      </w:pPr>
      <w:r w:rsidRPr="00475152">
        <w:rPr>
          <w:lang w:val="it-IT"/>
        </w:rPr>
        <w:t xml:space="preserve">La ripetizione della procedura di qualificazione con </w:t>
      </w:r>
      <w:r w:rsidR="00532914" w:rsidRPr="00475152">
        <w:rPr>
          <w:color w:val="FF0000"/>
          <w:lang w:val="it-IT"/>
        </w:rPr>
        <w:t>[</w:t>
      </w:r>
      <w:r>
        <w:rPr>
          <w:color w:val="FF0000"/>
          <w:lang w:val="it-IT"/>
        </w:rPr>
        <w:t>nome dell’altra procedura di qualificazione</w:t>
      </w:r>
      <w:r w:rsidR="00532914" w:rsidRPr="00475152">
        <w:rPr>
          <w:color w:val="FF0000"/>
          <w:lang w:val="it-IT"/>
        </w:rPr>
        <w:t>]</w:t>
      </w:r>
      <w:r w:rsidR="00DD33A1" w:rsidRPr="00475152">
        <w:rPr>
          <w:lang w:val="it-IT"/>
        </w:rPr>
        <w:t xml:space="preserve"> </w:t>
      </w:r>
      <w:r>
        <w:rPr>
          <w:lang w:val="it-IT"/>
        </w:rPr>
        <w:t>è disciplinata dall’articolo 33 OFPr</w:t>
      </w:r>
      <w:r w:rsidR="00DD33A1" w:rsidRPr="00475152">
        <w:rPr>
          <w:color w:val="FF0000"/>
          <w:lang w:val="it-IT"/>
        </w:rPr>
        <w:t xml:space="preserve"> </w:t>
      </w:r>
      <w:r w:rsidR="00532914" w:rsidRPr="00475152">
        <w:rPr>
          <w:color w:val="FF0000"/>
          <w:lang w:val="it-IT"/>
        </w:rPr>
        <w:t>[</w:t>
      </w:r>
      <w:r w:rsidR="008A015E">
        <w:rPr>
          <w:color w:val="FF0000"/>
          <w:lang w:val="it-IT"/>
        </w:rPr>
        <w:t>d</w:t>
      </w:r>
      <w:r w:rsidR="00770BF9">
        <w:rPr>
          <w:color w:val="FF0000"/>
          <w:lang w:val="it-IT"/>
        </w:rPr>
        <w:t>escrizione concreta delle possibilità di ripetizione</w:t>
      </w:r>
      <w:r w:rsidR="00532914" w:rsidRPr="00475152">
        <w:rPr>
          <w:color w:val="FF0000"/>
          <w:lang w:val="it-IT"/>
        </w:rPr>
        <w:t>]</w:t>
      </w:r>
      <w:r w:rsidR="00770BF9">
        <w:rPr>
          <w:color w:val="FF0000"/>
          <w:lang w:val="it-IT"/>
        </w:rPr>
        <w:t>.</w:t>
      </w:r>
    </w:p>
    <w:p w14:paraId="158784AF" w14:textId="5F2D2817" w:rsidR="005D63BA" w:rsidRPr="00770BF9" w:rsidRDefault="00770BF9" w:rsidP="00770BF9">
      <w:pPr>
        <w:pStyle w:val="berschrift1"/>
        <w:jc w:val="both"/>
        <w:rPr>
          <w:lang w:val="it-IT"/>
        </w:rPr>
      </w:pPr>
      <w:bookmarkStart w:id="2" w:name="_Toc434926610"/>
      <w:r w:rsidRPr="00770BF9">
        <w:rPr>
          <w:lang w:val="it-IT"/>
        </w:rPr>
        <w:t>Attestazioni e titolo</w:t>
      </w:r>
    </w:p>
    <w:p w14:paraId="7000CCD5" w14:textId="27E63378" w:rsidR="007D7A86" w:rsidRPr="004E6758" w:rsidRDefault="00770BF9" w:rsidP="00770BF9">
      <w:pPr>
        <w:jc w:val="both"/>
        <w:rPr>
          <w:lang w:val="it-IT"/>
        </w:rPr>
      </w:pPr>
      <w:r>
        <w:rPr>
          <w:lang w:val="it-IT"/>
        </w:rPr>
        <w:t xml:space="preserve">Chi ha superato la procedura di qualificazione con </w:t>
      </w:r>
      <w:r w:rsidRPr="00475152">
        <w:rPr>
          <w:color w:val="FF0000"/>
          <w:lang w:val="it-IT"/>
        </w:rPr>
        <w:t>[</w:t>
      </w:r>
      <w:r>
        <w:rPr>
          <w:color w:val="FF0000"/>
          <w:lang w:val="it-IT"/>
        </w:rPr>
        <w:t>nome dell’altra procedura di qualificazione</w:t>
      </w:r>
      <w:r w:rsidRPr="00475152">
        <w:rPr>
          <w:color w:val="FF0000"/>
          <w:lang w:val="it-IT"/>
        </w:rPr>
        <w:t>]</w:t>
      </w:r>
      <w:r>
        <w:rPr>
          <w:color w:val="FF0000"/>
          <w:lang w:val="it-IT"/>
        </w:rPr>
        <w:t xml:space="preserve"> </w:t>
      </w:r>
      <w:r w:rsidRPr="001D0CFF">
        <w:rPr>
          <w:lang w:val="it-IT"/>
        </w:rPr>
        <w:t xml:space="preserve">consegue, secondo </w:t>
      </w:r>
      <w:r w:rsidR="001D0CFF">
        <w:rPr>
          <w:lang w:val="it-IT"/>
        </w:rPr>
        <w:t>gli articoli</w:t>
      </w:r>
      <w:r w:rsidRPr="001D0CFF">
        <w:rPr>
          <w:lang w:val="it-IT"/>
        </w:rPr>
        <w:t xml:space="preserve"> </w:t>
      </w:r>
      <w:r w:rsidRPr="004E6758">
        <w:rPr>
          <w:color w:val="FF0000"/>
          <w:lang w:val="it-IT"/>
        </w:rPr>
        <w:t>[37|38]</w:t>
      </w:r>
      <w:r>
        <w:rPr>
          <w:color w:val="FF0000"/>
          <w:lang w:val="it-IT"/>
        </w:rPr>
        <w:t xml:space="preserve"> </w:t>
      </w:r>
      <w:r w:rsidRPr="00770BF9">
        <w:rPr>
          <w:lang w:val="it-IT"/>
        </w:rPr>
        <w:t>LFPr</w:t>
      </w:r>
      <w:r>
        <w:rPr>
          <w:color w:val="FF0000"/>
          <w:lang w:val="it-IT"/>
        </w:rPr>
        <w:t xml:space="preserve"> </w:t>
      </w:r>
      <w:r w:rsidRPr="00770BF9">
        <w:rPr>
          <w:lang w:val="it-IT"/>
        </w:rPr>
        <w:t xml:space="preserve">e </w:t>
      </w:r>
      <w:r w:rsidRPr="00770BF9">
        <w:rPr>
          <w:color w:val="FF0000"/>
          <w:lang w:val="it-IT"/>
        </w:rPr>
        <w:t>[21]</w:t>
      </w:r>
      <w:r w:rsidRPr="00770BF9">
        <w:rPr>
          <w:lang w:val="it-IT"/>
        </w:rPr>
        <w:t xml:space="preserve"> dell’ordinanza in materia di formazione,</w:t>
      </w:r>
      <w:r w:rsidR="001D0CFF">
        <w:rPr>
          <w:lang w:val="it-IT"/>
        </w:rPr>
        <w:t xml:space="preserve"> </w:t>
      </w:r>
      <w:r>
        <w:rPr>
          <w:color w:val="FF0000"/>
          <w:szCs w:val="24"/>
          <w:lang w:val="it-CH"/>
        </w:rPr>
        <w:t>[l’attestato federale di capacità (AFC)/il certificato federale di formazione pratica (CFP)]</w:t>
      </w:r>
      <w:r w:rsidR="001D0CFF" w:rsidRPr="008A015E">
        <w:rPr>
          <w:szCs w:val="24"/>
          <w:lang w:val="it-CH"/>
        </w:rPr>
        <w:t>.</w:t>
      </w:r>
      <w:r w:rsidR="008A015E">
        <w:rPr>
          <w:szCs w:val="24"/>
          <w:lang w:val="it-CH"/>
        </w:rPr>
        <w:t xml:space="preserve"> </w:t>
      </w:r>
      <w:r w:rsidR="001D0CFF">
        <w:rPr>
          <w:color w:val="FF0000"/>
          <w:szCs w:val="24"/>
          <w:lang w:val="it-CH"/>
        </w:rPr>
        <w:t xml:space="preserve">[L’attestato federale di capacità/Il certificato federale di formazione pratica] </w:t>
      </w:r>
      <w:r w:rsidR="001D0CFF">
        <w:rPr>
          <w:szCs w:val="24"/>
          <w:lang w:val="it-CH"/>
        </w:rPr>
        <w:t>conferisce il diritto di avvalersi del titolo legalmente protetto di «</w:t>
      </w:r>
      <w:r w:rsidR="001D0CFF">
        <w:rPr>
          <w:color w:val="FF0000"/>
          <w:szCs w:val="24"/>
          <w:lang w:val="it-CH"/>
        </w:rPr>
        <w:t>[titolo f]</w:t>
      </w:r>
      <w:r w:rsidR="001D0CFF">
        <w:rPr>
          <w:szCs w:val="24"/>
          <w:lang w:val="it-CH"/>
        </w:rPr>
        <w:t>» o «</w:t>
      </w:r>
      <w:r w:rsidR="001D0CFF">
        <w:rPr>
          <w:color w:val="FF0000"/>
          <w:szCs w:val="24"/>
          <w:lang w:val="it-CH"/>
        </w:rPr>
        <w:t>[titolo m]</w:t>
      </w:r>
      <w:r w:rsidR="001D0CFF">
        <w:rPr>
          <w:szCs w:val="24"/>
          <w:lang w:val="it-CH"/>
        </w:rPr>
        <w:t>».</w:t>
      </w:r>
    </w:p>
    <w:p w14:paraId="5F989C0D" w14:textId="77777777" w:rsidR="007D7A86" w:rsidRPr="004E6758" w:rsidRDefault="007D7A86" w:rsidP="00770BF9">
      <w:pPr>
        <w:jc w:val="both"/>
        <w:rPr>
          <w:lang w:val="it-IT"/>
        </w:rPr>
      </w:pPr>
    </w:p>
    <w:p w14:paraId="54A11670" w14:textId="029CE4BD" w:rsidR="001D0CFF" w:rsidRDefault="001D0CFF" w:rsidP="00770BF9">
      <w:pPr>
        <w:jc w:val="both"/>
        <w:rPr>
          <w:lang w:val="it-IT"/>
        </w:rPr>
      </w:pPr>
      <w:r>
        <w:rPr>
          <w:szCs w:val="24"/>
          <w:lang w:val="it-CH"/>
        </w:rPr>
        <w:t xml:space="preserve">Se </w:t>
      </w:r>
      <w:r>
        <w:rPr>
          <w:color w:val="FF0000"/>
          <w:szCs w:val="24"/>
          <w:lang w:val="it-CH"/>
        </w:rPr>
        <w:t xml:space="preserve">[l’attestato federale di capacità/il certificato federale di formazione pratica] </w:t>
      </w:r>
      <w:r>
        <w:rPr>
          <w:szCs w:val="24"/>
          <w:lang w:val="it-CH"/>
        </w:rPr>
        <w:t xml:space="preserve">è stato conseguito mediante procedura di qualificazione </w:t>
      </w:r>
      <w:r>
        <w:rPr>
          <w:lang w:val="it-IT"/>
        </w:rPr>
        <w:t xml:space="preserve">con </w:t>
      </w:r>
      <w:r w:rsidRPr="00475152">
        <w:rPr>
          <w:color w:val="FF0000"/>
          <w:lang w:val="it-IT"/>
        </w:rPr>
        <w:t>[</w:t>
      </w:r>
      <w:r>
        <w:rPr>
          <w:color w:val="FF0000"/>
          <w:lang w:val="it-IT"/>
        </w:rPr>
        <w:t>nome dell’altra procedura di qualificazione</w:t>
      </w:r>
      <w:r w:rsidRPr="00475152">
        <w:rPr>
          <w:color w:val="FF0000"/>
          <w:lang w:val="it-IT"/>
        </w:rPr>
        <w:t>]</w:t>
      </w:r>
      <w:r>
        <w:rPr>
          <w:szCs w:val="24"/>
          <w:lang w:val="it-CH"/>
        </w:rPr>
        <w:t xml:space="preserve">, nel certificato delle note sono riportate le note </w:t>
      </w:r>
      <w:r w:rsidRPr="001D0CFF">
        <w:rPr>
          <w:color w:val="FF0000"/>
          <w:lang w:val="it-IT"/>
        </w:rPr>
        <w:t>[</w:t>
      </w:r>
      <w:r>
        <w:rPr>
          <w:color w:val="FF0000"/>
          <w:lang w:val="it-IT"/>
        </w:rPr>
        <w:t xml:space="preserve">delle competenze operative di cui all’articolo </w:t>
      </w:r>
      <w:r w:rsidRPr="001D0CFF">
        <w:rPr>
          <w:color w:val="FF0000"/>
          <w:lang w:val="it-IT"/>
        </w:rPr>
        <w:t xml:space="preserve">[4] </w:t>
      </w:r>
      <w:r>
        <w:rPr>
          <w:color w:val="FF0000"/>
          <w:lang w:val="it-IT"/>
        </w:rPr>
        <w:t>dell’ordinanza in materia di formazione e della cultura generale</w:t>
      </w:r>
      <w:r w:rsidRPr="001D0CFF">
        <w:rPr>
          <w:color w:val="FF0000"/>
          <w:lang w:val="it-IT"/>
        </w:rPr>
        <w:t>]</w:t>
      </w:r>
      <w:r w:rsidRPr="008A015E">
        <w:rPr>
          <w:lang w:val="it-IT"/>
        </w:rPr>
        <w:t>.</w:t>
      </w:r>
    </w:p>
    <w:bookmarkEnd w:id="2"/>
    <w:p w14:paraId="40BDBE5E" w14:textId="10CACFD2" w:rsidR="00DD33A1" w:rsidRPr="004E6758" w:rsidRDefault="001D0CFF" w:rsidP="00770BF9">
      <w:pPr>
        <w:pStyle w:val="berschrift1"/>
        <w:jc w:val="both"/>
        <w:rPr>
          <w:lang w:val="it-IT"/>
        </w:rPr>
      </w:pPr>
      <w:r>
        <w:rPr>
          <w:lang w:val="it-IT"/>
        </w:rPr>
        <w:t>Disposizioni transitorie</w:t>
      </w:r>
    </w:p>
    <w:p w14:paraId="29BF5D67" w14:textId="4922660C" w:rsidR="001D0CFF" w:rsidRPr="00F97B5A" w:rsidRDefault="008A015E" w:rsidP="00770BF9">
      <w:pPr>
        <w:jc w:val="both"/>
        <w:rPr>
          <w:lang w:val="it-CH"/>
        </w:rPr>
      </w:pPr>
      <w:r>
        <w:rPr>
          <w:lang w:val="it-IT"/>
        </w:rPr>
        <w:t>Fino</w:t>
      </w:r>
      <w:r w:rsidRPr="001D0CFF">
        <w:rPr>
          <w:lang w:val="it-IT"/>
        </w:rPr>
        <w:t xml:space="preserve"> al 31 dicembre</w:t>
      </w:r>
      <w:r>
        <w:rPr>
          <w:lang w:val="it-IT"/>
        </w:rPr>
        <w:t xml:space="preserve"> </w:t>
      </w:r>
      <w:r w:rsidRPr="001D0CFF">
        <w:rPr>
          <w:color w:val="FF0000"/>
          <w:lang w:val="it-IT"/>
        </w:rPr>
        <w:t>[</w:t>
      </w:r>
      <w:r>
        <w:rPr>
          <w:color w:val="FF0000"/>
          <w:lang w:val="it-IT"/>
        </w:rPr>
        <w:t>anno</w:t>
      </w:r>
      <w:r w:rsidRPr="001D0CFF">
        <w:rPr>
          <w:color w:val="FF0000"/>
          <w:lang w:val="it-IT"/>
        </w:rPr>
        <w:t>]</w:t>
      </w:r>
      <w:r>
        <w:rPr>
          <w:color w:val="FF0000"/>
          <w:lang w:val="it-IT"/>
        </w:rPr>
        <w:t xml:space="preserve"> </w:t>
      </w:r>
      <w:r>
        <w:rPr>
          <w:lang w:val="it-IT"/>
        </w:rPr>
        <w:t>l</w:t>
      </w:r>
      <w:r w:rsidR="001D0CFF">
        <w:rPr>
          <w:lang w:val="it-IT"/>
        </w:rPr>
        <w:t xml:space="preserve">a procedura di qualificazione con </w:t>
      </w:r>
      <w:r w:rsidR="001D0CFF" w:rsidRPr="00475152">
        <w:rPr>
          <w:color w:val="FF0000"/>
          <w:lang w:val="it-IT"/>
        </w:rPr>
        <w:t>[</w:t>
      </w:r>
      <w:r w:rsidR="001D0CFF">
        <w:rPr>
          <w:color w:val="FF0000"/>
          <w:lang w:val="it-IT"/>
        </w:rPr>
        <w:t>nome dell’altra procedura di qualificazione</w:t>
      </w:r>
      <w:r w:rsidR="001D0CFF" w:rsidRPr="00475152">
        <w:rPr>
          <w:color w:val="FF0000"/>
          <w:lang w:val="it-IT"/>
        </w:rPr>
        <w:t>]</w:t>
      </w:r>
      <w:r w:rsidR="001D0CFF">
        <w:rPr>
          <w:color w:val="FF0000"/>
          <w:lang w:val="it-IT"/>
        </w:rPr>
        <w:t xml:space="preserve"> </w:t>
      </w:r>
      <w:r>
        <w:rPr>
          <w:lang w:val="it-IT"/>
        </w:rPr>
        <w:t xml:space="preserve">si svolge in base alla regolamentazione anteriore relativa alla procedura di qualificazione con </w:t>
      </w:r>
      <w:r w:rsidRPr="00475152">
        <w:rPr>
          <w:color w:val="FF0000"/>
          <w:lang w:val="it-IT"/>
        </w:rPr>
        <w:t>[</w:t>
      </w:r>
      <w:r>
        <w:rPr>
          <w:color w:val="FF0000"/>
          <w:lang w:val="it-IT"/>
        </w:rPr>
        <w:t>nome dell’altra procedura di qualificazione</w:t>
      </w:r>
      <w:r w:rsidRPr="00475152">
        <w:rPr>
          <w:color w:val="FF0000"/>
          <w:lang w:val="it-IT"/>
        </w:rPr>
        <w:t>]</w:t>
      </w:r>
      <w:r>
        <w:rPr>
          <w:color w:val="FF0000"/>
          <w:lang w:val="it-IT"/>
        </w:rPr>
        <w:t xml:space="preserve"> </w:t>
      </w:r>
      <w:r w:rsidRPr="008E6E15">
        <w:rPr>
          <w:lang w:val="it-IT"/>
        </w:rPr>
        <w:t xml:space="preserve">per </w:t>
      </w:r>
      <w:r w:rsidRPr="001D0CFF">
        <w:rPr>
          <w:color w:val="FF0000"/>
          <w:lang w:val="it-IT"/>
        </w:rPr>
        <w:t>[</w:t>
      </w:r>
      <w:r>
        <w:rPr>
          <w:color w:val="FF0000"/>
          <w:lang w:val="it-IT"/>
        </w:rPr>
        <w:t>titolo f</w:t>
      </w:r>
      <w:r w:rsidRPr="001D0CFF">
        <w:rPr>
          <w:color w:val="FF0000"/>
          <w:lang w:val="it-IT"/>
        </w:rPr>
        <w:t>]</w:t>
      </w:r>
      <w:r w:rsidRPr="001D0CFF">
        <w:rPr>
          <w:lang w:val="it-IT"/>
        </w:rPr>
        <w:t xml:space="preserve"> </w:t>
      </w:r>
      <w:r>
        <w:rPr>
          <w:lang w:val="it-IT"/>
        </w:rPr>
        <w:t>e</w:t>
      </w:r>
      <w:r w:rsidRPr="001D0CFF">
        <w:rPr>
          <w:lang w:val="it-IT"/>
        </w:rPr>
        <w:t xml:space="preserve"> </w:t>
      </w:r>
      <w:r w:rsidRPr="001D0CFF">
        <w:rPr>
          <w:color w:val="FF0000"/>
          <w:lang w:val="it-IT"/>
        </w:rPr>
        <w:t>[</w:t>
      </w:r>
      <w:r>
        <w:rPr>
          <w:color w:val="FF0000"/>
          <w:lang w:val="it-IT"/>
        </w:rPr>
        <w:t xml:space="preserve">titolo </w:t>
      </w:r>
      <w:r w:rsidRPr="001D0CFF">
        <w:rPr>
          <w:color w:val="FF0000"/>
          <w:lang w:val="it-IT"/>
        </w:rPr>
        <w:t>m]</w:t>
      </w:r>
      <w:r w:rsidRPr="008E6E15">
        <w:rPr>
          <w:lang w:val="it-IT"/>
        </w:rPr>
        <w:t>.</w:t>
      </w:r>
    </w:p>
    <w:p w14:paraId="18786706" w14:textId="77777777" w:rsidR="001D0CFF" w:rsidRDefault="001D0CFF" w:rsidP="00770BF9">
      <w:pPr>
        <w:jc w:val="both"/>
        <w:rPr>
          <w:lang w:val="it-IT"/>
        </w:rPr>
      </w:pPr>
    </w:p>
    <w:p w14:paraId="7ED46F16" w14:textId="2ECFF35D" w:rsidR="00E731F5" w:rsidRPr="004E6758" w:rsidRDefault="008E6E15" w:rsidP="00770BF9">
      <w:pPr>
        <w:jc w:val="both"/>
        <w:rPr>
          <w:lang w:val="it-IT"/>
        </w:rPr>
      </w:pPr>
      <w:r>
        <w:rPr>
          <w:lang w:val="it-IT"/>
        </w:rPr>
        <w:t xml:space="preserve">Chi ripete la procedura di qualificazione con </w:t>
      </w:r>
      <w:r w:rsidRPr="00475152">
        <w:rPr>
          <w:color w:val="FF0000"/>
          <w:lang w:val="it-IT"/>
        </w:rPr>
        <w:t>[</w:t>
      </w:r>
      <w:r>
        <w:rPr>
          <w:color w:val="FF0000"/>
          <w:lang w:val="it-IT"/>
        </w:rPr>
        <w:t>nome dell’altra procedura di qualificazione</w:t>
      </w:r>
      <w:r w:rsidRPr="00475152">
        <w:rPr>
          <w:color w:val="FF0000"/>
          <w:lang w:val="it-IT"/>
        </w:rPr>
        <w:t>]</w:t>
      </w:r>
      <w:r>
        <w:rPr>
          <w:color w:val="FF0000"/>
          <w:lang w:val="it-IT"/>
        </w:rPr>
        <w:t xml:space="preserve"> </w:t>
      </w:r>
      <w:r w:rsidRPr="008E6E15">
        <w:rPr>
          <w:lang w:val="it-IT"/>
        </w:rPr>
        <w:t xml:space="preserve">entro </w:t>
      </w:r>
      <w:r>
        <w:rPr>
          <w:lang w:val="it-IT"/>
        </w:rPr>
        <w:t xml:space="preserve">il </w:t>
      </w:r>
      <w:r w:rsidRPr="001D0CFF">
        <w:rPr>
          <w:lang w:val="it-IT"/>
        </w:rPr>
        <w:t>31 dicembre</w:t>
      </w:r>
      <w:r>
        <w:rPr>
          <w:lang w:val="it-IT"/>
        </w:rPr>
        <w:t xml:space="preserve"> </w:t>
      </w:r>
      <w:r w:rsidRPr="001D0CFF">
        <w:rPr>
          <w:color w:val="FF0000"/>
          <w:lang w:val="it-IT"/>
        </w:rPr>
        <w:t>[</w:t>
      </w:r>
      <w:r>
        <w:rPr>
          <w:color w:val="FF0000"/>
          <w:lang w:val="it-IT"/>
        </w:rPr>
        <w:t>anno</w:t>
      </w:r>
      <w:r w:rsidRPr="001D0CFF">
        <w:rPr>
          <w:color w:val="FF0000"/>
          <w:lang w:val="it-IT"/>
        </w:rPr>
        <w:t>]</w:t>
      </w:r>
      <w:r>
        <w:rPr>
          <w:color w:val="FF0000"/>
          <w:lang w:val="it-IT"/>
        </w:rPr>
        <w:t xml:space="preserve"> </w:t>
      </w:r>
      <w:r w:rsidRPr="008E6E15">
        <w:rPr>
          <w:lang w:val="it-IT"/>
        </w:rPr>
        <w:t xml:space="preserve">viene valutato, su richiesta, </w:t>
      </w:r>
      <w:bookmarkStart w:id="3" w:name="_Toc434926611"/>
      <w:r w:rsidR="008A015E">
        <w:rPr>
          <w:lang w:val="it-IT"/>
        </w:rPr>
        <w:t xml:space="preserve">in base alla regolamentazione anteriore </w:t>
      </w:r>
      <w:r w:rsidR="008A015E">
        <w:rPr>
          <w:lang w:val="it-IT"/>
        </w:rPr>
        <w:lastRenderedPageBreak/>
        <w:t xml:space="preserve">relativa alla procedura di qualificazione con </w:t>
      </w:r>
      <w:r w:rsidR="008A015E" w:rsidRPr="00475152">
        <w:rPr>
          <w:color w:val="FF0000"/>
          <w:lang w:val="it-IT"/>
        </w:rPr>
        <w:t>[</w:t>
      </w:r>
      <w:r w:rsidR="008A015E">
        <w:rPr>
          <w:color w:val="FF0000"/>
          <w:lang w:val="it-IT"/>
        </w:rPr>
        <w:t>nome dell’altra procedura di qualificazione</w:t>
      </w:r>
      <w:r w:rsidR="008A015E" w:rsidRPr="00475152">
        <w:rPr>
          <w:color w:val="FF0000"/>
          <w:lang w:val="it-IT"/>
        </w:rPr>
        <w:t>]</w:t>
      </w:r>
      <w:r w:rsidR="008A015E">
        <w:rPr>
          <w:color w:val="FF0000"/>
          <w:lang w:val="it-IT"/>
        </w:rPr>
        <w:t xml:space="preserve"> </w:t>
      </w:r>
      <w:r w:rsidR="008A015E" w:rsidRPr="008E6E15">
        <w:rPr>
          <w:lang w:val="it-IT"/>
        </w:rPr>
        <w:t xml:space="preserve">per </w:t>
      </w:r>
      <w:r w:rsidR="008A015E" w:rsidRPr="001D0CFF">
        <w:rPr>
          <w:color w:val="FF0000"/>
          <w:lang w:val="it-IT"/>
        </w:rPr>
        <w:t>[</w:t>
      </w:r>
      <w:r w:rsidR="008A015E">
        <w:rPr>
          <w:color w:val="FF0000"/>
          <w:lang w:val="it-IT"/>
        </w:rPr>
        <w:t>titolo f</w:t>
      </w:r>
      <w:r w:rsidR="008A015E" w:rsidRPr="001D0CFF">
        <w:rPr>
          <w:color w:val="FF0000"/>
          <w:lang w:val="it-IT"/>
        </w:rPr>
        <w:t>]</w:t>
      </w:r>
      <w:r w:rsidR="008A015E" w:rsidRPr="001D0CFF">
        <w:rPr>
          <w:lang w:val="it-IT"/>
        </w:rPr>
        <w:t xml:space="preserve"> </w:t>
      </w:r>
      <w:r w:rsidR="008A015E">
        <w:rPr>
          <w:lang w:val="it-IT"/>
        </w:rPr>
        <w:t>e</w:t>
      </w:r>
      <w:r w:rsidR="008A015E" w:rsidRPr="001D0CFF">
        <w:rPr>
          <w:lang w:val="it-IT"/>
        </w:rPr>
        <w:t xml:space="preserve"> </w:t>
      </w:r>
      <w:r w:rsidR="008A015E" w:rsidRPr="001D0CFF">
        <w:rPr>
          <w:color w:val="FF0000"/>
          <w:lang w:val="it-IT"/>
        </w:rPr>
        <w:t>[</w:t>
      </w:r>
      <w:r w:rsidR="008A015E">
        <w:rPr>
          <w:color w:val="FF0000"/>
          <w:lang w:val="it-IT"/>
        </w:rPr>
        <w:t xml:space="preserve">titolo </w:t>
      </w:r>
      <w:r w:rsidR="008A015E" w:rsidRPr="001D0CFF">
        <w:rPr>
          <w:color w:val="FF0000"/>
          <w:lang w:val="it-IT"/>
        </w:rPr>
        <w:t>m]</w:t>
      </w:r>
      <w:r w:rsidR="008A015E" w:rsidRPr="008E6E15">
        <w:rPr>
          <w:lang w:val="it-IT"/>
        </w:rPr>
        <w:t>.</w:t>
      </w:r>
    </w:p>
    <w:bookmarkEnd w:id="3"/>
    <w:p w14:paraId="36B69D3F" w14:textId="06D808B6" w:rsidR="0052011D" w:rsidRPr="004E6758" w:rsidRDefault="00272103" w:rsidP="00770BF9">
      <w:pPr>
        <w:pStyle w:val="berschrift1"/>
        <w:jc w:val="both"/>
        <w:rPr>
          <w:lang w:val="it-IT"/>
        </w:rPr>
      </w:pPr>
      <w:r>
        <w:rPr>
          <w:lang w:val="it-IT"/>
        </w:rPr>
        <w:t>Entrata in vigore e riconoscimento</w:t>
      </w:r>
    </w:p>
    <w:p w14:paraId="16BB5647" w14:textId="47C925C4" w:rsidR="0052011D" w:rsidRPr="004E6758" w:rsidRDefault="00272103" w:rsidP="00770BF9">
      <w:pPr>
        <w:spacing w:line="240" w:lineRule="auto"/>
        <w:jc w:val="both"/>
        <w:rPr>
          <w:lang w:val="it-IT"/>
        </w:rPr>
      </w:pPr>
      <w:r w:rsidRPr="00272103">
        <w:rPr>
          <w:lang w:val="it-IT"/>
        </w:rPr>
        <w:t xml:space="preserve">La presente regolamentazione </w:t>
      </w:r>
      <w:r w:rsidR="008A015E">
        <w:rPr>
          <w:lang w:val="it-IT"/>
        </w:rPr>
        <w:t>relativa alla</w:t>
      </w:r>
      <w:r w:rsidRPr="00272103">
        <w:rPr>
          <w:lang w:val="it-IT"/>
        </w:rPr>
        <w:t xml:space="preserve"> procedura di qualificazione con </w:t>
      </w:r>
      <w:r w:rsidRPr="00272103">
        <w:rPr>
          <w:color w:val="FF0000"/>
          <w:lang w:val="it-IT"/>
        </w:rPr>
        <w:t xml:space="preserve">[nome dell’altra procedura di qualificazione] </w:t>
      </w:r>
      <w:r w:rsidRPr="00272103">
        <w:rPr>
          <w:lang w:val="it-IT"/>
        </w:rPr>
        <w:t xml:space="preserve">entra in vigore il </w:t>
      </w:r>
      <w:r w:rsidR="00865B8C" w:rsidRPr="00272103">
        <w:rPr>
          <w:color w:val="FF0000"/>
          <w:lang w:val="it-IT"/>
        </w:rPr>
        <w:t>[</w:t>
      </w:r>
      <w:r>
        <w:rPr>
          <w:color w:val="FF0000"/>
          <w:lang w:val="it-IT"/>
        </w:rPr>
        <w:t>data</w:t>
      </w:r>
      <w:r w:rsidR="00865B8C" w:rsidRPr="00272103">
        <w:rPr>
          <w:color w:val="FF0000"/>
          <w:lang w:val="it-IT"/>
        </w:rPr>
        <w:t>]</w:t>
      </w:r>
      <w:r w:rsidRPr="00272103">
        <w:rPr>
          <w:lang w:val="it-IT"/>
        </w:rPr>
        <w:t>.</w:t>
      </w:r>
    </w:p>
    <w:p w14:paraId="2BE993D9" w14:textId="77777777" w:rsidR="006028A3" w:rsidRPr="004E6758" w:rsidRDefault="006028A3" w:rsidP="00770BF9">
      <w:pPr>
        <w:spacing w:line="240" w:lineRule="auto"/>
        <w:jc w:val="both"/>
        <w:rPr>
          <w:lang w:val="it-IT"/>
        </w:rPr>
      </w:pPr>
    </w:p>
    <w:p w14:paraId="3AD9AC32" w14:textId="3DBDE12C" w:rsidR="0052011D" w:rsidRPr="00957F0B" w:rsidRDefault="005278EA" w:rsidP="00770BF9">
      <w:pPr>
        <w:spacing w:line="240" w:lineRule="auto"/>
        <w:jc w:val="both"/>
        <w:rPr>
          <w:color w:val="FF0000"/>
          <w:lang w:val="it-IT"/>
        </w:rPr>
      </w:pPr>
      <w:r w:rsidRPr="00957F0B">
        <w:rPr>
          <w:color w:val="FF0000"/>
          <w:lang w:val="it-IT"/>
        </w:rPr>
        <w:t>[</w:t>
      </w:r>
      <w:r w:rsidR="00957F0B" w:rsidRPr="00957F0B">
        <w:rPr>
          <w:color w:val="FF0000"/>
          <w:lang w:val="it-IT"/>
        </w:rPr>
        <w:t>Luogo</w:t>
      </w:r>
      <w:r w:rsidRPr="00957F0B">
        <w:rPr>
          <w:color w:val="FF0000"/>
          <w:lang w:val="it-IT"/>
        </w:rPr>
        <w:t>]</w:t>
      </w:r>
      <w:r w:rsidR="0052011D" w:rsidRPr="00957F0B">
        <w:rPr>
          <w:color w:val="FF0000"/>
          <w:lang w:val="it-IT"/>
        </w:rPr>
        <w:t xml:space="preserve">, </w:t>
      </w:r>
      <w:r w:rsidRPr="00957F0B">
        <w:rPr>
          <w:color w:val="FF0000"/>
          <w:lang w:val="it-IT"/>
        </w:rPr>
        <w:t>[</w:t>
      </w:r>
      <w:r w:rsidR="00957F0B" w:rsidRPr="00957F0B">
        <w:rPr>
          <w:color w:val="FF0000"/>
          <w:lang w:val="it-IT"/>
        </w:rPr>
        <w:t>data</w:t>
      </w:r>
      <w:r w:rsidRPr="00957F0B">
        <w:rPr>
          <w:color w:val="FF0000"/>
          <w:lang w:val="it-IT"/>
        </w:rPr>
        <w:t>]</w:t>
      </w:r>
    </w:p>
    <w:p w14:paraId="4BAFD520" w14:textId="77777777" w:rsidR="005278EA" w:rsidRPr="00957F0B" w:rsidRDefault="005278EA" w:rsidP="00770BF9">
      <w:pPr>
        <w:spacing w:line="240" w:lineRule="auto"/>
        <w:jc w:val="both"/>
        <w:rPr>
          <w:lang w:val="it-IT"/>
        </w:rPr>
      </w:pPr>
    </w:p>
    <w:p w14:paraId="33901A19" w14:textId="237A6E35" w:rsidR="006028A3" w:rsidRPr="00957F0B" w:rsidRDefault="005278EA" w:rsidP="00770BF9">
      <w:pPr>
        <w:spacing w:line="240" w:lineRule="auto"/>
        <w:jc w:val="both"/>
        <w:rPr>
          <w:color w:val="FF0000"/>
          <w:lang w:val="it-IT"/>
        </w:rPr>
      </w:pPr>
      <w:r w:rsidRPr="00957F0B">
        <w:rPr>
          <w:color w:val="FF0000"/>
          <w:lang w:val="it-IT"/>
        </w:rPr>
        <w:t>[</w:t>
      </w:r>
      <w:r w:rsidR="00957F0B" w:rsidRPr="00957F0B">
        <w:rPr>
          <w:color w:val="FF0000"/>
          <w:lang w:val="it-IT"/>
        </w:rPr>
        <w:t>Nome dell’oml</w:t>
      </w:r>
      <w:r w:rsidRPr="00957F0B">
        <w:rPr>
          <w:color w:val="FF0000"/>
          <w:lang w:val="it-IT"/>
        </w:rPr>
        <w:t xml:space="preserve">] </w:t>
      </w:r>
    </w:p>
    <w:p w14:paraId="3A45F305" w14:textId="068BC0A5" w:rsidR="0052011D" w:rsidRPr="00957F0B" w:rsidRDefault="00957F0B" w:rsidP="00770BF9">
      <w:pPr>
        <w:tabs>
          <w:tab w:val="left" w:pos="4962"/>
        </w:tabs>
        <w:spacing w:line="240" w:lineRule="auto"/>
        <w:jc w:val="both"/>
        <w:rPr>
          <w:lang w:val="it-IT"/>
        </w:rPr>
      </w:pPr>
      <w:r w:rsidRPr="00957F0B">
        <w:rPr>
          <w:lang w:val="it-IT"/>
        </w:rPr>
        <w:t>Presidente</w:t>
      </w:r>
      <w:r w:rsidR="0052011D" w:rsidRPr="00957F0B">
        <w:rPr>
          <w:lang w:val="it-IT"/>
        </w:rPr>
        <w:tab/>
      </w:r>
      <w:r w:rsidRPr="00957F0B">
        <w:rPr>
          <w:lang w:val="it-IT"/>
        </w:rPr>
        <w:t>Direttore</w:t>
      </w:r>
    </w:p>
    <w:p w14:paraId="2888DAAA" w14:textId="77777777" w:rsidR="0052011D" w:rsidRPr="00957F0B" w:rsidRDefault="0052011D" w:rsidP="00770BF9">
      <w:pPr>
        <w:tabs>
          <w:tab w:val="left" w:pos="4962"/>
        </w:tabs>
        <w:spacing w:line="240" w:lineRule="auto"/>
        <w:jc w:val="both"/>
        <w:rPr>
          <w:lang w:val="it-IT"/>
        </w:rPr>
      </w:pPr>
    </w:p>
    <w:p w14:paraId="2539690D" w14:textId="77777777" w:rsidR="00E731F5" w:rsidRPr="00957F0B" w:rsidRDefault="00E731F5" w:rsidP="00770BF9">
      <w:pPr>
        <w:tabs>
          <w:tab w:val="left" w:pos="4962"/>
        </w:tabs>
        <w:spacing w:line="240" w:lineRule="auto"/>
        <w:jc w:val="both"/>
        <w:rPr>
          <w:lang w:val="it-IT"/>
        </w:rPr>
      </w:pPr>
    </w:p>
    <w:p w14:paraId="267FE187" w14:textId="77777777" w:rsidR="0052011D" w:rsidRPr="00957F0B" w:rsidRDefault="0052011D" w:rsidP="00770BF9">
      <w:pPr>
        <w:tabs>
          <w:tab w:val="left" w:pos="4962"/>
        </w:tabs>
        <w:spacing w:line="240" w:lineRule="auto"/>
        <w:jc w:val="both"/>
        <w:rPr>
          <w:lang w:val="it-IT"/>
        </w:rPr>
      </w:pPr>
    </w:p>
    <w:p w14:paraId="12FBCEAA" w14:textId="2FA8050E" w:rsidR="0052011D" w:rsidRPr="004E6758" w:rsidRDefault="00157E20" w:rsidP="00770BF9">
      <w:pPr>
        <w:tabs>
          <w:tab w:val="left" w:pos="4962"/>
        </w:tabs>
        <w:spacing w:line="240" w:lineRule="auto"/>
        <w:jc w:val="both"/>
        <w:rPr>
          <w:color w:val="FF0000"/>
          <w:lang w:val="it-IT"/>
        </w:rPr>
      </w:pPr>
      <w:r w:rsidRPr="00957F0B">
        <w:rPr>
          <w:color w:val="FF0000"/>
          <w:lang w:val="it-IT"/>
        </w:rPr>
        <w:t>[</w:t>
      </w:r>
      <w:r w:rsidR="00957F0B" w:rsidRPr="00957F0B">
        <w:rPr>
          <w:color w:val="FF0000"/>
          <w:lang w:val="it-IT"/>
        </w:rPr>
        <w:t>Cognome e nome</w:t>
      </w:r>
      <w:r w:rsidRPr="00957F0B">
        <w:rPr>
          <w:color w:val="FF0000"/>
          <w:lang w:val="it-IT"/>
        </w:rPr>
        <w:t>]</w:t>
      </w:r>
      <w:r w:rsidR="005278EA" w:rsidRPr="00957F0B">
        <w:rPr>
          <w:color w:val="FF0000"/>
          <w:lang w:val="it-IT"/>
        </w:rPr>
        <w:tab/>
      </w:r>
      <w:r w:rsidR="0052011D" w:rsidRPr="00957F0B">
        <w:rPr>
          <w:color w:val="FF0000"/>
          <w:lang w:val="it-IT"/>
        </w:rPr>
        <w:tab/>
      </w:r>
      <w:r w:rsidRPr="00957F0B">
        <w:rPr>
          <w:color w:val="FF0000"/>
          <w:lang w:val="it-IT"/>
        </w:rPr>
        <w:t>[</w:t>
      </w:r>
      <w:r w:rsidR="00957F0B" w:rsidRPr="00957F0B">
        <w:rPr>
          <w:color w:val="FF0000"/>
          <w:lang w:val="it-IT"/>
        </w:rPr>
        <w:t>Cognome e nome</w:t>
      </w:r>
      <w:r w:rsidRPr="00957F0B">
        <w:rPr>
          <w:color w:val="FF0000"/>
          <w:lang w:val="it-IT"/>
        </w:rPr>
        <w:t>]</w:t>
      </w:r>
    </w:p>
    <w:p w14:paraId="61340255" w14:textId="77777777" w:rsidR="0052011D" w:rsidRPr="004E6758" w:rsidRDefault="0052011D" w:rsidP="00770BF9">
      <w:pPr>
        <w:spacing w:line="240" w:lineRule="auto"/>
        <w:jc w:val="both"/>
        <w:rPr>
          <w:lang w:val="it-IT"/>
        </w:rPr>
      </w:pPr>
    </w:p>
    <w:p w14:paraId="234A6806" w14:textId="77777777" w:rsidR="00814962" w:rsidRPr="004E6758" w:rsidRDefault="00814962" w:rsidP="00770BF9">
      <w:pPr>
        <w:spacing w:line="240" w:lineRule="auto"/>
        <w:jc w:val="both"/>
        <w:rPr>
          <w:lang w:val="it-IT"/>
        </w:rPr>
      </w:pPr>
    </w:p>
    <w:p w14:paraId="7419CC42" w14:textId="77777777" w:rsidR="004D0E48" w:rsidRPr="004E6758" w:rsidRDefault="004D0E48" w:rsidP="00770BF9">
      <w:pPr>
        <w:spacing w:line="240" w:lineRule="auto"/>
        <w:jc w:val="both"/>
        <w:rPr>
          <w:lang w:val="it-IT"/>
        </w:rPr>
      </w:pPr>
    </w:p>
    <w:p w14:paraId="2ECD3B22" w14:textId="17B4B8EC" w:rsidR="007C3ED8" w:rsidRPr="007C3ED8" w:rsidRDefault="008A015E" w:rsidP="00770BF9">
      <w:pPr>
        <w:spacing w:line="240" w:lineRule="auto"/>
        <w:jc w:val="both"/>
        <w:rPr>
          <w:lang w:val="it-IT"/>
        </w:rPr>
      </w:pPr>
      <w:r>
        <w:rPr>
          <w:szCs w:val="24"/>
          <w:lang w:val="it-CH"/>
        </w:rPr>
        <w:t xml:space="preserve">Durante la </w:t>
      </w:r>
      <w:r w:rsidR="007C3ED8">
        <w:rPr>
          <w:szCs w:val="24"/>
          <w:lang w:val="it-CH"/>
        </w:rPr>
        <w:t xml:space="preserve">riunione del </w:t>
      </w:r>
      <w:r w:rsidR="007C3ED8" w:rsidRPr="00957F0B">
        <w:rPr>
          <w:color w:val="FF0000"/>
          <w:lang w:val="it-IT"/>
        </w:rPr>
        <w:t>[</w:t>
      </w:r>
      <w:r w:rsidR="007C3ED8">
        <w:rPr>
          <w:color w:val="FF0000"/>
          <w:lang w:val="it-IT"/>
        </w:rPr>
        <w:t>data</w:t>
      </w:r>
      <w:r w:rsidR="007C3ED8" w:rsidRPr="00957F0B">
        <w:rPr>
          <w:color w:val="FF0000"/>
          <w:lang w:val="it-IT"/>
        </w:rPr>
        <w:t>]</w:t>
      </w:r>
      <w:r w:rsidR="007C3ED8" w:rsidRPr="007C3ED8">
        <w:rPr>
          <w:lang w:val="it-IT"/>
        </w:rPr>
        <w:t>,</w:t>
      </w:r>
      <w:r w:rsidR="007C3ED8">
        <w:rPr>
          <w:szCs w:val="24"/>
          <w:lang w:val="it-CH"/>
        </w:rPr>
        <w:t xml:space="preserve"> la Commissione svizzera per lo sviluppo professionale e la qualità della formazione di </w:t>
      </w:r>
      <w:r w:rsidR="007C3ED8">
        <w:rPr>
          <w:color w:val="FF0000"/>
          <w:szCs w:val="24"/>
          <w:lang w:val="it-CH"/>
        </w:rPr>
        <w:t xml:space="preserve">[designazione della Commissione] </w:t>
      </w:r>
      <w:r w:rsidR="007C3ED8" w:rsidRPr="007C3ED8">
        <w:rPr>
          <w:szCs w:val="24"/>
          <w:lang w:val="it-CH"/>
        </w:rPr>
        <w:t xml:space="preserve">si è </w:t>
      </w:r>
      <w:r w:rsidR="007C3ED8">
        <w:rPr>
          <w:szCs w:val="24"/>
          <w:lang w:val="it-CH"/>
        </w:rPr>
        <w:t xml:space="preserve">pronunciata </w:t>
      </w:r>
      <w:r>
        <w:rPr>
          <w:szCs w:val="24"/>
          <w:lang w:val="it-CH"/>
        </w:rPr>
        <w:t xml:space="preserve">sulla </w:t>
      </w:r>
      <w:r w:rsidR="007C3ED8" w:rsidRPr="007C3ED8">
        <w:rPr>
          <w:szCs w:val="24"/>
          <w:lang w:val="it-CH"/>
        </w:rPr>
        <w:t xml:space="preserve">presente </w:t>
      </w:r>
      <w:r>
        <w:rPr>
          <w:szCs w:val="24"/>
          <w:lang w:val="it-CH"/>
        </w:rPr>
        <w:t>regolamentazione relativa alla</w:t>
      </w:r>
      <w:r w:rsidR="007C3ED8">
        <w:rPr>
          <w:szCs w:val="24"/>
          <w:lang w:val="it-CH"/>
        </w:rPr>
        <w:t xml:space="preserve"> </w:t>
      </w:r>
      <w:r w:rsidR="007C3ED8">
        <w:rPr>
          <w:lang w:val="it-IT"/>
        </w:rPr>
        <w:t xml:space="preserve">procedura di qualificazione con </w:t>
      </w:r>
      <w:r w:rsidR="007C3ED8" w:rsidRPr="00475152">
        <w:rPr>
          <w:color w:val="FF0000"/>
          <w:lang w:val="it-IT"/>
        </w:rPr>
        <w:t>[</w:t>
      </w:r>
      <w:r w:rsidR="007C3ED8">
        <w:rPr>
          <w:color w:val="FF0000"/>
          <w:lang w:val="it-IT"/>
        </w:rPr>
        <w:t>nome dell’altra procedura di qualificazione</w:t>
      </w:r>
      <w:r w:rsidR="007C3ED8" w:rsidRPr="00475152">
        <w:rPr>
          <w:color w:val="FF0000"/>
          <w:lang w:val="it-IT"/>
        </w:rPr>
        <w:t>]</w:t>
      </w:r>
      <w:r w:rsidR="007C3ED8">
        <w:rPr>
          <w:color w:val="FF0000"/>
          <w:lang w:val="it-IT"/>
        </w:rPr>
        <w:t xml:space="preserve"> </w:t>
      </w:r>
      <w:r w:rsidR="007C3ED8" w:rsidRPr="007C3ED8">
        <w:rPr>
          <w:lang w:val="it-IT"/>
        </w:rPr>
        <w:t xml:space="preserve">per </w:t>
      </w:r>
      <w:r w:rsidR="007C3ED8" w:rsidRPr="001D0CFF">
        <w:rPr>
          <w:color w:val="FF0000"/>
          <w:lang w:val="it-IT"/>
        </w:rPr>
        <w:t>[</w:t>
      </w:r>
      <w:r w:rsidR="007C3ED8">
        <w:rPr>
          <w:color w:val="FF0000"/>
          <w:lang w:val="it-IT"/>
        </w:rPr>
        <w:t>titolo f</w:t>
      </w:r>
      <w:r w:rsidR="007C3ED8" w:rsidRPr="001D0CFF">
        <w:rPr>
          <w:color w:val="FF0000"/>
          <w:lang w:val="it-IT"/>
        </w:rPr>
        <w:t>]</w:t>
      </w:r>
      <w:r w:rsidR="007C3ED8" w:rsidRPr="001D0CFF">
        <w:rPr>
          <w:lang w:val="it-IT"/>
        </w:rPr>
        <w:t xml:space="preserve"> </w:t>
      </w:r>
      <w:r w:rsidR="007C3ED8">
        <w:rPr>
          <w:lang w:val="it-IT"/>
        </w:rPr>
        <w:t>e</w:t>
      </w:r>
      <w:r w:rsidR="007C3ED8" w:rsidRPr="001D0CFF">
        <w:rPr>
          <w:lang w:val="it-IT"/>
        </w:rPr>
        <w:t xml:space="preserve"> </w:t>
      </w:r>
      <w:r w:rsidR="007C3ED8" w:rsidRPr="001D0CFF">
        <w:rPr>
          <w:color w:val="FF0000"/>
          <w:lang w:val="it-IT"/>
        </w:rPr>
        <w:t>[</w:t>
      </w:r>
      <w:r w:rsidR="007C3ED8">
        <w:rPr>
          <w:color w:val="FF0000"/>
          <w:lang w:val="it-IT"/>
        </w:rPr>
        <w:t xml:space="preserve">titolo </w:t>
      </w:r>
      <w:r w:rsidR="007C3ED8" w:rsidRPr="001D0CFF">
        <w:rPr>
          <w:color w:val="FF0000"/>
          <w:lang w:val="it-IT"/>
        </w:rPr>
        <w:t>m]</w:t>
      </w:r>
      <w:r w:rsidR="007C3ED8" w:rsidRPr="008E6E15">
        <w:rPr>
          <w:lang w:val="it-IT"/>
        </w:rPr>
        <w:t>.</w:t>
      </w:r>
    </w:p>
    <w:p w14:paraId="12625C2C" w14:textId="77777777" w:rsidR="007C3ED8" w:rsidRDefault="007C3ED8" w:rsidP="00770BF9">
      <w:pPr>
        <w:spacing w:line="240" w:lineRule="auto"/>
        <w:jc w:val="both"/>
        <w:rPr>
          <w:lang w:val="it-IT"/>
        </w:rPr>
      </w:pPr>
    </w:p>
    <w:p w14:paraId="2B11C269" w14:textId="77777777" w:rsidR="00957F0B" w:rsidRDefault="00957F0B" w:rsidP="00770BF9">
      <w:pPr>
        <w:spacing w:line="240" w:lineRule="auto"/>
        <w:jc w:val="both"/>
        <w:rPr>
          <w:b/>
          <w:lang w:val="it-IT"/>
        </w:rPr>
      </w:pPr>
    </w:p>
    <w:p w14:paraId="1577DA41" w14:textId="21D1F97A" w:rsidR="003B0335" w:rsidRPr="00957F0B" w:rsidRDefault="007C3ED8" w:rsidP="00770BF9">
      <w:pPr>
        <w:spacing w:line="240" w:lineRule="auto"/>
        <w:jc w:val="both"/>
        <w:rPr>
          <w:b/>
          <w:lang w:val="it-IT"/>
        </w:rPr>
      </w:pPr>
      <w:r>
        <w:rPr>
          <w:b/>
          <w:lang w:val="it-IT"/>
        </w:rPr>
        <w:t xml:space="preserve">Abrogazione </w:t>
      </w:r>
      <w:r w:rsidR="008A015E">
        <w:rPr>
          <w:b/>
          <w:lang w:val="it-IT"/>
        </w:rPr>
        <w:t>della regolamentazione precedente</w:t>
      </w:r>
    </w:p>
    <w:p w14:paraId="31FCA796" w14:textId="2CE28082" w:rsidR="00E731F5" w:rsidRPr="00957F0B" w:rsidRDefault="007C3ED8" w:rsidP="00770BF9">
      <w:pPr>
        <w:spacing w:line="240" w:lineRule="auto"/>
        <w:jc w:val="both"/>
        <w:rPr>
          <w:lang w:val="it-IT"/>
        </w:rPr>
      </w:pPr>
      <w:r>
        <w:rPr>
          <w:lang w:val="it-IT"/>
        </w:rPr>
        <w:t xml:space="preserve">È abrogata la </w:t>
      </w:r>
      <w:r w:rsidR="008A015E">
        <w:rPr>
          <w:szCs w:val="24"/>
          <w:lang w:val="it-CH"/>
        </w:rPr>
        <w:t>regolamentazione relativa alla</w:t>
      </w:r>
      <w:r>
        <w:rPr>
          <w:szCs w:val="24"/>
          <w:lang w:val="it-CH"/>
        </w:rPr>
        <w:t xml:space="preserve"> </w:t>
      </w:r>
      <w:r>
        <w:rPr>
          <w:lang w:val="it-IT"/>
        </w:rPr>
        <w:t xml:space="preserve">procedura di qualificazione con </w:t>
      </w:r>
      <w:r w:rsidRPr="00475152">
        <w:rPr>
          <w:color w:val="FF0000"/>
          <w:lang w:val="it-IT"/>
        </w:rPr>
        <w:t>[</w:t>
      </w:r>
      <w:r>
        <w:rPr>
          <w:color w:val="FF0000"/>
          <w:lang w:val="it-IT"/>
        </w:rPr>
        <w:t>nome dell’altra procedura di qualificazione</w:t>
      </w:r>
      <w:r w:rsidRPr="00475152">
        <w:rPr>
          <w:color w:val="FF0000"/>
          <w:lang w:val="it-IT"/>
        </w:rPr>
        <w:t>]</w:t>
      </w:r>
      <w:r>
        <w:rPr>
          <w:color w:val="FF0000"/>
          <w:lang w:val="it-IT"/>
        </w:rPr>
        <w:t xml:space="preserve"> </w:t>
      </w:r>
      <w:r w:rsidRPr="007C3ED8">
        <w:rPr>
          <w:lang w:val="it-IT"/>
        </w:rPr>
        <w:t xml:space="preserve">per </w:t>
      </w:r>
      <w:r w:rsidRPr="001D0CFF">
        <w:rPr>
          <w:color w:val="FF0000"/>
          <w:lang w:val="it-IT"/>
        </w:rPr>
        <w:t>[</w:t>
      </w:r>
      <w:r>
        <w:rPr>
          <w:color w:val="FF0000"/>
          <w:lang w:val="it-IT"/>
        </w:rPr>
        <w:t>titolo f</w:t>
      </w:r>
      <w:r w:rsidRPr="001D0CFF">
        <w:rPr>
          <w:color w:val="FF0000"/>
          <w:lang w:val="it-IT"/>
        </w:rPr>
        <w:t>]</w:t>
      </w:r>
      <w:r w:rsidRPr="001D0CFF">
        <w:rPr>
          <w:lang w:val="it-IT"/>
        </w:rPr>
        <w:t xml:space="preserve"> </w:t>
      </w:r>
      <w:r>
        <w:rPr>
          <w:lang w:val="it-IT"/>
        </w:rPr>
        <w:t>e</w:t>
      </w:r>
      <w:r w:rsidRPr="001D0CFF">
        <w:rPr>
          <w:lang w:val="it-IT"/>
        </w:rPr>
        <w:t xml:space="preserve"> </w:t>
      </w:r>
      <w:r w:rsidRPr="001D0CFF">
        <w:rPr>
          <w:color w:val="FF0000"/>
          <w:lang w:val="it-IT"/>
        </w:rPr>
        <w:t>[</w:t>
      </w:r>
      <w:r>
        <w:rPr>
          <w:color w:val="FF0000"/>
          <w:lang w:val="it-IT"/>
        </w:rPr>
        <w:t xml:space="preserve">titolo </w:t>
      </w:r>
      <w:r w:rsidRPr="001D0CFF">
        <w:rPr>
          <w:color w:val="FF0000"/>
          <w:lang w:val="it-IT"/>
        </w:rPr>
        <w:t>m]</w:t>
      </w:r>
      <w:r w:rsidR="00E731F5" w:rsidRPr="00957F0B">
        <w:rPr>
          <w:lang w:val="it-IT"/>
        </w:rPr>
        <w:t xml:space="preserve"> </w:t>
      </w:r>
      <w:r>
        <w:rPr>
          <w:lang w:val="it-IT"/>
        </w:rPr>
        <w:t>del</w:t>
      </w:r>
      <w:r w:rsidR="00E731F5" w:rsidRPr="00957F0B">
        <w:rPr>
          <w:lang w:val="it-IT"/>
        </w:rPr>
        <w:t xml:space="preserve"> </w:t>
      </w:r>
      <w:r w:rsidR="00E731F5" w:rsidRPr="00957F0B">
        <w:rPr>
          <w:color w:val="FF0000"/>
          <w:lang w:val="it-IT"/>
        </w:rPr>
        <w:t>[</w:t>
      </w:r>
      <w:r>
        <w:rPr>
          <w:color w:val="FF0000"/>
          <w:lang w:val="it-IT"/>
        </w:rPr>
        <w:t>data</w:t>
      </w:r>
      <w:r w:rsidR="00E731F5" w:rsidRPr="00957F0B">
        <w:rPr>
          <w:color w:val="FF0000"/>
          <w:lang w:val="it-IT"/>
        </w:rPr>
        <w:t>]</w:t>
      </w:r>
      <w:r w:rsidR="007C1AC8" w:rsidRPr="00957F0B">
        <w:rPr>
          <w:lang w:val="it-IT"/>
        </w:rPr>
        <w:t>.</w:t>
      </w:r>
    </w:p>
    <w:p w14:paraId="44B5F345" w14:textId="77777777" w:rsidR="00E731F5" w:rsidRPr="00957F0B" w:rsidRDefault="00E731F5" w:rsidP="00770BF9">
      <w:pPr>
        <w:spacing w:line="240" w:lineRule="auto"/>
        <w:jc w:val="both"/>
        <w:rPr>
          <w:lang w:val="it-IT"/>
        </w:rPr>
      </w:pPr>
    </w:p>
    <w:p w14:paraId="6DC131A7" w14:textId="5D1B1C4D" w:rsidR="007D7A86" w:rsidRPr="00957F0B" w:rsidRDefault="007C3ED8" w:rsidP="00770BF9">
      <w:pPr>
        <w:spacing w:line="240" w:lineRule="auto"/>
        <w:jc w:val="both"/>
        <w:rPr>
          <w:b/>
          <w:lang w:val="it-IT"/>
        </w:rPr>
      </w:pPr>
      <w:r>
        <w:rPr>
          <w:b/>
          <w:lang w:val="it-IT"/>
        </w:rPr>
        <w:t>Riconoscimento della procedura di qualificazione</w:t>
      </w:r>
    </w:p>
    <w:p w14:paraId="7419AA09" w14:textId="5722E706" w:rsidR="007C3ED8" w:rsidRDefault="005663F2" w:rsidP="00770BF9">
      <w:pPr>
        <w:spacing w:line="240" w:lineRule="auto"/>
        <w:jc w:val="both"/>
        <w:rPr>
          <w:lang w:val="it-IT"/>
        </w:rPr>
      </w:pPr>
      <w:r>
        <w:rPr>
          <w:lang w:val="it-IT"/>
        </w:rPr>
        <w:t xml:space="preserve">Conformemente all’articolo 33 LFPr </w:t>
      </w:r>
      <w:r w:rsidR="001D2927">
        <w:rPr>
          <w:lang w:val="it-IT"/>
        </w:rPr>
        <w:t xml:space="preserve">e dopo aver sentito i Cantoni, </w:t>
      </w:r>
      <w:r w:rsidR="001C2C07">
        <w:rPr>
          <w:lang w:val="it-IT"/>
        </w:rPr>
        <w:t>la Segreteria di Stato per la formazione, la ricerca e l’innovazione (SEFRI) riconosce come altra procedura di qualificazione</w:t>
      </w:r>
      <w:r>
        <w:rPr>
          <w:lang w:val="it-IT"/>
        </w:rPr>
        <w:t xml:space="preserve"> </w:t>
      </w:r>
      <w:r w:rsidR="001C2C07">
        <w:rPr>
          <w:lang w:val="it-IT"/>
        </w:rPr>
        <w:t>l</w:t>
      </w:r>
      <w:r w:rsidR="007C3ED8">
        <w:rPr>
          <w:lang w:val="it-IT"/>
        </w:rPr>
        <w:t xml:space="preserve">a procedura di qualificazione con </w:t>
      </w:r>
      <w:r w:rsidR="007C3ED8" w:rsidRPr="00475152">
        <w:rPr>
          <w:color w:val="FF0000"/>
          <w:lang w:val="it-IT"/>
        </w:rPr>
        <w:t>[</w:t>
      </w:r>
      <w:r w:rsidR="007C3ED8">
        <w:rPr>
          <w:color w:val="FF0000"/>
          <w:lang w:val="it-IT"/>
        </w:rPr>
        <w:t>nome dell’altra procedura di qualificazione</w:t>
      </w:r>
      <w:r w:rsidR="007C3ED8" w:rsidRPr="00475152">
        <w:rPr>
          <w:color w:val="FF0000"/>
          <w:lang w:val="it-IT"/>
        </w:rPr>
        <w:t>]</w:t>
      </w:r>
      <w:r w:rsidR="007C3ED8">
        <w:rPr>
          <w:color w:val="FF0000"/>
          <w:lang w:val="it-IT"/>
        </w:rPr>
        <w:t xml:space="preserve"> </w:t>
      </w:r>
      <w:r w:rsidR="007C3ED8">
        <w:rPr>
          <w:lang w:val="it-IT"/>
        </w:rPr>
        <w:t>relativa alla formazione professionale di base per</w:t>
      </w:r>
      <w:r w:rsidR="007C3ED8" w:rsidRPr="007C3ED8">
        <w:rPr>
          <w:lang w:val="it-IT"/>
        </w:rPr>
        <w:t xml:space="preserve"> </w:t>
      </w:r>
      <w:r w:rsidR="007C3ED8" w:rsidRPr="001D0CFF">
        <w:rPr>
          <w:color w:val="FF0000"/>
          <w:lang w:val="it-IT"/>
        </w:rPr>
        <w:t>[</w:t>
      </w:r>
      <w:r w:rsidR="007C3ED8">
        <w:rPr>
          <w:color w:val="FF0000"/>
          <w:lang w:val="it-IT"/>
        </w:rPr>
        <w:t>titolo f</w:t>
      </w:r>
      <w:r w:rsidR="007C3ED8" w:rsidRPr="001D0CFF">
        <w:rPr>
          <w:color w:val="FF0000"/>
          <w:lang w:val="it-IT"/>
        </w:rPr>
        <w:t>]</w:t>
      </w:r>
      <w:r w:rsidR="007C3ED8" w:rsidRPr="001D0CFF">
        <w:rPr>
          <w:lang w:val="it-IT"/>
        </w:rPr>
        <w:t xml:space="preserve"> </w:t>
      </w:r>
      <w:r w:rsidR="007C3ED8">
        <w:rPr>
          <w:lang w:val="it-IT"/>
        </w:rPr>
        <w:t>e</w:t>
      </w:r>
      <w:r w:rsidR="007C3ED8" w:rsidRPr="001D0CFF">
        <w:rPr>
          <w:lang w:val="it-IT"/>
        </w:rPr>
        <w:t xml:space="preserve"> </w:t>
      </w:r>
      <w:r w:rsidR="007C3ED8" w:rsidRPr="001D0CFF">
        <w:rPr>
          <w:color w:val="FF0000"/>
          <w:lang w:val="it-IT"/>
        </w:rPr>
        <w:t>[</w:t>
      </w:r>
      <w:r w:rsidR="007C3ED8">
        <w:rPr>
          <w:color w:val="FF0000"/>
          <w:lang w:val="it-IT"/>
        </w:rPr>
        <w:t xml:space="preserve">titolo </w:t>
      </w:r>
      <w:r w:rsidR="007C3ED8" w:rsidRPr="001D0CFF">
        <w:rPr>
          <w:color w:val="FF0000"/>
          <w:lang w:val="it-IT"/>
        </w:rPr>
        <w:t>m]</w:t>
      </w:r>
      <w:r w:rsidR="001C2C07" w:rsidRPr="001C2C07">
        <w:rPr>
          <w:lang w:val="it-IT"/>
        </w:rPr>
        <w:t>.</w:t>
      </w:r>
    </w:p>
    <w:p w14:paraId="179D02F9" w14:textId="77777777" w:rsidR="007C3ED8" w:rsidRDefault="007C3ED8" w:rsidP="00770BF9">
      <w:pPr>
        <w:spacing w:line="240" w:lineRule="auto"/>
        <w:jc w:val="both"/>
        <w:rPr>
          <w:lang w:val="it-IT"/>
        </w:rPr>
      </w:pPr>
    </w:p>
    <w:p w14:paraId="033D687F" w14:textId="77777777" w:rsidR="001F7E8F" w:rsidRDefault="001F7E8F" w:rsidP="001F7E8F">
      <w:pPr>
        <w:spacing w:line="240" w:lineRule="auto"/>
        <w:jc w:val="both"/>
        <w:rPr>
          <w:lang w:val="it-IT"/>
        </w:rPr>
      </w:pPr>
      <w:r>
        <w:rPr>
          <w:lang w:val="it-IT"/>
        </w:rPr>
        <w:t>Berna, …</w:t>
      </w:r>
    </w:p>
    <w:p w14:paraId="65DE74D9" w14:textId="77777777" w:rsidR="001F7E8F" w:rsidRDefault="001F7E8F" w:rsidP="001F7E8F">
      <w:pPr>
        <w:spacing w:line="240" w:lineRule="auto"/>
        <w:jc w:val="both"/>
        <w:rPr>
          <w:lang w:val="it-IT"/>
        </w:rPr>
      </w:pPr>
    </w:p>
    <w:p w14:paraId="2235A930" w14:textId="77777777" w:rsidR="001F7E8F" w:rsidRDefault="001F7E8F" w:rsidP="001F7E8F">
      <w:pPr>
        <w:spacing w:line="240" w:lineRule="auto"/>
        <w:jc w:val="both"/>
        <w:rPr>
          <w:lang w:val="it-IT"/>
        </w:rPr>
      </w:pPr>
    </w:p>
    <w:p w14:paraId="7FA866AF" w14:textId="77777777" w:rsidR="001F7E8F" w:rsidRDefault="001F7E8F" w:rsidP="001F7E8F">
      <w:pPr>
        <w:spacing w:line="240" w:lineRule="auto"/>
        <w:jc w:val="both"/>
        <w:rPr>
          <w:lang w:val="it-IT"/>
        </w:rPr>
      </w:pPr>
      <w:r>
        <w:rPr>
          <w:lang w:val="it-IT"/>
        </w:rPr>
        <w:t>Segreteria di Stato per la formazione,</w:t>
      </w:r>
    </w:p>
    <w:p w14:paraId="7A783604" w14:textId="77777777" w:rsidR="001F7E8F" w:rsidRDefault="001F7E8F" w:rsidP="001F7E8F">
      <w:pPr>
        <w:spacing w:line="240" w:lineRule="auto"/>
        <w:jc w:val="both"/>
        <w:rPr>
          <w:lang w:val="it-IT"/>
        </w:rPr>
      </w:pPr>
      <w:r>
        <w:rPr>
          <w:lang w:val="it-IT"/>
        </w:rPr>
        <w:t>la ricerca e l’innovazione SEFRI</w:t>
      </w:r>
    </w:p>
    <w:p w14:paraId="70BD2DC3" w14:textId="77777777" w:rsidR="001F7E8F" w:rsidRDefault="001F7E8F" w:rsidP="001F7E8F">
      <w:pPr>
        <w:spacing w:line="240" w:lineRule="auto"/>
        <w:jc w:val="both"/>
        <w:rPr>
          <w:lang w:val="it-IT"/>
        </w:rPr>
      </w:pPr>
    </w:p>
    <w:p w14:paraId="24918ADA" w14:textId="77777777" w:rsidR="001F7E8F" w:rsidRDefault="001F7E8F" w:rsidP="001F7E8F">
      <w:pPr>
        <w:spacing w:line="240" w:lineRule="auto"/>
        <w:jc w:val="both"/>
        <w:rPr>
          <w:lang w:val="it-IT"/>
        </w:rPr>
      </w:pPr>
    </w:p>
    <w:p w14:paraId="7E888E28" w14:textId="77777777" w:rsidR="001F7E8F" w:rsidRDefault="001F7E8F" w:rsidP="001F7E8F">
      <w:pPr>
        <w:spacing w:line="240" w:lineRule="auto"/>
        <w:jc w:val="both"/>
        <w:rPr>
          <w:lang w:val="it-IT"/>
        </w:rPr>
      </w:pPr>
    </w:p>
    <w:p w14:paraId="57C280E0" w14:textId="77777777" w:rsidR="001F7E8F" w:rsidRDefault="001F7E8F" w:rsidP="001F7E8F">
      <w:pPr>
        <w:spacing w:line="240" w:lineRule="auto"/>
        <w:jc w:val="both"/>
        <w:rPr>
          <w:lang w:val="it-IT"/>
        </w:rPr>
      </w:pPr>
      <w:r>
        <w:rPr>
          <w:lang w:val="it-IT"/>
        </w:rPr>
        <w:t>Rémy Hübschi</w:t>
      </w:r>
    </w:p>
    <w:p w14:paraId="7DE87A03" w14:textId="5D477814" w:rsidR="0071487D" w:rsidRPr="001F7E8F" w:rsidRDefault="001F7E8F" w:rsidP="001F7E8F">
      <w:pPr>
        <w:spacing w:line="240" w:lineRule="auto"/>
        <w:jc w:val="both"/>
        <w:rPr>
          <w:highlight w:val="red"/>
          <w:lang w:val="it-IT"/>
        </w:rPr>
      </w:pPr>
      <w:r>
        <w:rPr>
          <w:lang w:val="it-IT"/>
        </w:rPr>
        <w:t>Capodivisione Formazione professionale e continua</w:t>
      </w:r>
      <w:bookmarkStart w:id="4" w:name="_GoBack"/>
      <w:bookmarkEnd w:id="4"/>
    </w:p>
    <w:sectPr w:rsidR="0071487D" w:rsidRPr="001F7E8F" w:rsidSect="00AB0E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196AB" w14:textId="77777777" w:rsidR="006B5E2B" w:rsidRDefault="006B5E2B" w:rsidP="00A46265">
      <w:pPr>
        <w:spacing w:line="240" w:lineRule="auto"/>
      </w:pPr>
      <w:r>
        <w:separator/>
      </w:r>
    </w:p>
  </w:endnote>
  <w:endnote w:type="continuationSeparator" w:id="0">
    <w:p w14:paraId="7BD6170B" w14:textId="77777777" w:rsidR="006B5E2B" w:rsidRDefault="006B5E2B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803F7" w14:textId="77777777" w:rsidR="00B671D3" w:rsidRDefault="00B671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81FC" w14:textId="77777777" w:rsidR="002A3B51" w:rsidRDefault="002A3B51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2A3B51" w14:paraId="384F6EB7" w14:textId="77777777" w:rsidTr="009E0F45">
      <w:trPr>
        <w:trHeight w:val="567"/>
      </w:trPr>
      <w:tc>
        <w:tcPr>
          <w:tcW w:w="7338" w:type="dxa"/>
          <w:vAlign w:val="bottom"/>
        </w:tcPr>
        <w:p w14:paraId="6FE49668" w14:textId="77777777" w:rsidR="002A3B51" w:rsidRPr="00CC7DBC" w:rsidRDefault="004667EB" w:rsidP="004B1BCB">
          <w:pPr>
            <w:pStyle w:val="zzPfad"/>
          </w:pPr>
          <w:r>
            <w:fldChar w:fldCharType="begin"/>
          </w:r>
          <w:r w:rsidR="00DC502B">
            <w:instrText xml:space="preserve"> DOCPROPERTY  FSC#EVDCFG@15.1400:Dossierref  \* MERGEFORMAT </w:instrText>
          </w:r>
          <w:r>
            <w:fldChar w:fldCharType="separate"/>
          </w:r>
          <w:r w:rsidR="0091200E">
            <w:t>302/2011/05240</w:t>
          </w:r>
          <w:r>
            <w:fldChar w:fldCharType="end"/>
          </w:r>
          <w:r w:rsidR="002A3B51" w:rsidRPr="00CC7DBC">
            <w:t xml:space="preserve"> \ </w:t>
          </w:r>
          <w:r>
            <w:fldChar w:fldCharType="begin"/>
          </w:r>
          <w:r w:rsidR="00DC502B">
            <w:instrText xml:space="preserve"> DOCPROPERTY  FSC#COOSYSTEM@1.1:Container \* MERGEFORMAT </w:instrText>
          </w:r>
          <w:r>
            <w:fldChar w:fldCharType="separate"/>
          </w:r>
          <w:r w:rsidR="0091200E">
            <w:t>COO.2101.108.7.322286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2F6B0945" w14:textId="660AAD3D" w:rsidR="002A3B51" w:rsidRDefault="00634BD1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F7E8F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2A3B51">
            <w:t>/</w:t>
          </w:r>
          <w:fldSimple w:instr=" NUMPAGES ">
            <w:r w:rsidR="001F7E8F">
              <w:rPr>
                <w:noProof/>
              </w:rPr>
              <w:t>4</w:t>
            </w:r>
          </w:fldSimple>
        </w:p>
      </w:tc>
    </w:tr>
  </w:tbl>
  <w:p w14:paraId="5A57235E" w14:textId="77777777" w:rsidR="002A3B51" w:rsidRDefault="002A3B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9047E3" w14:paraId="08A75E47" w14:textId="77777777" w:rsidTr="009047E3">
      <w:trPr>
        <w:trHeight w:val="567"/>
      </w:trPr>
      <w:tc>
        <w:tcPr>
          <w:tcW w:w="7338" w:type="dxa"/>
          <w:vAlign w:val="bottom"/>
        </w:tcPr>
        <w:p w14:paraId="56517EBD" w14:textId="77777777" w:rsidR="009047E3" w:rsidRPr="00CC7DBC" w:rsidRDefault="005F4AB4" w:rsidP="00C958EC">
          <w:pPr>
            <w:pStyle w:val="zzPfad"/>
          </w:pPr>
          <w:fldSimple w:instr=" DOCPROPERTY  FSC#EVDCFG@15.1400:Dossierref  \* MERGEFORMAT ">
            <w:r w:rsidR="0091200E">
              <w:t>302/2011/05240</w:t>
            </w:r>
          </w:fldSimple>
          <w:r w:rsidR="009047E3" w:rsidRPr="00CC7DBC">
            <w:t xml:space="preserve"> \ </w:t>
          </w:r>
          <w:fldSimple w:instr=" DOCPROPERTY  FSC#COOSYSTEM@1.1:Container \* MERGEFORMAT ">
            <w:r w:rsidR="0091200E">
              <w:t>COO.2101.108.7.322286</w:t>
            </w:r>
          </w:fldSimple>
        </w:p>
      </w:tc>
      <w:tc>
        <w:tcPr>
          <w:tcW w:w="2552" w:type="dxa"/>
          <w:vAlign w:val="bottom"/>
        </w:tcPr>
        <w:p w14:paraId="0F77F965" w14:textId="54E394B4" w:rsidR="009047E3" w:rsidRDefault="009047E3" w:rsidP="00C958EC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B246D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fldSimple w:instr=" NUMPAGES ">
            <w:r w:rsidR="005B246D">
              <w:rPr>
                <w:noProof/>
              </w:rPr>
              <w:t>4</w:t>
            </w:r>
          </w:fldSimple>
        </w:p>
      </w:tc>
    </w:tr>
  </w:tbl>
  <w:p w14:paraId="17D88151" w14:textId="77777777" w:rsidR="002A3B51" w:rsidRPr="004B1BCB" w:rsidRDefault="002A3B51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11F57" w14:textId="77777777" w:rsidR="006B5E2B" w:rsidRDefault="006B5E2B" w:rsidP="00A46265">
      <w:pPr>
        <w:spacing w:line="240" w:lineRule="auto"/>
      </w:pPr>
      <w:r>
        <w:separator/>
      </w:r>
    </w:p>
  </w:footnote>
  <w:footnote w:type="continuationSeparator" w:id="0">
    <w:p w14:paraId="04BA03E4" w14:textId="77777777" w:rsidR="006B5E2B" w:rsidRDefault="006B5E2B" w:rsidP="00A46265">
      <w:pPr>
        <w:spacing w:line="240" w:lineRule="auto"/>
      </w:pPr>
      <w:r>
        <w:continuationSeparator/>
      </w:r>
    </w:p>
  </w:footnote>
  <w:footnote w:id="1">
    <w:p w14:paraId="4591CEE8" w14:textId="77777777" w:rsidR="005B246D" w:rsidRDefault="005B246D" w:rsidP="005B246D">
      <w:pPr>
        <w:pStyle w:val="Funotentext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RS </w:t>
      </w:r>
      <w:r>
        <w:rPr>
          <w:b/>
          <w:sz w:val="16"/>
          <w:szCs w:val="16"/>
        </w:rPr>
        <w:t>412.10</w:t>
      </w:r>
    </w:p>
  </w:footnote>
  <w:footnote w:id="2">
    <w:p w14:paraId="496319E8" w14:textId="77777777" w:rsidR="005B246D" w:rsidRDefault="005B246D" w:rsidP="005B246D">
      <w:pPr>
        <w:pStyle w:val="Funotentext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RS </w:t>
      </w:r>
      <w:r>
        <w:rPr>
          <w:b/>
          <w:sz w:val="16"/>
          <w:szCs w:val="16"/>
        </w:rPr>
        <w:t>412.101</w:t>
      </w:r>
    </w:p>
  </w:footnote>
  <w:footnote w:id="3">
    <w:p w14:paraId="1D91B846" w14:textId="77777777" w:rsidR="005B246D" w:rsidRDefault="005B246D" w:rsidP="005B246D">
      <w:pPr>
        <w:pStyle w:val="Funotentext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RS </w:t>
      </w:r>
      <w:r>
        <w:rPr>
          <w:b/>
          <w:sz w:val="16"/>
          <w:szCs w:val="16"/>
        </w:rPr>
        <w:t>412.101…</w:t>
      </w:r>
    </w:p>
  </w:footnote>
  <w:footnote w:id="4">
    <w:p w14:paraId="6EE4008F" w14:textId="77777777" w:rsidR="005B246D" w:rsidRDefault="005B246D" w:rsidP="005B246D">
      <w:pPr>
        <w:pStyle w:val="Funotentext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RS </w:t>
      </w:r>
      <w:r>
        <w:rPr>
          <w:b/>
          <w:sz w:val="16"/>
          <w:szCs w:val="16"/>
        </w:rPr>
        <w:t>412.101.241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07CA0" w14:textId="77777777" w:rsidR="00B671D3" w:rsidRDefault="00B671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7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64"/>
      <w:gridCol w:w="2353"/>
    </w:tblGrid>
    <w:tr w:rsidR="00AB0E31" w:rsidRPr="005B246D" w14:paraId="7531B3A0" w14:textId="77777777" w:rsidTr="008578BD">
      <w:trPr>
        <w:trHeight w:val="340"/>
      </w:trPr>
      <w:tc>
        <w:tcPr>
          <w:tcW w:w="8364" w:type="dxa"/>
        </w:tcPr>
        <w:p w14:paraId="7F3CF5F6" w14:textId="77777777" w:rsidR="00AB0E31" w:rsidRPr="00F97B5A" w:rsidRDefault="008A015E" w:rsidP="00770BF9">
          <w:pPr>
            <w:pStyle w:val="zzReffett"/>
            <w:rPr>
              <w:noProof/>
              <w:color w:val="FF0000"/>
              <w:lang w:val="it-CH"/>
            </w:rPr>
          </w:pPr>
          <w:r w:rsidRPr="00F97B5A">
            <w:rPr>
              <w:noProof/>
              <w:lang w:val="it-CH"/>
            </w:rPr>
            <w:t>Regolamentazione relativa alla</w:t>
          </w:r>
          <w:r w:rsidR="004E6758" w:rsidRPr="00F97B5A">
            <w:rPr>
              <w:noProof/>
              <w:lang w:val="it-CH"/>
            </w:rPr>
            <w:t xml:space="preserve"> procedura di qualificazione con</w:t>
          </w:r>
          <w:r w:rsidR="004D0E48" w:rsidRPr="00F97B5A">
            <w:rPr>
              <w:noProof/>
              <w:lang w:val="it-CH"/>
            </w:rPr>
            <w:t xml:space="preserve"> </w:t>
          </w:r>
          <w:r w:rsidR="004D0E48" w:rsidRPr="00F97B5A">
            <w:rPr>
              <w:noProof/>
              <w:color w:val="FF0000"/>
              <w:lang w:val="it-CH"/>
            </w:rPr>
            <w:t>[</w:t>
          </w:r>
          <w:r w:rsidR="008578BD" w:rsidRPr="00F97B5A">
            <w:rPr>
              <w:noProof/>
              <w:color w:val="FF0000"/>
              <w:lang w:val="it-CH"/>
            </w:rPr>
            <w:t>nome dell’altra procedura di qualificazione</w:t>
          </w:r>
          <w:r w:rsidR="004D0E48" w:rsidRPr="00F97B5A">
            <w:rPr>
              <w:noProof/>
              <w:color w:val="FF0000"/>
              <w:lang w:val="it-CH"/>
            </w:rPr>
            <w:t>]</w:t>
          </w:r>
          <w:r w:rsidR="00770BF9" w:rsidRPr="00F97B5A">
            <w:rPr>
              <w:noProof/>
              <w:color w:val="FF0000"/>
              <w:lang w:val="it-CH"/>
            </w:rPr>
            <w:br/>
          </w:r>
          <w:r w:rsidR="004E6758" w:rsidRPr="00F97B5A">
            <w:rPr>
              <w:noProof/>
              <w:lang w:val="it-CH"/>
            </w:rPr>
            <w:t>per</w:t>
          </w:r>
          <w:r w:rsidR="00085C74" w:rsidRPr="00F97B5A">
            <w:rPr>
              <w:noProof/>
              <w:lang w:val="it-CH"/>
            </w:rPr>
            <w:t xml:space="preserve"> </w:t>
          </w:r>
          <w:r w:rsidR="008578BD" w:rsidRPr="00F97B5A">
            <w:rPr>
              <w:noProof/>
              <w:color w:val="FF0000"/>
              <w:lang w:val="it-CH"/>
            </w:rPr>
            <w:t>[titolo f</w:t>
          </w:r>
          <w:r w:rsidR="00BE6D93" w:rsidRPr="00F97B5A">
            <w:rPr>
              <w:noProof/>
              <w:color w:val="FF0000"/>
              <w:lang w:val="it-CH"/>
            </w:rPr>
            <w:t>]</w:t>
          </w:r>
          <w:r w:rsidR="00085C74" w:rsidRPr="00F97B5A">
            <w:rPr>
              <w:noProof/>
              <w:lang w:val="it-CH"/>
            </w:rPr>
            <w:t>/</w:t>
          </w:r>
          <w:r w:rsidR="00BE6D93" w:rsidRPr="00F97B5A">
            <w:rPr>
              <w:noProof/>
              <w:color w:val="FF0000"/>
              <w:lang w:val="it-CH"/>
            </w:rPr>
            <w:t>[</w:t>
          </w:r>
          <w:r w:rsidR="008578BD" w:rsidRPr="00F97B5A">
            <w:rPr>
              <w:noProof/>
              <w:color w:val="FF0000"/>
              <w:lang w:val="it-CH"/>
            </w:rPr>
            <w:t>titolo</w:t>
          </w:r>
          <w:r w:rsidR="00085C74" w:rsidRPr="00F97B5A">
            <w:rPr>
              <w:noProof/>
              <w:color w:val="FF0000"/>
              <w:lang w:val="it-CH"/>
            </w:rPr>
            <w:t xml:space="preserve"> m]</w:t>
          </w:r>
        </w:p>
        <w:p w14:paraId="17B05740" w14:textId="43F7EC92" w:rsidR="001100EB" w:rsidRPr="00F97B5A" w:rsidRDefault="001100EB" w:rsidP="00770BF9">
          <w:pPr>
            <w:pStyle w:val="zzReffett"/>
            <w:rPr>
              <w:lang w:val="it-CH"/>
            </w:rPr>
          </w:pPr>
        </w:p>
      </w:tc>
      <w:tc>
        <w:tcPr>
          <w:tcW w:w="2353" w:type="dxa"/>
        </w:tcPr>
        <w:p w14:paraId="630FEE31" w14:textId="77777777" w:rsidR="00AB0E31" w:rsidRPr="00F97B5A" w:rsidRDefault="00AB0E31" w:rsidP="005B7CF0">
          <w:pPr>
            <w:pStyle w:val="zzReffett"/>
            <w:tabs>
              <w:tab w:val="right" w:pos="2160"/>
            </w:tabs>
            <w:rPr>
              <w:lang w:val="it-CH"/>
            </w:rPr>
          </w:pPr>
        </w:p>
      </w:tc>
    </w:tr>
  </w:tbl>
  <w:p w14:paraId="0EC4FB90" w14:textId="77777777" w:rsidR="002A3B51" w:rsidRPr="00F97B5A" w:rsidRDefault="002A3B51" w:rsidP="00777A40">
    <w:pPr>
      <w:pStyle w:val="zzRef"/>
      <w:rPr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F97B5A" w:rsidRPr="00F97B5A" w14:paraId="3A59E017" w14:textId="77777777" w:rsidTr="00B35986">
      <w:trPr>
        <w:cantSplit/>
        <w:trHeight w:hRule="exact" w:val="1843"/>
      </w:trPr>
      <w:tc>
        <w:tcPr>
          <w:tcW w:w="4773" w:type="dxa"/>
          <w:hideMark/>
        </w:tcPr>
        <w:p w14:paraId="4256EEB0" w14:textId="77777777" w:rsidR="00F97B5A" w:rsidRDefault="00F97B5A" w:rsidP="00F97B5A">
          <w:pPr>
            <w:rPr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9264" behindDoc="0" locked="1" layoutInCell="1" allowOverlap="1" wp14:anchorId="24F6B50A" wp14:editId="278BFC94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60288" behindDoc="0" locked="1" layoutInCell="1" allowOverlap="1" wp14:anchorId="4065793B" wp14:editId="0FE8A082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B1E358F" id="LogoCol" o:spid="_x0000_s1026" style="position:absolute;margin-left:-4.25pt;margin-top:.55pt;width:155.9pt;height:38.75pt;z-index:251660288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ddUggMAAKs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sIgPDAAAA2gAAAA8AAABkcnMvZG93bnJldi54bWxEj0FrAjEUhO+C/yE8oTfNqrWU1SgilLr0&#10;orYXb4/Nc3cxeVmSuK7/vikUPA4z8w2z2vTWiI58aBwrmE4yEMSl0w1XCn6+P8bvIEJE1mgck4IH&#10;Bdish4MV5trd+UjdKVYiQTjkqKCOsc2lDGVNFsPEtcTJuzhvMSbpK6k93hPcGjnLsjdpseG0UGNL&#10;u5rK6+lmFRx2N2+KVzMvFt2cv/ZN8Xl+LJR6GfXbJYhIfXyG/9t7rWAGf1fSDZ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wiA8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LcI7FAAAA2gAAAA8AAABkcnMvZG93bnJldi54bWxEj0FrwkAUhO8F/8PyhF6kbrRQ2+hGtBCo&#10;oGDTHvT2yD6TkOzbNLtq+u/dgtDjMDPfMItlbxpxoc5VlhVMxhEI4tzqigsF31/p0ysI55E1NpZJ&#10;wS85WCaDhwXG2l75ky6ZL0SAsItRQel9G0vp8pIMurFtiYN3sp1BH2RXSN3hNcBNI6dR9CINVhwW&#10;SmzpvaS8zs5GwXFzXvvZdLs/vNFoZzbrtPipU6Ueh/1qDsJT7//D9/aHVvAMf1fCDZ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i3CO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4CF14865" w14:textId="77777777" w:rsidR="00B671D3" w:rsidRDefault="00B671D3" w:rsidP="00B671D3">
          <w:pPr>
            <w:pStyle w:val="zzKopfDept"/>
            <w:rPr>
              <w:lang w:val="it-CH"/>
            </w:rPr>
          </w:pPr>
          <w:r>
            <w:rPr>
              <w:lang w:val="it-CH"/>
            </w:rPr>
            <w:t>Dipartimento federale dell’economia,</w:t>
          </w:r>
          <w:r>
            <w:rPr>
              <w:lang w:val="it-CH"/>
            </w:rPr>
            <w:br/>
            <w:t>della formazione e della ricerca DEFR</w:t>
          </w:r>
        </w:p>
        <w:p w14:paraId="227AE416" w14:textId="0FA7CEFC" w:rsidR="00F97B5A" w:rsidRPr="00F97B5A" w:rsidRDefault="00F97B5A" w:rsidP="00F97B5A">
          <w:pPr>
            <w:pStyle w:val="zzKopfFett"/>
            <w:rPr>
              <w:lang w:val="it-CH"/>
            </w:rPr>
          </w:pPr>
          <w:r w:rsidRPr="00F97B5A">
            <w:rPr>
              <w:lang w:val="it-CH"/>
            </w:rPr>
            <w:t xml:space="preserve">Segreteria di Stato per la formazione, </w:t>
          </w:r>
          <w:r>
            <w:rPr>
              <w:lang w:val="it-CH"/>
            </w:rPr>
            <w:br/>
            <w:t>la ricerca e l’innovazione SEFRI</w:t>
          </w:r>
        </w:p>
        <w:p w14:paraId="5F8CDF28" w14:textId="33BC472E" w:rsidR="00F97B5A" w:rsidRPr="00F97B5A" w:rsidRDefault="00F97B5A" w:rsidP="00F97B5A">
          <w:pPr>
            <w:pStyle w:val="zzKopfOE"/>
            <w:rPr>
              <w:lang w:val="it-CH"/>
            </w:rPr>
          </w:pPr>
          <w:r>
            <w:rPr>
              <w:lang w:val="it-CH"/>
            </w:rPr>
            <w:t>Sviluppo professionale</w:t>
          </w:r>
        </w:p>
      </w:tc>
    </w:tr>
  </w:tbl>
  <w:p w14:paraId="3521FD13" w14:textId="77777777" w:rsidR="002A3B51" w:rsidRPr="00F97B5A" w:rsidRDefault="002A3B51" w:rsidP="007D4EDB">
    <w:pPr>
      <w:pStyle w:val="zzRef"/>
      <w:rPr>
        <w:lang w:val="it-CH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9540B62"/>
    <w:multiLevelType w:val="hybridMultilevel"/>
    <w:tmpl w:val="2F2C19F0"/>
    <w:lvl w:ilvl="0" w:tplc="001EE5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55BFD"/>
    <w:multiLevelType w:val="hybridMultilevel"/>
    <w:tmpl w:val="A31024B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4652285"/>
    <w:multiLevelType w:val="hybridMultilevel"/>
    <w:tmpl w:val="16F2C8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792D7FCA"/>
    <w:multiLevelType w:val="multilevel"/>
    <w:tmpl w:val="42FC4B92"/>
    <w:styleLink w:val="50eListenFormatvorlag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361"/>
        </w:tabs>
        <w:ind w:left="1701" w:hanging="51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1701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9" w15:restartNumberingAfterBreak="0">
    <w:nsid w:val="7D782F39"/>
    <w:multiLevelType w:val="hybridMultilevel"/>
    <w:tmpl w:val="BB042EB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5"/>
  </w:num>
  <w:num w:numId="9">
    <w:abstractNumId w:val="14"/>
  </w:num>
  <w:num w:numId="10">
    <w:abstractNumId w:val="16"/>
  </w:num>
  <w:num w:numId="11">
    <w:abstractNumId w:val="10"/>
  </w:num>
  <w:num w:numId="12">
    <w:abstractNumId w:val="7"/>
  </w:num>
  <w:num w:numId="13">
    <w:abstractNumId w:val="20"/>
  </w:num>
  <w:num w:numId="14">
    <w:abstractNumId w:val="8"/>
  </w:num>
  <w:num w:numId="15">
    <w:abstractNumId w:val="12"/>
  </w:num>
  <w:num w:numId="16">
    <w:abstractNumId w:val="17"/>
  </w:num>
  <w:num w:numId="17">
    <w:abstractNumId w:val="18"/>
  </w:num>
  <w:num w:numId="18">
    <w:abstractNumId w:val="13"/>
  </w:num>
  <w:num w:numId="19">
    <w:abstractNumId w:val="9"/>
  </w:num>
  <w:num w:numId="20">
    <w:abstractNumId w:val="1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it-CH" w:vendorID="64" w:dllVersion="131078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onsecutiveHyphenLimit w:val="3"/>
  <w:hyphenationZone w:val="28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deu"/>
    <w:docVar w:name="TargetLng" w:val="ita"/>
    <w:docVar w:name="TermBases" w:val="empty"/>
    <w:docVar w:name="TermBaseURL" w:val="empty"/>
    <w:docVar w:name="TextBases" w:val="sf00046a.adb.intra.admin.ch\TextBase TMs\_WBF\EFD_Finanzberichterstattung|sf00046a.adb.intra.admin.ch\TextBase TMs\_WBF\Interventi parlamentari|sf00046a.adb.intra.admin.ch\TextBase TMs\_WBF\Messaggi|sf00046a.adb.intra.admin.ch\TextBase TMs\_WBF\RS 1603 i|sf00046a.adb.intra.admin.ch\TextBase TMs\_WBF\RS 1603 n|sf00046a.adb.intra.admin.ch\TextBase TMs\_WBF\WBF_Voranschlag|sf00046a.adb.intra.admin.ch\TextBase TMs\_WBF\WBF_Vorlagen|sf00046a.adb.intra.admin.ch\TextBase TMs\SLI\SLI_BWL|sf00046a.adb.intra.admin.ch\TextBase TMs\SLI\SLI_BWO|sf00046a.adb.intra.admin.ch\TextBase TMs\SLI\SLI_Il Posto|sf00046a.adb.intra.admin.ch\TextBase TMs\SLI\SLI_Preventivi e consuntivi|sf00046a.adb.intra.admin.ch\TextBase TMs\SLI\SLI_provvisoria|sf00046a.adb.intra.admin.ch\TextBase TMs\SLI\SLI_PUE-KF|sf00046a.adb.intra.admin.ch\TextBase TMs\SLI\SLI_SECO-GS|sf00046a.adb.intra.admin.ch\TextBase TMs\SLI\SLI_SEFRI|sf00046a.adb.intra.admin.ch\TextBase TMs\SLI\SLI_SEFRI_Leittext|sf00046a.adb.intra.admin.ch\TextBase TMs\SLI\SLI_SEFRI_Normvorlage|sf00046a.adb.intra.admin.ch\TextBase TMs\SLI\SLI_Trados_DE-IT_BBT|sf00046a.adb.intra.admin.ch\TextBase TMs\SLI\SLI_Trados_DE-IT_gen|sf00046a.adb.intra.admin.ch\TextBase TMs\SLI\SLI_Trados_FR-IT_BBT|sf00046a.adb.intra.admin.ch\TextBase TMs\SLI\SLI_Trados_Veterinaria_DE-IT|sf00046a.adb.intra.admin.ch\TextBase TMs\SLI\SLI_WEKO-REKO|sf00046a.adb.intra.admin.ch\TextBase TMs\SLI\SLI_ZIVI"/>
    <w:docVar w:name="TextBaseURL" w:val="empty"/>
    <w:docVar w:name="UILng" w:val="fr"/>
  </w:docVars>
  <w:rsids>
    <w:rsidRoot w:val="00970CB9"/>
    <w:rsid w:val="000001E0"/>
    <w:rsid w:val="00007724"/>
    <w:rsid w:val="00011FFD"/>
    <w:rsid w:val="000229B9"/>
    <w:rsid w:val="000241C9"/>
    <w:rsid w:val="00027E8E"/>
    <w:rsid w:val="000300CC"/>
    <w:rsid w:val="0003090C"/>
    <w:rsid w:val="0004181F"/>
    <w:rsid w:val="00052112"/>
    <w:rsid w:val="0005295D"/>
    <w:rsid w:val="00057450"/>
    <w:rsid w:val="00062311"/>
    <w:rsid w:val="000662EC"/>
    <w:rsid w:val="00066DCD"/>
    <w:rsid w:val="00074738"/>
    <w:rsid w:val="00075FC5"/>
    <w:rsid w:val="000807D3"/>
    <w:rsid w:val="0008465B"/>
    <w:rsid w:val="00085C74"/>
    <w:rsid w:val="00086C00"/>
    <w:rsid w:val="0009008F"/>
    <w:rsid w:val="0009522E"/>
    <w:rsid w:val="000976FC"/>
    <w:rsid w:val="00097A54"/>
    <w:rsid w:val="000B1055"/>
    <w:rsid w:val="000B5B84"/>
    <w:rsid w:val="000B7C66"/>
    <w:rsid w:val="000C3A97"/>
    <w:rsid w:val="000C3C97"/>
    <w:rsid w:val="000D3357"/>
    <w:rsid w:val="000D5E16"/>
    <w:rsid w:val="000E6943"/>
    <w:rsid w:val="000E708B"/>
    <w:rsid w:val="000F7679"/>
    <w:rsid w:val="000F7EAD"/>
    <w:rsid w:val="001100EB"/>
    <w:rsid w:val="00110238"/>
    <w:rsid w:val="00117CF9"/>
    <w:rsid w:val="001222E7"/>
    <w:rsid w:val="0012231B"/>
    <w:rsid w:val="001414A4"/>
    <w:rsid w:val="001431A4"/>
    <w:rsid w:val="00144353"/>
    <w:rsid w:val="001458FD"/>
    <w:rsid w:val="00146700"/>
    <w:rsid w:val="00153641"/>
    <w:rsid w:val="00157E20"/>
    <w:rsid w:val="00162E5B"/>
    <w:rsid w:val="00166D36"/>
    <w:rsid w:val="00174AED"/>
    <w:rsid w:val="0017705D"/>
    <w:rsid w:val="001848CC"/>
    <w:rsid w:val="0018516C"/>
    <w:rsid w:val="00195A23"/>
    <w:rsid w:val="00197A68"/>
    <w:rsid w:val="001B06D2"/>
    <w:rsid w:val="001B31DB"/>
    <w:rsid w:val="001B59E4"/>
    <w:rsid w:val="001B7797"/>
    <w:rsid w:val="001B7D29"/>
    <w:rsid w:val="001C004A"/>
    <w:rsid w:val="001C111F"/>
    <w:rsid w:val="001C2C07"/>
    <w:rsid w:val="001C6ED5"/>
    <w:rsid w:val="001D0CFF"/>
    <w:rsid w:val="001D2203"/>
    <w:rsid w:val="001D2927"/>
    <w:rsid w:val="001D3701"/>
    <w:rsid w:val="001E28B5"/>
    <w:rsid w:val="001E7677"/>
    <w:rsid w:val="001F0D21"/>
    <w:rsid w:val="001F7135"/>
    <w:rsid w:val="001F76F2"/>
    <w:rsid w:val="001F7E8F"/>
    <w:rsid w:val="00203477"/>
    <w:rsid w:val="002120AE"/>
    <w:rsid w:val="002122B5"/>
    <w:rsid w:val="0021233F"/>
    <w:rsid w:val="00212A85"/>
    <w:rsid w:val="00215304"/>
    <w:rsid w:val="002226D7"/>
    <w:rsid w:val="002242C8"/>
    <w:rsid w:val="00224910"/>
    <w:rsid w:val="0024179C"/>
    <w:rsid w:val="00243D99"/>
    <w:rsid w:val="002500DB"/>
    <w:rsid w:val="00257DF5"/>
    <w:rsid w:val="002617B2"/>
    <w:rsid w:val="00261DE7"/>
    <w:rsid w:val="002620B7"/>
    <w:rsid w:val="00272103"/>
    <w:rsid w:val="00272FA4"/>
    <w:rsid w:val="00273E1D"/>
    <w:rsid w:val="00274A09"/>
    <w:rsid w:val="00280EBE"/>
    <w:rsid w:val="00283313"/>
    <w:rsid w:val="002833AD"/>
    <w:rsid w:val="00286FE8"/>
    <w:rsid w:val="00290FBE"/>
    <w:rsid w:val="002A100C"/>
    <w:rsid w:val="002A3B51"/>
    <w:rsid w:val="002A3BAD"/>
    <w:rsid w:val="002A4118"/>
    <w:rsid w:val="002A586A"/>
    <w:rsid w:val="002A6D47"/>
    <w:rsid w:val="002A7248"/>
    <w:rsid w:val="002A7E29"/>
    <w:rsid w:val="002B00AC"/>
    <w:rsid w:val="002B6EF8"/>
    <w:rsid w:val="002B7483"/>
    <w:rsid w:val="002C3108"/>
    <w:rsid w:val="002D41DE"/>
    <w:rsid w:val="002E2B5C"/>
    <w:rsid w:val="002F4B24"/>
    <w:rsid w:val="002F4F98"/>
    <w:rsid w:val="00312E05"/>
    <w:rsid w:val="00314DAD"/>
    <w:rsid w:val="00324B4E"/>
    <w:rsid w:val="00324CB7"/>
    <w:rsid w:val="0032514C"/>
    <w:rsid w:val="003252FE"/>
    <w:rsid w:val="003441F6"/>
    <w:rsid w:val="00346CF7"/>
    <w:rsid w:val="00347D06"/>
    <w:rsid w:val="003524D3"/>
    <w:rsid w:val="00354A18"/>
    <w:rsid w:val="00354B7F"/>
    <w:rsid w:val="00354EB7"/>
    <w:rsid w:val="00360333"/>
    <w:rsid w:val="00363C42"/>
    <w:rsid w:val="00376048"/>
    <w:rsid w:val="00376475"/>
    <w:rsid w:val="003817F9"/>
    <w:rsid w:val="003853BE"/>
    <w:rsid w:val="003877CC"/>
    <w:rsid w:val="003A0BFC"/>
    <w:rsid w:val="003A53DF"/>
    <w:rsid w:val="003A6638"/>
    <w:rsid w:val="003B0286"/>
    <w:rsid w:val="003B0335"/>
    <w:rsid w:val="003B3588"/>
    <w:rsid w:val="003B4F5D"/>
    <w:rsid w:val="003B5D05"/>
    <w:rsid w:val="003C182A"/>
    <w:rsid w:val="003D3768"/>
    <w:rsid w:val="003D5053"/>
    <w:rsid w:val="003E0DA8"/>
    <w:rsid w:val="003E17A2"/>
    <w:rsid w:val="003E69D6"/>
    <w:rsid w:val="003F3D8A"/>
    <w:rsid w:val="003F3FB5"/>
    <w:rsid w:val="00401411"/>
    <w:rsid w:val="00405138"/>
    <w:rsid w:val="004102EB"/>
    <w:rsid w:val="00412E85"/>
    <w:rsid w:val="00413DA1"/>
    <w:rsid w:val="00414AD6"/>
    <w:rsid w:val="004152CE"/>
    <w:rsid w:val="004158AD"/>
    <w:rsid w:val="00430476"/>
    <w:rsid w:val="00433277"/>
    <w:rsid w:val="00433A54"/>
    <w:rsid w:val="00435908"/>
    <w:rsid w:val="00437B97"/>
    <w:rsid w:val="00443826"/>
    <w:rsid w:val="00445096"/>
    <w:rsid w:val="004470AA"/>
    <w:rsid w:val="00457A5B"/>
    <w:rsid w:val="00457A90"/>
    <w:rsid w:val="00462235"/>
    <w:rsid w:val="004667EB"/>
    <w:rsid w:val="00473DE0"/>
    <w:rsid w:val="00474150"/>
    <w:rsid w:val="00475152"/>
    <w:rsid w:val="00480B99"/>
    <w:rsid w:val="00482104"/>
    <w:rsid w:val="0048661C"/>
    <w:rsid w:val="004868A0"/>
    <w:rsid w:val="00490EDC"/>
    <w:rsid w:val="00493C70"/>
    <w:rsid w:val="004A0BDE"/>
    <w:rsid w:val="004A15DF"/>
    <w:rsid w:val="004A301C"/>
    <w:rsid w:val="004A7C5E"/>
    <w:rsid w:val="004B1BCB"/>
    <w:rsid w:val="004B3EDC"/>
    <w:rsid w:val="004B59AA"/>
    <w:rsid w:val="004C179E"/>
    <w:rsid w:val="004C29A0"/>
    <w:rsid w:val="004D0E48"/>
    <w:rsid w:val="004D3BEC"/>
    <w:rsid w:val="004D5D94"/>
    <w:rsid w:val="004E64EE"/>
    <w:rsid w:val="004E6758"/>
    <w:rsid w:val="004E69E5"/>
    <w:rsid w:val="004E6B5B"/>
    <w:rsid w:val="004F1544"/>
    <w:rsid w:val="004F3DA7"/>
    <w:rsid w:val="00501054"/>
    <w:rsid w:val="00501E94"/>
    <w:rsid w:val="0050403A"/>
    <w:rsid w:val="00505BF0"/>
    <w:rsid w:val="005077BC"/>
    <w:rsid w:val="005100B4"/>
    <w:rsid w:val="005110B1"/>
    <w:rsid w:val="0052011D"/>
    <w:rsid w:val="00523A12"/>
    <w:rsid w:val="005250B2"/>
    <w:rsid w:val="005278EA"/>
    <w:rsid w:val="00532914"/>
    <w:rsid w:val="00535A7F"/>
    <w:rsid w:val="00535AAF"/>
    <w:rsid w:val="005430E3"/>
    <w:rsid w:val="00550BD7"/>
    <w:rsid w:val="005663F2"/>
    <w:rsid w:val="00566C70"/>
    <w:rsid w:val="00570E59"/>
    <w:rsid w:val="005752E3"/>
    <w:rsid w:val="00576E03"/>
    <w:rsid w:val="00581A06"/>
    <w:rsid w:val="00583E81"/>
    <w:rsid w:val="0059029E"/>
    <w:rsid w:val="0059132B"/>
    <w:rsid w:val="00592188"/>
    <w:rsid w:val="005A1215"/>
    <w:rsid w:val="005A5609"/>
    <w:rsid w:val="005B246D"/>
    <w:rsid w:val="005B68CC"/>
    <w:rsid w:val="005B7CF0"/>
    <w:rsid w:val="005C3AE3"/>
    <w:rsid w:val="005D268B"/>
    <w:rsid w:val="005D63BA"/>
    <w:rsid w:val="005D7FDF"/>
    <w:rsid w:val="005E3550"/>
    <w:rsid w:val="005E6A8D"/>
    <w:rsid w:val="005F4AB4"/>
    <w:rsid w:val="006028A3"/>
    <w:rsid w:val="00602E1F"/>
    <w:rsid w:val="00614AA7"/>
    <w:rsid w:val="00616CC6"/>
    <w:rsid w:val="00616CF6"/>
    <w:rsid w:val="00617119"/>
    <w:rsid w:val="00622853"/>
    <w:rsid w:val="00624D44"/>
    <w:rsid w:val="00627D3F"/>
    <w:rsid w:val="00634BD1"/>
    <w:rsid w:val="00634E05"/>
    <w:rsid w:val="0063621D"/>
    <w:rsid w:val="00637EDE"/>
    <w:rsid w:val="00642B33"/>
    <w:rsid w:val="0065274A"/>
    <w:rsid w:val="00654DB6"/>
    <w:rsid w:val="00654F4D"/>
    <w:rsid w:val="00655BE6"/>
    <w:rsid w:val="00661194"/>
    <w:rsid w:val="006672F4"/>
    <w:rsid w:val="006704E0"/>
    <w:rsid w:val="006729A9"/>
    <w:rsid w:val="00673605"/>
    <w:rsid w:val="00680080"/>
    <w:rsid w:val="00681F85"/>
    <w:rsid w:val="00682748"/>
    <w:rsid w:val="00682A64"/>
    <w:rsid w:val="00686CC9"/>
    <w:rsid w:val="00692AF3"/>
    <w:rsid w:val="00694D8E"/>
    <w:rsid w:val="00697D9E"/>
    <w:rsid w:val="006A0522"/>
    <w:rsid w:val="006A369E"/>
    <w:rsid w:val="006B071D"/>
    <w:rsid w:val="006B30A2"/>
    <w:rsid w:val="006B3A15"/>
    <w:rsid w:val="006B5E2B"/>
    <w:rsid w:val="006B679D"/>
    <w:rsid w:val="006C131A"/>
    <w:rsid w:val="006C16BF"/>
    <w:rsid w:val="006C6436"/>
    <w:rsid w:val="006C6A60"/>
    <w:rsid w:val="006D09A1"/>
    <w:rsid w:val="006D215A"/>
    <w:rsid w:val="006D2E9B"/>
    <w:rsid w:val="006D77AE"/>
    <w:rsid w:val="006E5269"/>
    <w:rsid w:val="006F3A33"/>
    <w:rsid w:val="00701504"/>
    <w:rsid w:val="00702966"/>
    <w:rsid w:val="00706365"/>
    <w:rsid w:val="0070742C"/>
    <w:rsid w:val="007109C2"/>
    <w:rsid w:val="00711590"/>
    <w:rsid w:val="00711FE6"/>
    <w:rsid w:val="0071487D"/>
    <w:rsid w:val="00722F4F"/>
    <w:rsid w:val="0072366D"/>
    <w:rsid w:val="007239A0"/>
    <w:rsid w:val="00726561"/>
    <w:rsid w:val="007327CA"/>
    <w:rsid w:val="00742BBB"/>
    <w:rsid w:val="00742E70"/>
    <w:rsid w:val="007473E8"/>
    <w:rsid w:val="007478E4"/>
    <w:rsid w:val="00752772"/>
    <w:rsid w:val="00755635"/>
    <w:rsid w:val="00757C91"/>
    <w:rsid w:val="007642AD"/>
    <w:rsid w:val="00770BF9"/>
    <w:rsid w:val="00772F88"/>
    <w:rsid w:val="00777A40"/>
    <w:rsid w:val="00777EFD"/>
    <w:rsid w:val="00782D29"/>
    <w:rsid w:val="007950D9"/>
    <w:rsid w:val="007A53E6"/>
    <w:rsid w:val="007A552D"/>
    <w:rsid w:val="007B7042"/>
    <w:rsid w:val="007C1AC8"/>
    <w:rsid w:val="007C1FA9"/>
    <w:rsid w:val="007C20B6"/>
    <w:rsid w:val="007C3ED8"/>
    <w:rsid w:val="007C4012"/>
    <w:rsid w:val="007C52E1"/>
    <w:rsid w:val="007C64F3"/>
    <w:rsid w:val="007D3BF9"/>
    <w:rsid w:val="007D4EDB"/>
    <w:rsid w:val="007D605E"/>
    <w:rsid w:val="007D69A9"/>
    <w:rsid w:val="007D796B"/>
    <w:rsid w:val="007D7A86"/>
    <w:rsid w:val="007E2BFB"/>
    <w:rsid w:val="007E74A9"/>
    <w:rsid w:val="00800C8E"/>
    <w:rsid w:val="008068A2"/>
    <w:rsid w:val="008079CD"/>
    <w:rsid w:val="00807F9A"/>
    <w:rsid w:val="00813687"/>
    <w:rsid w:val="00814962"/>
    <w:rsid w:val="008153D7"/>
    <w:rsid w:val="00820D8D"/>
    <w:rsid w:val="00833B38"/>
    <w:rsid w:val="00835252"/>
    <w:rsid w:val="00836E7F"/>
    <w:rsid w:val="00837384"/>
    <w:rsid w:val="00850A3E"/>
    <w:rsid w:val="0085299D"/>
    <w:rsid w:val="00856D12"/>
    <w:rsid w:val="008578BD"/>
    <w:rsid w:val="00865B8C"/>
    <w:rsid w:val="00876363"/>
    <w:rsid w:val="0087645A"/>
    <w:rsid w:val="00885CF3"/>
    <w:rsid w:val="008914A0"/>
    <w:rsid w:val="00891711"/>
    <w:rsid w:val="00892150"/>
    <w:rsid w:val="00892270"/>
    <w:rsid w:val="0089391F"/>
    <w:rsid w:val="00893CBE"/>
    <w:rsid w:val="0089505F"/>
    <w:rsid w:val="00896590"/>
    <w:rsid w:val="0089750C"/>
    <w:rsid w:val="008A015E"/>
    <w:rsid w:val="008A1314"/>
    <w:rsid w:val="008A1796"/>
    <w:rsid w:val="008A28DA"/>
    <w:rsid w:val="008A64BE"/>
    <w:rsid w:val="008B0186"/>
    <w:rsid w:val="008B19C0"/>
    <w:rsid w:val="008B36A7"/>
    <w:rsid w:val="008B380F"/>
    <w:rsid w:val="008B463E"/>
    <w:rsid w:val="008C1B18"/>
    <w:rsid w:val="008C433F"/>
    <w:rsid w:val="008C678C"/>
    <w:rsid w:val="008D0304"/>
    <w:rsid w:val="008D1D84"/>
    <w:rsid w:val="008D258D"/>
    <w:rsid w:val="008D3CFC"/>
    <w:rsid w:val="008E1942"/>
    <w:rsid w:val="008E533B"/>
    <w:rsid w:val="008E5B0A"/>
    <w:rsid w:val="008E5D74"/>
    <w:rsid w:val="008E6E15"/>
    <w:rsid w:val="008E7256"/>
    <w:rsid w:val="008E73DD"/>
    <w:rsid w:val="008E7C71"/>
    <w:rsid w:val="008F2B00"/>
    <w:rsid w:val="008F46F1"/>
    <w:rsid w:val="0090396A"/>
    <w:rsid w:val="009047E3"/>
    <w:rsid w:val="00911795"/>
    <w:rsid w:val="00911CF2"/>
    <w:rsid w:val="0091200E"/>
    <w:rsid w:val="0091628E"/>
    <w:rsid w:val="009178B7"/>
    <w:rsid w:val="00932058"/>
    <w:rsid w:val="00935F74"/>
    <w:rsid w:val="00940E41"/>
    <w:rsid w:val="00944F89"/>
    <w:rsid w:val="009520CB"/>
    <w:rsid w:val="00952502"/>
    <w:rsid w:val="00955AC3"/>
    <w:rsid w:val="00957F0B"/>
    <w:rsid w:val="0096038A"/>
    <w:rsid w:val="00965933"/>
    <w:rsid w:val="00966D80"/>
    <w:rsid w:val="00970CB9"/>
    <w:rsid w:val="009710F2"/>
    <w:rsid w:val="0097475A"/>
    <w:rsid w:val="009805CB"/>
    <w:rsid w:val="00987566"/>
    <w:rsid w:val="009B05E5"/>
    <w:rsid w:val="009B0E66"/>
    <w:rsid w:val="009B1B47"/>
    <w:rsid w:val="009B39C2"/>
    <w:rsid w:val="009B3AF8"/>
    <w:rsid w:val="009C222F"/>
    <w:rsid w:val="009C3512"/>
    <w:rsid w:val="009C5851"/>
    <w:rsid w:val="009D3D28"/>
    <w:rsid w:val="009E0F45"/>
    <w:rsid w:val="009E3197"/>
    <w:rsid w:val="009E5C09"/>
    <w:rsid w:val="009E779E"/>
    <w:rsid w:val="009F0F81"/>
    <w:rsid w:val="009F6F49"/>
    <w:rsid w:val="00A007D1"/>
    <w:rsid w:val="00A009B2"/>
    <w:rsid w:val="00A019A0"/>
    <w:rsid w:val="00A048C9"/>
    <w:rsid w:val="00A100FF"/>
    <w:rsid w:val="00A105CA"/>
    <w:rsid w:val="00A11029"/>
    <w:rsid w:val="00A202DF"/>
    <w:rsid w:val="00A30425"/>
    <w:rsid w:val="00A30601"/>
    <w:rsid w:val="00A325C5"/>
    <w:rsid w:val="00A32EAA"/>
    <w:rsid w:val="00A3322B"/>
    <w:rsid w:val="00A33D9A"/>
    <w:rsid w:val="00A40236"/>
    <w:rsid w:val="00A46265"/>
    <w:rsid w:val="00A47D66"/>
    <w:rsid w:val="00A52D93"/>
    <w:rsid w:val="00A62A3C"/>
    <w:rsid w:val="00A64632"/>
    <w:rsid w:val="00A65DBF"/>
    <w:rsid w:val="00A72C20"/>
    <w:rsid w:val="00A7413B"/>
    <w:rsid w:val="00A75CB1"/>
    <w:rsid w:val="00A77270"/>
    <w:rsid w:val="00A82C53"/>
    <w:rsid w:val="00A83CF9"/>
    <w:rsid w:val="00A92F69"/>
    <w:rsid w:val="00A9571D"/>
    <w:rsid w:val="00A95DE4"/>
    <w:rsid w:val="00A96A35"/>
    <w:rsid w:val="00AA0100"/>
    <w:rsid w:val="00AA17AA"/>
    <w:rsid w:val="00AA513F"/>
    <w:rsid w:val="00AB0E31"/>
    <w:rsid w:val="00AB1BBD"/>
    <w:rsid w:val="00AB7255"/>
    <w:rsid w:val="00AC03F9"/>
    <w:rsid w:val="00AC3B32"/>
    <w:rsid w:val="00AC72F0"/>
    <w:rsid w:val="00AD0D74"/>
    <w:rsid w:val="00AD178D"/>
    <w:rsid w:val="00AD550C"/>
    <w:rsid w:val="00AE1D86"/>
    <w:rsid w:val="00AF00FC"/>
    <w:rsid w:val="00AF2D50"/>
    <w:rsid w:val="00AF4FF9"/>
    <w:rsid w:val="00B0316D"/>
    <w:rsid w:val="00B03255"/>
    <w:rsid w:val="00B03F96"/>
    <w:rsid w:val="00B05CBE"/>
    <w:rsid w:val="00B1486B"/>
    <w:rsid w:val="00B15806"/>
    <w:rsid w:val="00B20663"/>
    <w:rsid w:val="00B20E20"/>
    <w:rsid w:val="00B23161"/>
    <w:rsid w:val="00B24BC7"/>
    <w:rsid w:val="00B34252"/>
    <w:rsid w:val="00B41A16"/>
    <w:rsid w:val="00B4768C"/>
    <w:rsid w:val="00B51034"/>
    <w:rsid w:val="00B5134B"/>
    <w:rsid w:val="00B525E0"/>
    <w:rsid w:val="00B56A15"/>
    <w:rsid w:val="00B60303"/>
    <w:rsid w:val="00B671D3"/>
    <w:rsid w:val="00B714B9"/>
    <w:rsid w:val="00B74988"/>
    <w:rsid w:val="00B809FF"/>
    <w:rsid w:val="00B81A47"/>
    <w:rsid w:val="00B9028D"/>
    <w:rsid w:val="00B93B0D"/>
    <w:rsid w:val="00B93F0E"/>
    <w:rsid w:val="00B95A51"/>
    <w:rsid w:val="00BA4D8B"/>
    <w:rsid w:val="00BB1090"/>
    <w:rsid w:val="00BB1C16"/>
    <w:rsid w:val="00BB3FF4"/>
    <w:rsid w:val="00BB4808"/>
    <w:rsid w:val="00BB5B22"/>
    <w:rsid w:val="00BC0239"/>
    <w:rsid w:val="00BC2EFC"/>
    <w:rsid w:val="00BC5125"/>
    <w:rsid w:val="00BC64D1"/>
    <w:rsid w:val="00BC7381"/>
    <w:rsid w:val="00BD3BC2"/>
    <w:rsid w:val="00BE0032"/>
    <w:rsid w:val="00BE3EC6"/>
    <w:rsid w:val="00BE590D"/>
    <w:rsid w:val="00BE6D93"/>
    <w:rsid w:val="00BF2FEC"/>
    <w:rsid w:val="00C017CB"/>
    <w:rsid w:val="00C03328"/>
    <w:rsid w:val="00C06F46"/>
    <w:rsid w:val="00C11750"/>
    <w:rsid w:val="00C14F78"/>
    <w:rsid w:val="00C16077"/>
    <w:rsid w:val="00C21A58"/>
    <w:rsid w:val="00C24671"/>
    <w:rsid w:val="00C26B18"/>
    <w:rsid w:val="00C27D68"/>
    <w:rsid w:val="00C313E6"/>
    <w:rsid w:val="00C35E7E"/>
    <w:rsid w:val="00C36FA4"/>
    <w:rsid w:val="00C449FB"/>
    <w:rsid w:val="00C51E87"/>
    <w:rsid w:val="00C614CE"/>
    <w:rsid w:val="00C63039"/>
    <w:rsid w:val="00C67AF1"/>
    <w:rsid w:val="00C7462D"/>
    <w:rsid w:val="00C942E7"/>
    <w:rsid w:val="00C94D78"/>
    <w:rsid w:val="00CA341F"/>
    <w:rsid w:val="00CA71E2"/>
    <w:rsid w:val="00CB1467"/>
    <w:rsid w:val="00CB35F5"/>
    <w:rsid w:val="00CB3750"/>
    <w:rsid w:val="00CB4B38"/>
    <w:rsid w:val="00CB60ED"/>
    <w:rsid w:val="00CC02BF"/>
    <w:rsid w:val="00CC2537"/>
    <w:rsid w:val="00CC7DBC"/>
    <w:rsid w:val="00CD171D"/>
    <w:rsid w:val="00CD274D"/>
    <w:rsid w:val="00CD327C"/>
    <w:rsid w:val="00CD5C03"/>
    <w:rsid w:val="00CD688F"/>
    <w:rsid w:val="00CD7BC7"/>
    <w:rsid w:val="00CE0096"/>
    <w:rsid w:val="00CE5F24"/>
    <w:rsid w:val="00D047B0"/>
    <w:rsid w:val="00D0562D"/>
    <w:rsid w:val="00D12254"/>
    <w:rsid w:val="00D21281"/>
    <w:rsid w:val="00D218CC"/>
    <w:rsid w:val="00D22928"/>
    <w:rsid w:val="00D31B37"/>
    <w:rsid w:val="00D329BB"/>
    <w:rsid w:val="00D331CF"/>
    <w:rsid w:val="00D33B2A"/>
    <w:rsid w:val="00D35E1C"/>
    <w:rsid w:val="00D43F19"/>
    <w:rsid w:val="00D450F4"/>
    <w:rsid w:val="00D459C8"/>
    <w:rsid w:val="00D4784D"/>
    <w:rsid w:val="00D56961"/>
    <w:rsid w:val="00D60C4C"/>
    <w:rsid w:val="00D67DE3"/>
    <w:rsid w:val="00D67E42"/>
    <w:rsid w:val="00D753E7"/>
    <w:rsid w:val="00D8020C"/>
    <w:rsid w:val="00D87B2F"/>
    <w:rsid w:val="00D91621"/>
    <w:rsid w:val="00D918A9"/>
    <w:rsid w:val="00D93FDC"/>
    <w:rsid w:val="00DA04D8"/>
    <w:rsid w:val="00DA0E49"/>
    <w:rsid w:val="00DA4199"/>
    <w:rsid w:val="00DA4C9F"/>
    <w:rsid w:val="00DB0824"/>
    <w:rsid w:val="00DB3BFE"/>
    <w:rsid w:val="00DC502B"/>
    <w:rsid w:val="00DC7247"/>
    <w:rsid w:val="00DC7F14"/>
    <w:rsid w:val="00DD037C"/>
    <w:rsid w:val="00DD0D1B"/>
    <w:rsid w:val="00DD33A1"/>
    <w:rsid w:val="00DF01C7"/>
    <w:rsid w:val="00DF264F"/>
    <w:rsid w:val="00DF40E6"/>
    <w:rsid w:val="00E04586"/>
    <w:rsid w:val="00E0642C"/>
    <w:rsid w:val="00E1487D"/>
    <w:rsid w:val="00E15450"/>
    <w:rsid w:val="00E171DA"/>
    <w:rsid w:val="00E179E6"/>
    <w:rsid w:val="00E231B0"/>
    <w:rsid w:val="00E27770"/>
    <w:rsid w:val="00E3146E"/>
    <w:rsid w:val="00E35856"/>
    <w:rsid w:val="00E41475"/>
    <w:rsid w:val="00E50B4E"/>
    <w:rsid w:val="00E51518"/>
    <w:rsid w:val="00E53C56"/>
    <w:rsid w:val="00E55FCC"/>
    <w:rsid w:val="00E56AB4"/>
    <w:rsid w:val="00E60210"/>
    <w:rsid w:val="00E60897"/>
    <w:rsid w:val="00E62616"/>
    <w:rsid w:val="00E638B7"/>
    <w:rsid w:val="00E653D3"/>
    <w:rsid w:val="00E65DD7"/>
    <w:rsid w:val="00E6630B"/>
    <w:rsid w:val="00E671F0"/>
    <w:rsid w:val="00E72767"/>
    <w:rsid w:val="00E731F5"/>
    <w:rsid w:val="00E8527F"/>
    <w:rsid w:val="00E94F30"/>
    <w:rsid w:val="00E952A0"/>
    <w:rsid w:val="00E95F6E"/>
    <w:rsid w:val="00E97AAB"/>
    <w:rsid w:val="00EA0893"/>
    <w:rsid w:val="00EB1EC2"/>
    <w:rsid w:val="00EB21A7"/>
    <w:rsid w:val="00EB3A03"/>
    <w:rsid w:val="00EC6FF6"/>
    <w:rsid w:val="00EC76A4"/>
    <w:rsid w:val="00ED5568"/>
    <w:rsid w:val="00ED5FC7"/>
    <w:rsid w:val="00EE373C"/>
    <w:rsid w:val="00EF4346"/>
    <w:rsid w:val="00EF5B2C"/>
    <w:rsid w:val="00F03605"/>
    <w:rsid w:val="00F05D84"/>
    <w:rsid w:val="00F1185C"/>
    <w:rsid w:val="00F13900"/>
    <w:rsid w:val="00F177A0"/>
    <w:rsid w:val="00F22F2D"/>
    <w:rsid w:val="00F23751"/>
    <w:rsid w:val="00F23E09"/>
    <w:rsid w:val="00F26D94"/>
    <w:rsid w:val="00F26DA2"/>
    <w:rsid w:val="00F27990"/>
    <w:rsid w:val="00F279DD"/>
    <w:rsid w:val="00F3101D"/>
    <w:rsid w:val="00F355D3"/>
    <w:rsid w:val="00F41D52"/>
    <w:rsid w:val="00F45796"/>
    <w:rsid w:val="00F50FC4"/>
    <w:rsid w:val="00F54523"/>
    <w:rsid w:val="00F56F55"/>
    <w:rsid w:val="00F5721C"/>
    <w:rsid w:val="00F65275"/>
    <w:rsid w:val="00F74FD6"/>
    <w:rsid w:val="00F80820"/>
    <w:rsid w:val="00F823BB"/>
    <w:rsid w:val="00F830C2"/>
    <w:rsid w:val="00F86E7E"/>
    <w:rsid w:val="00F91D34"/>
    <w:rsid w:val="00F97B5A"/>
    <w:rsid w:val="00FA12E8"/>
    <w:rsid w:val="00FA3B2D"/>
    <w:rsid w:val="00FA4A87"/>
    <w:rsid w:val="00FB45D4"/>
    <w:rsid w:val="00FC13F3"/>
    <w:rsid w:val="00FC6CA7"/>
    <w:rsid w:val="00FD13A1"/>
    <w:rsid w:val="00FD1528"/>
    <w:rsid w:val="00FD30EB"/>
    <w:rsid w:val="00FE11F4"/>
    <w:rsid w:val="00FE62A3"/>
    <w:rsid w:val="00FF749C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FBAECA4"/>
  <w15:docId w15:val="{5DDFBEF1-0462-4B12-8B70-7269CB2D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1796"/>
    <w:pPr>
      <w:spacing w:line="260" w:lineRule="atLeas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D753E7"/>
    <w:pPr>
      <w:keepNext/>
      <w:numPr>
        <w:numId w:val="14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8B0186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9D3D28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753E7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007724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007724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3877CC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EC6FF6"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8B0186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9D3D28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eastAsiaTheme="majorEastAsia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eastAsiaTheme="majorEastAsia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eastAsiaTheme="majorEastAsia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eastAsiaTheme="majorEastAsia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eastAsiaTheme="majorEastAsia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eastAsiaTheme="majorEastAsia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12231B"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5B68CC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15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16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rsid w:val="00CA71E2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34BD1"/>
  </w:style>
  <w:style w:type="table" w:styleId="HelleSchattierung">
    <w:name w:val="Light Shading"/>
    <w:basedOn w:val="NormaleTabelle"/>
    <w:uiPriority w:val="60"/>
    <w:rsid w:val="00DA4C9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50eListenFormatvorlage">
    <w:name w:val="50: eListenFormatvorlage"/>
    <w:rsid w:val="008A1314"/>
    <w:pPr>
      <w:numPr>
        <w:numId w:val="17"/>
      </w:numPr>
    </w:pPr>
  </w:style>
  <w:style w:type="paragraph" w:customStyle="1" w:styleId="01eStandardAbstandvor8pt">
    <w:name w:val="01: eStandard Abstand vor 8pt"/>
    <w:basedOn w:val="Standard"/>
    <w:link w:val="01eStandardAbstandvor8ptZchn"/>
    <w:rsid w:val="008A1314"/>
    <w:pPr>
      <w:spacing w:before="160" w:line="320" w:lineRule="atLeast"/>
      <w:jc w:val="both"/>
    </w:pPr>
    <w:rPr>
      <w:rFonts w:eastAsia="Times New Roman" w:cs="Tahoma"/>
      <w:spacing w:val="4"/>
      <w:szCs w:val="16"/>
      <w:lang w:eastAsia="de-DE"/>
    </w:rPr>
  </w:style>
  <w:style w:type="character" w:customStyle="1" w:styleId="01eStandardAbstandvor8ptZchn">
    <w:name w:val="01: eStandard Abstand vor 8pt Zchn"/>
    <w:basedOn w:val="Absatz-Standardschriftart"/>
    <w:link w:val="01eStandardAbstandvor8pt"/>
    <w:rsid w:val="008A1314"/>
    <w:rPr>
      <w:rFonts w:eastAsia="Times New Roman" w:cs="Tahoma"/>
      <w:spacing w:val="4"/>
      <w:szCs w:val="16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B19C0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de-CH"/>
    </w:rPr>
  </w:style>
  <w:style w:type="paragraph" w:customStyle="1" w:styleId="Default">
    <w:name w:val="Default"/>
    <w:rsid w:val="00BB3FF4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752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52E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52E3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52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52E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Leitvorlage Regelung anderer Qualifikationsverfahren (Neutral)-200i"/>
    <f:field ref="objsubject" par="" edit="true" text=""/>
    <f:field ref="objcreatedby" par="" text="Trachsel, Reto, SBFI "/>
    <f:field ref="objcreatedat" par="" text="15.03.2018 07:54:12"/>
    <f:field ref="objchangedby" par="" text="Trachsel, Reto, SBFI "/>
    <f:field ref="objmodifiedat" par="" text="15.03.2018 08:23:15"/>
    <f:field ref="doc_FSCFOLIO_1_1001_FieldDocumentNumber" par="" text=""/>
    <f:field ref="doc_FSCFOLIO_1_1001_FieldSubject" par="" edit="true" text=""/>
    <f:field ref="FSCFOLIO_1_1001_FieldCurrentUser" par="" text="SBFI  Reto Trachsel"/>
    <f:field ref="CCAPRECONFIG_15_1001_Objektname" par="" edit="true" text="Leitvorlage Regelung anderer Qualifikationsverfahren (Neutral)-200i"/>
    <f:field ref="CHPRECONFIG_1_1001_Objektname" par="" edit="true" text="Leitvorlage Regelung anderer Qualifikationsverfahren (Neutral)-200i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1EFE9E0-48ED-4F13-8599-0471FE61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4704</Characters>
  <Application>Microsoft Office Word</Application>
  <DocSecurity>0</DocSecurity>
  <Lines>39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D-Bericht.docx vom 22.04.2012 aktualisiert durch CDBiSator von UBit</dc:description>
  <cp:lastModifiedBy>Reto Trachsel SBFI</cp:lastModifiedBy>
  <cp:revision>20</cp:revision>
  <cp:lastPrinted>2016-04-27T05:46:00Z</cp:lastPrinted>
  <dcterms:created xsi:type="dcterms:W3CDTF">2016-07-25T05:50:00Z</dcterms:created>
  <dcterms:modified xsi:type="dcterms:W3CDTF">2018-03-15T07:15:00Z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EVDCFG@15.1400:DocumentID" pid="2" fmtid="{D5CDD505-2E9C-101B-9397-08002B2CF9AE}">
    <vt:lpwstr/>
  </property>
  <property name="FSC#EVDCFG@15.1400:DossierBarCode" pid="3" fmtid="{D5CDD505-2E9C-101B-9397-08002B2CF9AE}">
    <vt:lpwstr/>
  </property>
  <property name="FSC#EVDCFG@15.1400:RespOrgHome2" pid="4" fmtid="{D5CDD505-2E9C-101B-9397-08002B2CF9AE}">
    <vt:lpwstr/>
  </property>
  <property name="FSC#EVDCFG@15.1400:RespOrgHome3" pid="5" fmtid="{D5CDD505-2E9C-101B-9397-08002B2CF9AE}">
    <vt:lpwstr/>
  </property>
  <property name="FSC#EVDCFG@15.1400:RespOrgHome4" pid="6" fmtid="{D5CDD505-2E9C-101B-9397-08002B2CF9AE}">
    <vt:lpwstr/>
  </property>
  <property name="FSC#EVDCFG@15.1400:RespOrgStreet2" pid="7" fmtid="{D5CDD505-2E9C-101B-9397-08002B2CF9AE}">
    <vt:lpwstr/>
  </property>
  <property name="FSC#EVDCFG@15.1400:RespOrgStreet3" pid="8" fmtid="{D5CDD505-2E9C-101B-9397-08002B2CF9AE}">
    <vt:lpwstr/>
  </property>
  <property name="FSC#EVDCFG@15.1400:RespOrgStreet4" pid="9" fmtid="{D5CDD505-2E9C-101B-9397-08002B2CF9AE}">
    <vt:lpwstr/>
  </property>
  <property name="FSC#EVDCFG@15.1400:ActualVersionNumber" pid="10" fmtid="{D5CDD505-2E9C-101B-9397-08002B2CF9AE}">
    <vt:lpwstr>1</vt:lpwstr>
  </property>
  <property name="FSC#EVDCFG@15.1400:ActualVersionCreatedAt" pid="11" fmtid="{D5CDD505-2E9C-101B-9397-08002B2CF9AE}">
    <vt:lpwstr>2018-03-15T07:54:12</vt:lpwstr>
  </property>
  <property name="FSC#EVDCFG@15.1400:ResponsibleBureau_DE" pid="12" fmtid="{D5CDD505-2E9C-101B-9397-08002B2CF9AE}">
    <vt:lpwstr>Staatssekretariat für Bildung, Forschung und Innovation SBFI</vt:lpwstr>
  </property>
  <property name="FSC#EVDCFG@15.1400:ResponsibleBureau_EN" pid="13" fmtid="{D5CDD505-2E9C-101B-9397-08002B2CF9AE}">
    <vt:lpwstr>State Secretariat for Education, Research and Innovation SERI</vt:lpwstr>
  </property>
  <property name="FSC#EVDCFG@15.1400:ResponsibleBureau_FR" pid="14" fmtid="{D5CDD505-2E9C-101B-9397-08002B2CF9AE}">
    <vt:lpwstr>Secrétariat d'Etat à la formation, à la recherche et à l'innovation SEFRI</vt:lpwstr>
  </property>
  <property name="FSC#EVDCFG@15.1400:ResponsibleBureau_IT" pid="15" fmtid="{D5CDD505-2E9C-101B-9397-08002B2CF9AE}">
    <vt:lpwstr>Segreteria di Stato per la formazione, la ricerca e l'innovazione SEFRI</vt:lpwstr>
  </property>
  <property name="FSC#COOSYSTEM@1.1:Container" pid="16" fmtid="{D5CDD505-2E9C-101B-9397-08002B2CF9AE}">
    <vt:lpwstr>COO.2101.108.4.624162</vt:lpwstr>
  </property>
  <property name="FSC#COOELAK@1.1001:Subject" pid="17" fmtid="{D5CDD505-2E9C-101B-9397-08002B2CF9AE}">
    <vt:lpwstr/>
  </property>
  <property name="FSC#COOELAK@1.1001:FileReference" pid="18" fmtid="{D5CDD505-2E9C-101B-9397-08002B2CF9AE}">
    <vt:lpwstr>302/2011/05240</vt:lpwstr>
  </property>
  <property name="FSC#COOELAK@1.1001:FileRefYear" pid="19" fmtid="{D5CDD505-2E9C-101B-9397-08002B2CF9AE}">
    <vt:lpwstr>2011</vt:lpwstr>
  </property>
  <property name="FSC#COOELAK@1.1001:FileRefOrdinal" pid="20" fmtid="{D5CDD505-2E9C-101B-9397-08002B2CF9AE}">
    <vt:lpwstr>5240</vt:lpwstr>
  </property>
  <property name="FSC#COOELAK@1.1001:FileRefOU" pid="21" fmtid="{D5CDD505-2E9C-101B-9397-08002B2CF9AE}">
    <vt:lpwstr>BGB / SBFI</vt:lpwstr>
  </property>
  <property name="FSC#COOELAK@1.1001:Organization" pid="22" fmtid="{D5CDD505-2E9C-101B-9397-08002B2CF9AE}">
    <vt:lpwstr/>
  </property>
  <property name="FSC#COOELAK@1.1001:Owner" pid="23" fmtid="{D5CDD505-2E9C-101B-9397-08002B2CF9AE}">
    <vt:lpwstr>Trachsel Reto, SBFI </vt:lpwstr>
  </property>
  <property name="FSC#COOELAK@1.1001:OwnerExtension" pid="24" fmtid="{D5CDD505-2E9C-101B-9397-08002B2CF9AE}">
    <vt:lpwstr>+41 58 464 64 07</vt:lpwstr>
  </property>
  <property name="FSC#COOELAK@1.1001:OwnerFaxExtension" pid="25" fmtid="{D5CDD505-2E9C-101B-9397-08002B2CF9AE}">
    <vt:lpwstr>+41 58 464 96 14</vt:lpwstr>
  </property>
  <property name="FSC#COOELAK@1.1001:DispatchedBy" pid="26" fmtid="{D5CDD505-2E9C-101B-9397-08002B2CF9AE}">
    <vt:lpwstr/>
  </property>
  <property name="FSC#COOELAK@1.1001:DispatchedAt" pid="27" fmtid="{D5CDD505-2E9C-101B-9397-08002B2CF9AE}">
    <vt:lpwstr/>
  </property>
  <property name="FSC#COOELAK@1.1001:ApprovedBy" pid="28" fmtid="{D5CDD505-2E9C-101B-9397-08002B2CF9AE}">
    <vt:lpwstr/>
  </property>
  <property name="FSC#COOELAK@1.1001:ApprovedAt" pid="29" fmtid="{D5CDD505-2E9C-101B-9397-08002B2CF9AE}">
    <vt:lpwstr/>
  </property>
  <property name="FSC#COOELAK@1.1001:Department" pid="30" fmtid="{D5CDD505-2E9C-101B-9397-08002B2CF9AE}">
    <vt:lpwstr>Berufliche Grundbildung (BGB / SBFI)</vt:lpwstr>
  </property>
  <property name="FSC#COOELAK@1.1001:CreatedAt" pid="31" fmtid="{D5CDD505-2E9C-101B-9397-08002B2CF9AE}">
    <vt:lpwstr>15.03.2018</vt:lpwstr>
  </property>
  <property name="FSC#COOELAK@1.1001:OU" pid="32" fmtid="{D5CDD505-2E9C-101B-9397-08002B2CF9AE}">
    <vt:lpwstr>Berufliche Grundbildung (BGB / SBFI)</vt:lpwstr>
  </property>
  <property name="FSC#COOELAK@1.1001:Priority" pid="33" fmtid="{D5CDD505-2E9C-101B-9397-08002B2CF9AE}">
    <vt:lpwstr> ()</vt:lpwstr>
  </property>
  <property name="FSC#COOELAK@1.1001:ObjBarCode" pid="34" fmtid="{D5CDD505-2E9C-101B-9397-08002B2CF9AE}">
    <vt:lpwstr>*COO.2101.108.4.624162*</vt:lpwstr>
  </property>
  <property name="FSC#COOELAK@1.1001:RefBarCode" pid="35" fmtid="{D5CDD505-2E9C-101B-9397-08002B2CF9AE}">
    <vt:lpwstr>*COO.2101.108.3.299154*</vt:lpwstr>
  </property>
  <property name="FSC#COOELAK@1.1001:FileRefBarCode" pid="36" fmtid="{D5CDD505-2E9C-101B-9397-08002B2CF9AE}">
    <vt:lpwstr>*302/2011/05240*</vt:lpwstr>
  </property>
  <property name="FSC#COOELAK@1.1001:ExternalRef" pid="37" fmtid="{D5CDD505-2E9C-101B-9397-08002B2CF9AE}">
    <vt:lpwstr/>
  </property>
  <property name="FSC#COOELAK@1.1001:IncomingNumber" pid="38" fmtid="{D5CDD505-2E9C-101B-9397-08002B2CF9AE}">
    <vt:lpwstr/>
  </property>
  <property name="FSC#COOELAK@1.1001:IncomingSubject" pid="39" fmtid="{D5CDD505-2E9C-101B-9397-08002B2CF9AE}">
    <vt:lpwstr/>
  </property>
  <property name="FSC#COOELAK@1.1001:ProcessResponsible" pid="40" fmtid="{D5CDD505-2E9C-101B-9397-08002B2CF9AE}">
    <vt:lpwstr/>
  </property>
  <property name="FSC#COOELAK@1.1001:ProcessResponsiblePhone" pid="41" fmtid="{D5CDD505-2E9C-101B-9397-08002B2CF9AE}">
    <vt:lpwstr/>
  </property>
  <property name="FSC#COOELAK@1.1001:ProcessResponsibleMail" pid="42" fmtid="{D5CDD505-2E9C-101B-9397-08002B2CF9AE}">
    <vt:lpwstr/>
  </property>
  <property name="FSC#COOELAK@1.1001:ProcessResponsibleFax" pid="43" fmtid="{D5CDD505-2E9C-101B-9397-08002B2CF9AE}">
    <vt:lpwstr/>
  </property>
  <property name="FSC#COOELAK@1.1001:ApproverFirstName" pid="44" fmtid="{D5CDD505-2E9C-101B-9397-08002B2CF9AE}">
    <vt:lpwstr/>
  </property>
  <property name="FSC#COOELAK@1.1001:ApproverSurName" pid="45" fmtid="{D5CDD505-2E9C-101B-9397-08002B2CF9AE}">
    <vt:lpwstr/>
  </property>
  <property name="FSC#COOELAK@1.1001:ApproverTitle" pid="46" fmtid="{D5CDD505-2E9C-101B-9397-08002B2CF9AE}">
    <vt:lpwstr/>
  </property>
  <property name="FSC#COOELAK@1.1001:ExternalDate" pid="47" fmtid="{D5CDD505-2E9C-101B-9397-08002B2CF9AE}">
    <vt:lpwstr/>
  </property>
  <property name="FSC#COOELAK@1.1001:SettlementApprovedAt" pid="48" fmtid="{D5CDD505-2E9C-101B-9397-08002B2CF9AE}">
    <vt:lpwstr/>
  </property>
  <property name="FSC#COOELAK@1.1001:BaseNumber" pid="49" fmtid="{D5CDD505-2E9C-101B-9397-08002B2CF9AE}">
    <vt:lpwstr>302</vt:lpwstr>
  </property>
  <property name="FSC#COOELAK@1.1001:CurrentUserRolePos" pid="50" fmtid="{D5CDD505-2E9C-101B-9397-08002B2CF9AE}">
    <vt:lpwstr>Sachbearbeiter/in</vt:lpwstr>
  </property>
  <property name="FSC#COOELAK@1.1001:CurrentUserEmail" pid="51" fmtid="{D5CDD505-2E9C-101B-9397-08002B2CF9AE}">
    <vt:lpwstr>reto.trachsel@sbfi.admin.ch</vt:lpwstr>
  </property>
  <property name="FSC#ELAKGOV@1.1001:PersonalSubjGender" pid="52" fmtid="{D5CDD505-2E9C-101B-9397-08002B2CF9AE}">
    <vt:lpwstr/>
  </property>
  <property name="FSC#ELAKGOV@1.1001:PersonalSubjFirstName" pid="53" fmtid="{D5CDD505-2E9C-101B-9397-08002B2CF9AE}">
    <vt:lpwstr/>
  </property>
  <property name="FSC#ELAKGOV@1.1001:PersonalSubjSurName" pid="54" fmtid="{D5CDD505-2E9C-101B-9397-08002B2CF9AE}">
    <vt:lpwstr/>
  </property>
  <property name="FSC#ELAKGOV@1.1001:PersonalSubjSalutation" pid="55" fmtid="{D5CDD505-2E9C-101B-9397-08002B2CF9AE}">
    <vt:lpwstr/>
  </property>
  <property name="FSC#ELAKGOV@1.1001:PersonalSubjAddress" pid="56" fmtid="{D5CDD505-2E9C-101B-9397-08002B2CF9AE}">
    <vt:lpwstr/>
  </property>
  <property name="FSC#EVDCFG@15.1400:PositionNumber" pid="57" fmtid="{D5CDD505-2E9C-101B-9397-08002B2CF9AE}">
    <vt:lpwstr>302</vt:lpwstr>
  </property>
  <property name="FSC#EVDCFG@15.1400:Dossierref" pid="58" fmtid="{D5CDD505-2E9C-101B-9397-08002B2CF9AE}">
    <vt:lpwstr>302/2011/05240</vt:lpwstr>
  </property>
  <property name="FSC#EVDCFG@15.1400:FileRespEmail" pid="59" fmtid="{D5CDD505-2E9C-101B-9397-08002B2CF9AE}">
    <vt:lpwstr>reto.trachsel@sbfi.admin.ch</vt:lpwstr>
  </property>
  <property name="FSC#EVDCFG@15.1400:FileRespFax" pid="60" fmtid="{D5CDD505-2E9C-101B-9397-08002B2CF9AE}">
    <vt:lpwstr>+41 58 464 96 14</vt:lpwstr>
  </property>
  <property name="FSC#EVDCFG@15.1400:FileRespHome" pid="61" fmtid="{D5CDD505-2E9C-101B-9397-08002B2CF9AE}">
    <vt:lpwstr>Bern</vt:lpwstr>
  </property>
  <property name="FSC#EVDCFG@15.1400:FileResponsible" pid="62" fmtid="{D5CDD505-2E9C-101B-9397-08002B2CF9AE}">
    <vt:lpwstr>Reto Trachsel</vt:lpwstr>
  </property>
  <property name="FSC#EVDCFG@15.1400:UserInCharge" pid="63" fmtid="{D5CDD505-2E9C-101B-9397-08002B2CF9AE}">
    <vt:lpwstr/>
  </property>
  <property name="FSC#EVDCFG@15.1400:FileRespOrg" pid="64" fmtid="{D5CDD505-2E9C-101B-9397-08002B2CF9AE}">
    <vt:lpwstr>Berufliche Grundbildung</vt:lpwstr>
  </property>
  <property name="FSC#EVDCFG@15.1400:FileRespOrgHome" pid="65" fmtid="{D5CDD505-2E9C-101B-9397-08002B2CF9AE}">
    <vt:lpwstr>Bern</vt:lpwstr>
  </property>
  <property name="FSC#EVDCFG@15.1400:FileRespOrgStreet" pid="66" fmtid="{D5CDD505-2E9C-101B-9397-08002B2CF9AE}">
    <vt:lpwstr>Effingerstrasse 27</vt:lpwstr>
  </property>
  <property name="FSC#EVDCFG@15.1400:FileRespOrgZipCode" pid="67" fmtid="{D5CDD505-2E9C-101B-9397-08002B2CF9AE}">
    <vt:lpwstr>3003</vt:lpwstr>
  </property>
  <property name="FSC#EVDCFG@15.1400:FileRespshortsign" pid="68" fmtid="{D5CDD505-2E9C-101B-9397-08002B2CF9AE}">
    <vt:lpwstr>trr</vt:lpwstr>
  </property>
  <property name="FSC#EVDCFG@15.1400:FileRespStreet" pid="69" fmtid="{D5CDD505-2E9C-101B-9397-08002B2CF9AE}">
    <vt:lpwstr>Einsteinstrasse 2</vt:lpwstr>
  </property>
  <property name="FSC#EVDCFG@15.1400:FileRespTel" pid="70" fmtid="{D5CDD505-2E9C-101B-9397-08002B2CF9AE}">
    <vt:lpwstr>+41 58 464 64 07</vt:lpwstr>
  </property>
  <property name="FSC#EVDCFG@15.1400:FileRespZipCode" pid="71" fmtid="{D5CDD505-2E9C-101B-9397-08002B2CF9AE}">
    <vt:lpwstr>3003</vt:lpwstr>
  </property>
  <property name="FSC#EVDCFG@15.1400:OutAttachElectr" pid="72" fmtid="{D5CDD505-2E9C-101B-9397-08002B2CF9AE}">
    <vt:lpwstr/>
  </property>
  <property name="FSC#EVDCFG@15.1400:OutAttachPhysic" pid="73" fmtid="{D5CDD505-2E9C-101B-9397-08002B2CF9AE}">
    <vt:lpwstr/>
  </property>
  <property name="FSC#EVDCFG@15.1400:SignAcceptedDraft1" pid="74" fmtid="{D5CDD505-2E9C-101B-9397-08002B2CF9AE}">
    <vt:lpwstr/>
  </property>
  <property name="FSC#EVDCFG@15.1400:SignAcceptedDraft1FR" pid="75" fmtid="{D5CDD505-2E9C-101B-9397-08002B2CF9AE}">
    <vt:lpwstr/>
  </property>
  <property name="FSC#EVDCFG@15.1400:SignAcceptedDraft2" pid="76" fmtid="{D5CDD505-2E9C-101B-9397-08002B2CF9AE}">
    <vt:lpwstr/>
  </property>
  <property name="FSC#EVDCFG@15.1400:SignAcceptedDraft2FR" pid="77" fmtid="{D5CDD505-2E9C-101B-9397-08002B2CF9AE}">
    <vt:lpwstr/>
  </property>
  <property name="FSC#EVDCFG@15.1400:SignApproved1" pid="78" fmtid="{D5CDD505-2E9C-101B-9397-08002B2CF9AE}">
    <vt:lpwstr/>
  </property>
  <property name="FSC#EVDCFG@15.1400:SignApproved1FR" pid="79" fmtid="{D5CDD505-2E9C-101B-9397-08002B2CF9AE}">
    <vt:lpwstr/>
  </property>
  <property name="FSC#EVDCFG@15.1400:SignApproved2" pid="80" fmtid="{D5CDD505-2E9C-101B-9397-08002B2CF9AE}">
    <vt:lpwstr/>
  </property>
  <property name="FSC#EVDCFG@15.1400:SignApproved2FR" pid="81" fmtid="{D5CDD505-2E9C-101B-9397-08002B2CF9AE}">
    <vt:lpwstr/>
  </property>
  <property name="FSC#EVDCFG@15.1400:SubDossierBarCode" pid="82" fmtid="{D5CDD505-2E9C-101B-9397-08002B2CF9AE}">
    <vt:lpwstr/>
  </property>
  <property name="FSC#EVDCFG@15.1400:Subject" pid="83" fmtid="{D5CDD505-2E9C-101B-9397-08002B2CF9AE}">
    <vt:lpwstr/>
  </property>
  <property name="FSC#EVDCFG@15.1400:Title" pid="84" fmtid="{D5CDD505-2E9C-101B-9397-08002B2CF9AE}">
    <vt:lpwstr>Leitvorlage Regelung anderer Qualifikationsverfahren (Neutral)-200i</vt:lpwstr>
  </property>
  <property name="FSC#EVDCFG@15.1400:UserFunction" pid="85" fmtid="{D5CDD505-2E9C-101B-9397-08002B2CF9AE}">
    <vt:lpwstr>Sachbearbeiter/in - BGB / SBFI</vt:lpwstr>
  </property>
  <property name="FSC#EVDCFG@15.1400:SalutationEnglish" pid="86" fmtid="{D5CDD505-2E9C-101B-9397-08002B2CF9AE}">
    <vt:lpwstr>Vocational Education and Training </vt:lpwstr>
  </property>
  <property name="FSC#EVDCFG@15.1400:SalutationFrench" pid="87" fmtid="{D5CDD505-2E9C-101B-9397-08002B2CF9AE}">
    <vt:lpwstr/>
  </property>
  <property name="FSC#EVDCFG@15.1400:SalutationGerman" pid="88" fmtid="{D5CDD505-2E9C-101B-9397-08002B2CF9AE}">
    <vt:lpwstr/>
  </property>
  <property name="FSC#EVDCFG@15.1400:SalutationItalian" pid="89" fmtid="{D5CDD505-2E9C-101B-9397-08002B2CF9AE}">
    <vt:lpwstr/>
  </property>
  <property name="FSC#EVDCFG@15.1400:SalutationEnglishUser" pid="90" fmtid="{D5CDD505-2E9C-101B-9397-08002B2CF9AE}">
    <vt:lpwstr/>
  </property>
  <property name="FSC#EVDCFG@15.1400:SalutationFrenchUser" pid="91" fmtid="{D5CDD505-2E9C-101B-9397-08002B2CF9AE}">
    <vt:lpwstr>Responsable de projet</vt:lpwstr>
  </property>
  <property name="FSC#EVDCFG@15.1400:SalutationGermanUser" pid="92" fmtid="{D5CDD505-2E9C-101B-9397-08002B2CF9AE}">
    <vt:lpwstr>Projektverantwortlicher</vt:lpwstr>
  </property>
  <property name="FSC#EVDCFG@15.1400:SalutationItalianUser" pid="93" fmtid="{D5CDD505-2E9C-101B-9397-08002B2CF9AE}">
    <vt:lpwstr>Responsabile di progetto</vt:lpwstr>
  </property>
  <property name="FSC#EVDCFG@15.1400:FileRespOrgShortname" pid="94" fmtid="{D5CDD505-2E9C-101B-9397-08002B2CF9AE}">
    <vt:lpwstr>BGB / SBFI</vt:lpwstr>
  </property>
  <property name="CDB@BUND:Classification" pid="95" fmtid="{D5CDD505-2E9C-101B-9397-08002B2CF9AE}">
    <vt:lpwstr/>
  </property>
  <property name="FSC#EVDCFG@15.1400:UserInChargeUserTitle" pid="96" fmtid="{D5CDD505-2E9C-101B-9397-08002B2CF9AE}">
    <vt:lpwstr/>
  </property>
  <property name="FSC#EVDCFG@15.1400:UserInChargeUserName" pid="97" fmtid="{D5CDD505-2E9C-101B-9397-08002B2CF9AE}">
    <vt:lpwstr>Trachsel</vt:lpwstr>
  </property>
  <property name="FSC#EVDCFG@15.1400:UserInChargeUserFirstname" pid="98" fmtid="{D5CDD505-2E9C-101B-9397-08002B2CF9AE}">
    <vt:lpwstr/>
  </property>
  <property name="FSC#EVDCFG@15.1400:UserInChargeUserEnvSalutationDE" pid="99" fmtid="{D5CDD505-2E9C-101B-9397-08002B2CF9AE}">
    <vt:lpwstr>Projektverantwortlicher_x000d__x000a_Responsable de projet_x000d__x000a_Responsabile di progetto</vt:lpwstr>
  </property>
  <property name="FSC#EVDCFG@15.1400:UserInChargeUserEnvSalutationEN" pid="100" fmtid="{D5CDD505-2E9C-101B-9397-08002B2CF9AE}">
    <vt:lpwstr/>
  </property>
  <property name="FSC#EVDCFG@15.1400:UserInChargeUserEnvSalutationFR" pid="101" fmtid="{D5CDD505-2E9C-101B-9397-08002B2CF9AE}">
    <vt:lpwstr/>
  </property>
  <property name="FSC#EVDCFG@15.1400:UserInChargeUserEnvSalutationIT" pid="102" fmtid="{D5CDD505-2E9C-101B-9397-08002B2CF9AE}">
    <vt:lpwstr/>
  </property>
  <property name="FSC#EVDCFG@15.1400:FilerespUserPersonTitle" pid="103" fmtid="{D5CDD505-2E9C-101B-9397-08002B2CF9AE}">
    <vt:lpwstr>SBFI </vt:lpwstr>
  </property>
  <property name="FSC#EVDCFG@15.1400:Address" pid="104" fmtid="{D5CDD505-2E9C-101B-9397-08002B2CF9AE}">
    <vt:lpwstr/>
  </property>
  <property name="CDB@BUND:ResponsibleUCaseBureauShort" pid="105" fmtid="{D5CDD505-2E9C-101B-9397-08002B2CF9AE}">
    <vt:lpwstr>SBFI</vt:lpwstr>
  </property>
  <property name="CDB@BUND:ResponsibleLCaseBureauShort" pid="106" fmtid="{D5CDD505-2E9C-101B-9397-08002B2CF9AE}">
    <vt:lpwstr>sbfi</vt:lpwstr>
  </property>
  <property name="FSC#EVDCFG@15.1400:ResponsibleEditorFirstname" pid="107" fmtid="{D5CDD505-2E9C-101B-9397-08002B2CF9AE}">
    <vt:lpwstr>Reto</vt:lpwstr>
  </property>
  <property name="FSC#EVDCFG@15.1400:ResponsibleEditorSurname" pid="108" fmtid="{D5CDD505-2E9C-101B-9397-08002B2CF9AE}">
    <vt:lpwstr>Trachsel</vt:lpwstr>
  </property>
  <property name="FSC#EVDCFG@15.1400:GroupTitle" pid="109" fmtid="{D5CDD505-2E9C-101B-9397-08002B2CF9AE}">
    <vt:lpwstr>Berufliche Grundbildung</vt:lpwstr>
  </property>
  <property name="FSC#ATSTATECFG@1.1001:Office" pid="110" fmtid="{D5CDD505-2E9C-101B-9397-08002B2CF9AE}">
    <vt:lpwstr/>
  </property>
  <property name="FSC#ATSTATECFG@1.1001:Agent" pid="111" fmtid="{D5CDD505-2E9C-101B-9397-08002B2CF9AE}">
    <vt:lpwstr>SBFI  Reto Trachsel</vt:lpwstr>
  </property>
  <property name="FSC#ATSTATECFG@1.1001:AgentPhone" pid="112" fmtid="{D5CDD505-2E9C-101B-9397-08002B2CF9AE}">
    <vt:lpwstr>+41 58 464 64 07</vt:lpwstr>
  </property>
  <property name="FSC#ATSTATECFG@1.1001:DepartmentFax" pid="113" fmtid="{D5CDD505-2E9C-101B-9397-08002B2CF9AE}">
    <vt:lpwstr>+41 31 324 96 15</vt:lpwstr>
  </property>
  <property name="FSC#ATSTATECFG@1.1001:DepartmentEmail" pid="114" fmtid="{D5CDD505-2E9C-101B-9397-08002B2CF9AE}">
    <vt:lpwstr>info@bbt.admin.ch</vt:lpwstr>
  </property>
  <property name="FSC#ATSTATECFG@1.1001:SubfileDate" pid="115" fmtid="{D5CDD505-2E9C-101B-9397-08002B2CF9AE}">
    <vt:lpwstr/>
  </property>
  <property name="FSC#ATSTATECFG@1.1001:SubfileSubject" pid="116" fmtid="{D5CDD505-2E9C-101B-9397-08002B2CF9AE}">
    <vt:lpwstr/>
  </property>
  <property name="FSC#ATSTATECFG@1.1001:DepartmentZipCode" pid="117" fmtid="{D5CDD505-2E9C-101B-9397-08002B2CF9AE}">
    <vt:lpwstr>3003</vt:lpwstr>
  </property>
  <property name="FSC#ATSTATECFG@1.1001:DepartmentCountry" pid="118" fmtid="{D5CDD505-2E9C-101B-9397-08002B2CF9AE}">
    <vt:lpwstr/>
  </property>
  <property name="FSC#ATSTATECFG@1.1001:DepartmentCity" pid="119" fmtid="{D5CDD505-2E9C-101B-9397-08002B2CF9AE}">
    <vt:lpwstr>Bern</vt:lpwstr>
  </property>
  <property name="FSC#ATSTATECFG@1.1001:DepartmentStreet" pid="120" fmtid="{D5CDD505-2E9C-101B-9397-08002B2CF9AE}">
    <vt:lpwstr>Effingerstrasse 27</vt:lpwstr>
  </property>
  <property name="FSC#ATSTATECFG@1.1001:DepartmentDVR" pid="121" fmtid="{D5CDD505-2E9C-101B-9397-08002B2CF9AE}">
    <vt:lpwstr/>
  </property>
  <property name="FSC#ATSTATECFG@1.1001:DepartmentUID" pid="122" fmtid="{D5CDD505-2E9C-101B-9397-08002B2CF9AE}">
    <vt:lpwstr/>
  </property>
  <property name="FSC#ATSTATECFG@1.1001:SubfileReference" pid="123" fmtid="{D5CDD505-2E9C-101B-9397-08002B2CF9AE}">
    <vt:lpwstr>2011/004284/00009</vt:lpwstr>
  </property>
  <property name="FSC#ATSTATECFG@1.1001:Clause" pid="124" fmtid="{D5CDD505-2E9C-101B-9397-08002B2CF9AE}">
    <vt:lpwstr/>
  </property>
  <property name="FSC#ATSTATECFG@1.1001:ApprovedSignature" pid="125" fmtid="{D5CDD505-2E9C-101B-9397-08002B2CF9AE}">
    <vt:lpwstr/>
  </property>
  <property name="FSC#ATSTATECFG@1.1001:BankAccount" pid="126" fmtid="{D5CDD505-2E9C-101B-9397-08002B2CF9AE}">
    <vt:lpwstr/>
  </property>
  <property name="FSC#ATSTATECFG@1.1001:BankAccountOwner" pid="127" fmtid="{D5CDD505-2E9C-101B-9397-08002B2CF9AE}">
    <vt:lpwstr/>
  </property>
  <property name="FSC#ATSTATECFG@1.1001:BankInstitute" pid="128" fmtid="{D5CDD505-2E9C-101B-9397-08002B2CF9AE}">
    <vt:lpwstr/>
  </property>
  <property name="FSC#ATSTATECFG@1.1001:BankAccountID" pid="129" fmtid="{D5CDD505-2E9C-101B-9397-08002B2CF9AE}">
    <vt:lpwstr/>
  </property>
  <property name="FSC#ATSTATECFG@1.1001:BankAccountIBAN" pid="130" fmtid="{D5CDD505-2E9C-101B-9397-08002B2CF9AE}">
    <vt:lpwstr/>
  </property>
  <property name="FSC#ATSTATECFG@1.1001:BankAccountBIC" pid="131" fmtid="{D5CDD505-2E9C-101B-9397-08002B2CF9AE}">
    <vt:lpwstr/>
  </property>
  <property name="FSC#ATSTATECFG@1.1001:BankName" pid="132" fmtid="{D5CDD505-2E9C-101B-9397-08002B2CF9AE}">
    <vt:lpwstr/>
  </property>
  <property name="FSC#CCAPRECONFIG@15.1001:AddrAnrede" pid="133" fmtid="{D5CDD505-2E9C-101B-9397-08002B2CF9AE}">
    <vt:lpwstr/>
  </property>
  <property name="FSC#CCAPRECONFIG@15.1001:AddrTitel" pid="134" fmtid="{D5CDD505-2E9C-101B-9397-08002B2CF9AE}">
    <vt:lpwstr/>
  </property>
  <property name="FSC#CCAPRECONFIG@15.1001:AddrNachgestellter_Titel" pid="135" fmtid="{D5CDD505-2E9C-101B-9397-08002B2CF9AE}">
    <vt:lpwstr/>
  </property>
  <property name="FSC#CCAPRECONFIG@15.1001:AddrVorname" pid="136" fmtid="{D5CDD505-2E9C-101B-9397-08002B2CF9AE}">
    <vt:lpwstr/>
  </property>
  <property name="FSC#CCAPRECONFIG@15.1001:AddrNachname" pid="137" fmtid="{D5CDD505-2E9C-101B-9397-08002B2CF9AE}">
    <vt:lpwstr/>
  </property>
  <property name="FSC#CCAPRECONFIG@15.1001:AddrzH" pid="138" fmtid="{D5CDD505-2E9C-101B-9397-08002B2CF9AE}">
    <vt:lpwstr/>
  </property>
  <property name="FSC#CCAPRECONFIG@15.1001:AddrGeschlecht" pid="139" fmtid="{D5CDD505-2E9C-101B-9397-08002B2CF9AE}">
    <vt:lpwstr/>
  </property>
  <property name="FSC#CCAPRECONFIG@15.1001:AddrStrasse" pid="140" fmtid="{D5CDD505-2E9C-101B-9397-08002B2CF9AE}">
    <vt:lpwstr/>
  </property>
  <property name="FSC#CCAPRECONFIG@15.1001:AddrHausnummer" pid="141" fmtid="{D5CDD505-2E9C-101B-9397-08002B2CF9AE}">
    <vt:lpwstr/>
  </property>
  <property name="FSC#CCAPRECONFIG@15.1001:AddrStiege" pid="142" fmtid="{D5CDD505-2E9C-101B-9397-08002B2CF9AE}">
    <vt:lpwstr/>
  </property>
  <property name="FSC#CCAPRECONFIG@15.1001:AddrTuer" pid="143" fmtid="{D5CDD505-2E9C-101B-9397-08002B2CF9AE}">
    <vt:lpwstr/>
  </property>
  <property name="FSC#CCAPRECONFIG@15.1001:AddrPostfach" pid="144" fmtid="{D5CDD505-2E9C-101B-9397-08002B2CF9AE}">
    <vt:lpwstr/>
  </property>
  <property name="FSC#CCAPRECONFIG@15.1001:AddrPostleitzahl" pid="145" fmtid="{D5CDD505-2E9C-101B-9397-08002B2CF9AE}">
    <vt:lpwstr/>
  </property>
  <property name="FSC#CCAPRECONFIG@15.1001:AddrOrt" pid="146" fmtid="{D5CDD505-2E9C-101B-9397-08002B2CF9AE}">
    <vt:lpwstr/>
  </property>
  <property name="FSC#CCAPRECONFIG@15.1001:AddrLand" pid="147" fmtid="{D5CDD505-2E9C-101B-9397-08002B2CF9AE}">
    <vt:lpwstr/>
  </property>
  <property name="FSC#CCAPRECONFIG@15.1001:AddrEmail" pid="148" fmtid="{D5CDD505-2E9C-101B-9397-08002B2CF9AE}">
    <vt:lpwstr/>
  </property>
  <property name="FSC#CCAPRECONFIG@15.1001:AddrAdresse" pid="149" fmtid="{D5CDD505-2E9C-101B-9397-08002B2CF9AE}">
    <vt:lpwstr/>
  </property>
  <property name="FSC#CCAPRECONFIG@15.1001:AddrFax" pid="150" fmtid="{D5CDD505-2E9C-101B-9397-08002B2CF9AE}">
    <vt:lpwstr/>
  </property>
  <property name="FSC#CCAPRECONFIG@15.1001:AddrOrganisationsname" pid="151" fmtid="{D5CDD505-2E9C-101B-9397-08002B2CF9AE}">
    <vt:lpwstr/>
  </property>
  <property name="FSC#CCAPRECONFIG@15.1001:AddrOrganisationskurzname" pid="152" fmtid="{D5CDD505-2E9C-101B-9397-08002B2CF9AE}">
    <vt:lpwstr/>
  </property>
  <property name="FSC#CCAPRECONFIG@15.1001:AddrAbschriftsbemerkung" pid="153" fmtid="{D5CDD505-2E9C-101B-9397-08002B2CF9AE}">
    <vt:lpwstr/>
  </property>
  <property name="FSC#CCAPRECONFIG@15.1001:AddrName_Zeile_2" pid="154" fmtid="{D5CDD505-2E9C-101B-9397-08002B2CF9AE}">
    <vt:lpwstr/>
  </property>
  <property name="FSC#CCAPRECONFIG@15.1001:AddrName_Zeile_3" pid="155" fmtid="{D5CDD505-2E9C-101B-9397-08002B2CF9AE}">
    <vt:lpwstr/>
  </property>
  <property name="FSC#CCAPRECONFIG@15.1001:AddrPostalischeAdresse" pid="156" fmtid="{D5CDD505-2E9C-101B-9397-08002B2CF9AE}">
    <vt:lpwstr/>
  </property>
  <property name="FSC#FSCFOLIO@1.1001:docpropproject" pid="157" fmtid="{D5CDD505-2E9C-101B-9397-08002B2CF9AE}">
    <vt:lpwstr/>
  </property>
</Properties>
</file>