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86DB" w14:textId="77777777" w:rsidR="001858B3" w:rsidRPr="008931C7" w:rsidRDefault="001858B3" w:rsidP="001858B3">
      <w:pPr>
        <w:autoSpaceDE w:val="0"/>
        <w:autoSpaceDN w:val="0"/>
        <w:adjustRightInd w:val="0"/>
        <w:jc w:val="right"/>
        <w:rPr>
          <w:rFonts w:ascii="Arial" w:hAnsi="Arial" w:cs="Arial"/>
          <w:b/>
          <w:szCs w:val="24"/>
          <w:lang w:eastAsia="en-GB"/>
        </w:rPr>
      </w:pPr>
      <w:bookmarkStart w:id="0" w:name="_Toc49754401"/>
    </w:p>
    <w:p w14:paraId="071F5F05" w14:textId="77777777" w:rsidR="001858B3" w:rsidRPr="008931C7" w:rsidRDefault="001858B3" w:rsidP="001858B3">
      <w:pPr>
        <w:autoSpaceDE w:val="0"/>
        <w:autoSpaceDN w:val="0"/>
        <w:adjustRightInd w:val="0"/>
        <w:jc w:val="center"/>
        <w:rPr>
          <w:rFonts w:ascii="Arial" w:hAnsi="Arial" w:cs="Arial"/>
          <w:b/>
          <w:bCs/>
          <w:szCs w:val="24"/>
          <w:lang w:eastAsia="en-GB"/>
        </w:rPr>
      </w:pPr>
    </w:p>
    <w:p w14:paraId="598D0607" w14:textId="77777777" w:rsidR="001858B3" w:rsidRPr="008931C7" w:rsidRDefault="001858B3" w:rsidP="001858B3">
      <w:pPr>
        <w:autoSpaceDE w:val="0"/>
        <w:autoSpaceDN w:val="0"/>
        <w:adjustRightInd w:val="0"/>
        <w:jc w:val="center"/>
        <w:rPr>
          <w:rFonts w:ascii="Arial" w:hAnsi="Arial" w:cs="Arial"/>
          <w:b/>
          <w:bCs/>
          <w:szCs w:val="24"/>
          <w:lang w:eastAsia="en-GB"/>
        </w:rPr>
      </w:pPr>
    </w:p>
    <w:p w14:paraId="122D11C3" w14:textId="77777777" w:rsidR="001858B3" w:rsidRPr="008931C7" w:rsidRDefault="001858B3" w:rsidP="001858B3">
      <w:pPr>
        <w:autoSpaceDE w:val="0"/>
        <w:autoSpaceDN w:val="0"/>
        <w:adjustRightInd w:val="0"/>
        <w:jc w:val="center"/>
        <w:rPr>
          <w:rFonts w:ascii="Arial" w:hAnsi="Arial" w:cs="Arial"/>
          <w:b/>
          <w:bCs/>
          <w:szCs w:val="24"/>
          <w:lang w:eastAsia="en-GB"/>
        </w:rPr>
      </w:pPr>
    </w:p>
    <w:p w14:paraId="69271337" w14:textId="403C7D3F" w:rsidR="00830652" w:rsidRPr="008931C7" w:rsidRDefault="00921E46" w:rsidP="00175EB3">
      <w:pPr>
        <w:spacing w:before="120" w:after="120"/>
        <w:jc w:val="center"/>
        <w:rPr>
          <w:rFonts w:ascii="Arial" w:eastAsia="Times New Roman" w:hAnsi="Arial" w:cs="Arial"/>
          <w:b/>
          <w:bCs/>
          <w:caps/>
          <w:sz w:val="36"/>
          <w:szCs w:val="36"/>
          <w:lang w:eastAsia="en-GB"/>
        </w:rPr>
      </w:pPr>
      <w:r w:rsidRPr="008931C7">
        <w:rPr>
          <w:rFonts w:ascii="Arial" w:eastAsia="Times New Roman" w:hAnsi="Arial" w:cs="Arial"/>
          <w:b/>
          <w:bCs/>
          <w:caps/>
          <w:sz w:val="36"/>
          <w:szCs w:val="36"/>
          <w:lang w:eastAsia="en-GB"/>
        </w:rPr>
        <w:t xml:space="preserve">MUSTER FÜR DIE </w:t>
      </w:r>
      <w:r w:rsidR="00830652" w:rsidRPr="008931C7">
        <w:rPr>
          <w:rFonts w:ascii="Arial" w:eastAsia="Times New Roman" w:hAnsi="Arial" w:cs="Arial"/>
          <w:b/>
          <w:bCs/>
          <w:caps/>
          <w:sz w:val="36"/>
          <w:szCs w:val="36"/>
          <w:lang w:eastAsia="en-GB"/>
        </w:rPr>
        <w:t>PRÜFBESCHEINIGUNG</w:t>
      </w:r>
      <w:r w:rsidR="00461633" w:rsidRPr="008931C7">
        <w:rPr>
          <w:rFonts w:ascii="Arial" w:eastAsia="Times New Roman" w:hAnsi="Arial" w:cs="Arial"/>
          <w:b/>
          <w:bCs/>
          <w:caps/>
          <w:sz w:val="36"/>
          <w:szCs w:val="36"/>
          <w:lang w:eastAsia="en-GB"/>
        </w:rPr>
        <w:t xml:space="preserve"> </w:t>
      </w:r>
    </w:p>
    <w:p w14:paraId="6EC36DA5" w14:textId="77777777" w:rsidR="001858B3" w:rsidRPr="008931C7" w:rsidRDefault="001858B3" w:rsidP="001858B3">
      <w:pPr>
        <w:jc w:val="left"/>
        <w:rPr>
          <w:rFonts w:ascii="Arial" w:hAnsi="Arial" w:cs="Arial"/>
          <w:color w:val="0088CC"/>
          <w:sz w:val="22"/>
          <w:szCs w:val="20"/>
          <w:lang w:eastAsia="en-GB"/>
        </w:rPr>
      </w:pPr>
    </w:p>
    <w:p w14:paraId="5A523A6B" w14:textId="77777777" w:rsidR="001858B3" w:rsidRPr="008931C7" w:rsidRDefault="001858B3" w:rsidP="001858B3">
      <w:pPr>
        <w:jc w:val="left"/>
        <w:rPr>
          <w:rFonts w:ascii="Arial" w:hAnsi="Arial" w:cs="Arial"/>
          <w:color w:val="0088CC"/>
          <w:sz w:val="22"/>
          <w:szCs w:val="20"/>
          <w:lang w:eastAsia="en-GB"/>
        </w:rPr>
      </w:pPr>
    </w:p>
    <w:p w14:paraId="37C8D854" w14:textId="09DF2E26" w:rsidR="00830652" w:rsidRPr="008931C7" w:rsidRDefault="00577097" w:rsidP="00830652">
      <w:pPr>
        <w:numPr>
          <w:ilvl w:val="0"/>
          <w:numId w:val="131"/>
        </w:numPr>
        <w:jc w:val="left"/>
        <w:rPr>
          <w:rFonts w:ascii="Arial" w:hAnsi="Arial" w:cs="Arial"/>
          <w:b/>
          <w:snapToGrid w:val="0"/>
          <w:color w:val="0088CC"/>
          <w:sz w:val="22"/>
        </w:rPr>
      </w:pPr>
      <w:r w:rsidRPr="008931C7">
        <w:rPr>
          <w:rFonts w:ascii="Arial" w:hAnsi="Arial" w:cs="Arial"/>
          <w:b/>
          <w:snapToGrid w:val="0"/>
          <w:color w:val="0088CC"/>
          <w:sz w:val="22"/>
        </w:rPr>
        <w:t>Bei</w:t>
      </w:r>
      <w:r w:rsidR="00830652" w:rsidRPr="008931C7">
        <w:rPr>
          <w:rFonts w:ascii="Arial" w:hAnsi="Arial" w:cs="Arial"/>
          <w:b/>
          <w:snapToGrid w:val="0"/>
          <w:color w:val="0088CC"/>
          <w:sz w:val="22"/>
        </w:rPr>
        <w:t xml:space="preserve"> Optionen [</w:t>
      </w:r>
      <w:r w:rsidR="00830652" w:rsidRPr="008931C7">
        <w:rPr>
          <w:rFonts w:ascii="Arial" w:hAnsi="Arial" w:cs="Arial"/>
          <w:b/>
          <w:i/>
          <w:snapToGrid w:val="0"/>
          <w:color w:val="0088CC"/>
          <w:sz w:val="22"/>
        </w:rPr>
        <w:t>kursiv in eckigen Klammern</w:t>
      </w:r>
      <w:r w:rsidR="000059C4">
        <w:rPr>
          <w:rFonts w:ascii="Arial" w:hAnsi="Arial" w:cs="Arial"/>
          <w:b/>
          <w:snapToGrid w:val="0"/>
          <w:color w:val="0088CC"/>
          <w:sz w:val="22"/>
        </w:rPr>
        <w:t xml:space="preserve">] </w:t>
      </w:r>
      <w:r w:rsidRPr="008931C7">
        <w:rPr>
          <w:rFonts w:ascii="Arial" w:hAnsi="Arial" w:cs="Arial"/>
          <w:b/>
          <w:snapToGrid w:val="0"/>
          <w:color w:val="0088CC"/>
          <w:sz w:val="22"/>
        </w:rPr>
        <w:t xml:space="preserve">die </w:t>
      </w:r>
      <w:r w:rsidR="00830652" w:rsidRPr="008931C7">
        <w:rPr>
          <w:rFonts w:ascii="Arial" w:hAnsi="Arial" w:cs="Arial"/>
          <w:b/>
          <w:snapToGrid w:val="0"/>
          <w:color w:val="0088CC"/>
          <w:sz w:val="22"/>
        </w:rPr>
        <w:t xml:space="preserve">zutreffende Option wählen. Nicht </w:t>
      </w:r>
      <w:r w:rsidRPr="008931C7">
        <w:rPr>
          <w:rFonts w:ascii="Arial" w:hAnsi="Arial" w:cs="Arial"/>
          <w:b/>
          <w:snapToGrid w:val="0"/>
          <w:color w:val="0088CC"/>
          <w:sz w:val="22"/>
        </w:rPr>
        <w:t>aus</w:t>
      </w:r>
      <w:r w:rsidR="00830652" w:rsidRPr="008931C7">
        <w:rPr>
          <w:rFonts w:ascii="Arial" w:hAnsi="Arial" w:cs="Arial"/>
          <w:b/>
          <w:snapToGrid w:val="0"/>
          <w:color w:val="0088CC"/>
          <w:sz w:val="22"/>
        </w:rPr>
        <w:t>gewählte Optionen sollten gelöscht werden.</w:t>
      </w:r>
    </w:p>
    <w:p w14:paraId="2F1FD792" w14:textId="048AB899" w:rsidR="00830652" w:rsidRPr="008931C7" w:rsidRDefault="00577097" w:rsidP="00830652">
      <w:pPr>
        <w:numPr>
          <w:ilvl w:val="0"/>
          <w:numId w:val="131"/>
        </w:numPr>
        <w:jc w:val="left"/>
        <w:rPr>
          <w:rFonts w:ascii="Arial" w:hAnsi="Arial" w:cs="Arial"/>
          <w:b/>
          <w:snapToGrid w:val="0"/>
          <w:color w:val="0000FF"/>
          <w:sz w:val="22"/>
        </w:rPr>
      </w:pPr>
      <w:r w:rsidRPr="008931C7">
        <w:rPr>
          <w:rFonts w:ascii="Arial" w:hAnsi="Arial" w:cs="Arial"/>
          <w:b/>
          <w:snapToGrid w:val="0"/>
          <w:color w:val="0088CC"/>
          <w:sz w:val="22"/>
        </w:rPr>
        <w:t>Bei</w:t>
      </w:r>
      <w:r w:rsidR="00830652" w:rsidRPr="008931C7">
        <w:rPr>
          <w:rFonts w:ascii="Arial" w:hAnsi="Arial" w:cs="Arial"/>
          <w:b/>
          <w:snapToGrid w:val="0"/>
          <w:color w:val="0088CC"/>
          <w:sz w:val="22"/>
        </w:rPr>
        <w:t xml:space="preserve"> Felder</w:t>
      </w:r>
      <w:r w:rsidR="00D3047B" w:rsidRPr="008931C7">
        <w:rPr>
          <w:rFonts w:ascii="Arial" w:hAnsi="Arial" w:cs="Arial"/>
          <w:b/>
          <w:snapToGrid w:val="0"/>
          <w:color w:val="0088CC"/>
          <w:sz w:val="22"/>
        </w:rPr>
        <w:t>n</w:t>
      </w:r>
      <w:r w:rsidR="00830652" w:rsidRPr="008931C7">
        <w:rPr>
          <w:rFonts w:ascii="Arial" w:hAnsi="Arial" w:cs="Arial"/>
          <w:b/>
          <w:snapToGrid w:val="0"/>
          <w:color w:val="0088CC"/>
          <w:sz w:val="22"/>
        </w:rPr>
        <w:t xml:space="preserve"> [</w:t>
      </w:r>
      <w:r w:rsidR="00830652" w:rsidRPr="008931C7">
        <w:rPr>
          <w:rFonts w:ascii="Arial" w:hAnsi="Arial" w:cs="Arial"/>
          <w:b/>
          <w:snapToGrid w:val="0"/>
          <w:color w:val="0088CC"/>
          <w:sz w:val="22"/>
          <w:highlight w:val="lightGray"/>
        </w:rPr>
        <w:t xml:space="preserve">grau </w:t>
      </w:r>
      <w:r w:rsidR="00921E46" w:rsidRPr="008931C7">
        <w:rPr>
          <w:rFonts w:ascii="Arial" w:hAnsi="Arial" w:cs="Arial"/>
          <w:b/>
          <w:snapToGrid w:val="0"/>
          <w:color w:val="0088CC"/>
          <w:sz w:val="22"/>
          <w:highlight w:val="lightGray"/>
        </w:rPr>
        <w:t>und in</w:t>
      </w:r>
      <w:r w:rsidR="00830652" w:rsidRPr="008931C7">
        <w:rPr>
          <w:rFonts w:ascii="Arial" w:hAnsi="Arial" w:cs="Arial"/>
          <w:b/>
          <w:snapToGrid w:val="0"/>
          <w:color w:val="0088CC"/>
          <w:sz w:val="22"/>
          <w:highlight w:val="lightGray"/>
        </w:rPr>
        <w:t xml:space="preserve"> eckigen Klammern</w:t>
      </w:r>
      <w:r w:rsidR="000059C4">
        <w:rPr>
          <w:rFonts w:ascii="Arial" w:hAnsi="Arial" w:cs="Arial"/>
          <w:b/>
          <w:snapToGrid w:val="0"/>
          <w:color w:val="0088CC"/>
          <w:sz w:val="22"/>
        </w:rPr>
        <w:t>]</w:t>
      </w:r>
      <w:r w:rsidR="00830652" w:rsidRPr="008931C7">
        <w:rPr>
          <w:rFonts w:ascii="Arial" w:hAnsi="Arial" w:cs="Arial"/>
          <w:b/>
          <w:snapToGrid w:val="0"/>
          <w:color w:val="0088CC"/>
          <w:sz w:val="22"/>
        </w:rPr>
        <w:t xml:space="preserve"> </w:t>
      </w:r>
      <w:r w:rsidRPr="008931C7">
        <w:rPr>
          <w:rFonts w:ascii="Arial" w:hAnsi="Arial" w:cs="Arial"/>
          <w:b/>
          <w:snapToGrid w:val="0"/>
          <w:color w:val="0088CC"/>
          <w:sz w:val="22"/>
        </w:rPr>
        <w:t>die entsprechenden</w:t>
      </w:r>
      <w:r w:rsidR="00830652" w:rsidRPr="008931C7">
        <w:rPr>
          <w:rFonts w:ascii="Arial" w:hAnsi="Arial" w:cs="Arial"/>
          <w:b/>
          <w:snapToGrid w:val="0"/>
          <w:color w:val="0088CC"/>
          <w:sz w:val="22"/>
        </w:rPr>
        <w:t xml:space="preserve"> Daten eingeben</w:t>
      </w:r>
      <w:r w:rsidR="00D3047B" w:rsidRPr="008931C7">
        <w:rPr>
          <w:rFonts w:ascii="Arial" w:hAnsi="Arial" w:cs="Arial"/>
          <w:b/>
          <w:snapToGrid w:val="0"/>
          <w:color w:val="0088CC"/>
          <w:sz w:val="22"/>
        </w:rPr>
        <w:t>.</w:t>
      </w:r>
    </w:p>
    <w:p w14:paraId="5C23CA4D" w14:textId="77777777" w:rsidR="001858B3" w:rsidRPr="008931C7" w:rsidRDefault="001858B3" w:rsidP="001858B3">
      <w:pPr>
        <w:rPr>
          <w:rFonts w:ascii="Arial" w:hAnsi="Arial" w:cs="Arial"/>
          <w:b/>
          <w:snapToGrid w:val="0"/>
          <w:sz w:val="22"/>
          <w:highlight w:val="yellow"/>
        </w:rPr>
      </w:pPr>
    </w:p>
    <w:p w14:paraId="6414C356" w14:textId="77777777" w:rsidR="001858B3" w:rsidRPr="008931C7" w:rsidRDefault="001858B3" w:rsidP="001858B3">
      <w:pPr>
        <w:rPr>
          <w:rFonts w:ascii="Arial" w:hAnsi="Arial" w:cs="Arial"/>
          <w:b/>
          <w:snapToGrid w:val="0"/>
          <w:sz w:val="22"/>
          <w:highlight w:val="yellow"/>
        </w:rPr>
      </w:pPr>
    </w:p>
    <w:p w14:paraId="0B96B281" w14:textId="77777777" w:rsidR="001858B3" w:rsidRPr="008931C7" w:rsidRDefault="001858B3" w:rsidP="001858B3">
      <w:pPr>
        <w:rPr>
          <w:rFonts w:ascii="Arial" w:hAnsi="Arial" w:cs="Arial"/>
          <w:b/>
          <w:snapToGrid w:val="0"/>
          <w:sz w:val="22"/>
          <w:highlight w:val="yellow"/>
        </w:rPr>
      </w:pPr>
    </w:p>
    <w:p w14:paraId="2F4AC6CC" w14:textId="77777777" w:rsidR="001858B3" w:rsidRPr="008931C7" w:rsidRDefault="001858B3" w:rsidP="001858B3">
      <w:pPr>
        <w:rPr>
          <w:rFonts w:ascii="Arial" w:hAnsi="Arial" w:cs="Arial"/>
          <w:b/>
          <w:snapToGrid w:val="0"/>
          <w:sz w:val="22"/>
          <w:highlight w:val="yellow"/>
        </w:rPr>
      </w:pPr>
    </w:p>
    <w:p w14:paraId="62B941F8" w14:textId="77777777" w:rsidR="001858B3" w:rsidRPr="008931C7" w:rsidRDefault="001858B3" w:rsidP="001858B3">
      <w:pPr>
        <w:rPr>
          <w:rFonts w:ascii="Arial" w:hAnsi="Arial" w:cs="Arial"/>
          <w:b/>
          <w:snapToGrid w:val="0"/>
          <w:sz w:val="22"/>
          <w:highlight w:val="yellow"/>
        </w:rPr>
      </w:pPr>
    </w:p>
    <w:p w14:paraId="7824BA55" w14:textId="26779C97" w:rsidR="00CF3E5C" w:rsidRPr="008931C7" w:rsidRDefault="00830652" w:rsidP="00CF3E5C">
      <w:pPr>
        <w:rPr>
          <w:rFonts w:ascii="Arial" w:hAnsi="Arial" w:cs="Arial"/>
          <w:b/>
          <w:snapToGrid w:val="0"/>
          <w:sz w:val="22"/>
        </w:rPr>
      </w:pPr>
      <w:r w:rsidRPr="008931C7">
        <w:rPr>
          <w:rFonts w:ascii="Arial" w:hAnsi="Arial" w:cs="Arial"/>
          <w:b/>
          <w:snapToGrid w:val="0"/>
          <w:sz w:val="22"/>
        </w:rPr>
        <w:t>INHALT</w:t>
      </w:r>
    </w:p>
    <w:p w14:paraId="340D36A8" w14:textId="77777777" w:rsidR="00CF3E5C" w:rsidRPr="008931C7" w:rsidRDefault="00CF3E5C" w:rsidP="00CF3E5C">
      <w:pPr>
        <w:rPr>
          <w:rFonts w:ascii="Arial" w:hAnsi="Arial" w:cs="Arial"/>
          <w:b/>
          <w:snapToGrid w:val="0"/>
          <w:sz w:val="22"/>
        </w:rPr>
      </w:pPr>
    </w:p>
    <w:p w14:paraId="4384915D" w14:textId="7A3902EF" w:rsidR="0095444D" w:rsidRDefault="00CF3E5C">
      <w:pPr>
        <w:pStyle w:val="Verzeichnis1"/>
        <w:rPr>
          <w:rFonts w:asciiTheme="minorHAnsi" w:eastAsiaTheme="minorEastAsia" w:hAnsiTheme="minorHAnsi" w:cstheme="minorBidi"/>
          <w:b w:val="0"/>
          <w:caps w:val="0"/>
          <w:noProof/>
          <w:sz w:val="22"/>
          <w:szCs w:val="22"/>
          <w:lang w:eastAsia="de-CH"/>
        </w:rPr>
      </w:pPr>
      <w:r w:rsidRPr="008931C7">
        <w:rPr>
          <w:rFonts w:ascii="Arial" w:hAnsi="Arial" w:cs="Arial"/>
          <w:sz w:val="22"/>
          <w:szCs w:val="22"/>
        </w:rPr>
        <w:fldChar w:fldCharType="begin"/>
      </w:r>
      <w:r w:rsidRPr="008931C7">
        <w:rPr>
          <w:rFonts w:ascii="Arial" w:hAnsi="Arial" w:cs="Arial"/>
          <w:sz w:val="22"/>
          <w:szCs w:val="22"/>
        </w:rPr>
        <w:instrText xml:space="preserve"> TOC \o "1-3" \h \z \u </w:instrText>
      </w:r>
      <w:r w:rsidRPr="008931C7">
        <w:rPr>
          <w:rFonts w:ascii="Arial" w:hAnsi="Arial" w:cs="Arial"/>
          <w:sz w:val="22"/>
          <w:szCs w:val="22"/>
        </w:rPr>
        <w:fldChar w:fldCharType="separate"/>
      </w:r>
      <w:hyperlink w:anchor="_Toc516750219" w:history="1">
        <w:r w:rsidR="0095444D" w:rsidRPr="00955A93">
          <w:rPr>
            <w:rStyle w:val="Hyperlink"/>
            <w:rFonts w:ascii="Arial" w:hAnsi="Arial" w:cs="Arial"/>
            <w:noProof/>
          </w:rPr>
          <w:t>Leistungsbeschreibung für den unabhängigen Prüfungsbericht über die Kosten, die im Rahmen eines nationalen Subventionsvertrags mit dem Staatssekretariat für Bildung, Forschung und Innovation (SBFI) in Verbindung mit dem Rahmenprogramm für Forschung und Innovation «Horizon 2020» geltend gemacht werden</w:t>
        </w:r>
        <w:r w:rsidR="0095444D">
          <w:rPr>
            <w:noProof/>
            <w:webHidden/>
          </w:rPr>
          <w:tab/>
        </w:r>
        <w:r w:rsidR="0095444D">
          <w:rPr>
            <w:noProof/>
            <w:webHidden/>
          </w:rPr>
          <w:fldChar w:fldCharType="begin"/>
        </w:r>
        <w:r w:rsidR="0095444D">
          <w:rPr>
            <w:noProof/>
            <w:webHidden/>
          </w:rPr>
          <w:instrText xml:space="preserve"> PAGEREF _Toc516750219 \h </w:instrText>
        </w:r>
        <w:r w:rsidR="0095444D">
          <w:rPr>
            <w:noProof/>
            <w:webHidden/>
          </w:rPr>
        </w:r>
        <w:r w:rsidR="0095444D">
          <w:rPr>
            <w:noProof/>
            <w:webHidden/>
          </w:rPr>
          <w:fldChar w:fldCharType="separate"/>
        </w:r>
        <w:r w:rsidR="00A554D5">
          <w:rPr>
            <w:noProof/>
            <w:webHidden/>
          </w:rPr>
          <w:t>2</w:t>
        </w:r>
        <w:r w:rsidR="0095444D">
          <w:rPr>
            <w:noProof/>
            <w:webHidden/>
          </w:rPr>
          <w:fldChar w:fldCharType="end"/>
        </w:r>
      </w:hyperlink>
    </w:p>
    <w:p w14:paraId="4FC97F77" w14:textId="4A2DB70F" w:rsidR="0095444D" w:rsidRDefault="008D6C68">
      <w:pPr>
        <w:pStyle w:val="Verzeichnis1"/>
        <w:rPr>
          <w:rFonts w:asciiTheme="minorHAnsi" w:eastAsiaTheme="minorEastAsia" w:hAnsiTheme="minorHAnsi" w:cstheme="minorBidi"/>
          <w:b w:val="0"/>
          <w:caps w:val="0"/>
          <w:noProof/>
          <w:sz w:val="22"/>
          <w:szCs w:val="22"/>
          <w:lang w:eastAsia="de-CH"/>
        </w:rPr>
      </w:pPr>
      <w:hyperlink w:anchor="_Toc516750220" w:history="1">
        <w:r w:rsidR="0095444D" w:rsidRPr="00955A93">
          <w:rPr>
            <w:rStyle w:val="Hyperlink"/>
            <w:rFonts w:ascii="Arial" w:hAnsi="Arial" w:cs="Arial"/>
            <w:noProof/>
          </w:rPr>
          <w:t>Unabhängiger Prüfungsbericht über die Kosten, die im Rahmen eines nationalen Subventionsvertrags in Verbindung mit dem Rahmenprogramm für Forschung und Innovation «Horizon 2020» geltend gemacht werden</w:t>
        </w:r>
        <w:r w:rsidR="0095444D">
          <w:rPr>
            <w:noProof/>
            <w:webHidden/>
          </w:rPr>
          <w:tab/>
        </w:r>
        <w:r w:rsidR="0095444D">
          <w:rPr>
            <w:noProof/>
            <w:webHidden/>
          </w:rPr>
          <w:fldChar w:fldCharType="begin"/>
        </w:r>
        <w:r w:rsidR="0095444D">
          <w:rPr>
            <w:noProof/>
            <w:webHidden/>
          </w:rPr>
          <w:instrText xml:space="preserve"> PAGEREF _Toc516750220 \h </w:instrText>
        </w:r>
        <w:r w:rsidR="0095444D">
          <w:rPr>
            <w:noProof/>
            <w:webHidden/>
          </w:rPr>
        </w:r>
        <w:r w:rsidR="0095444D">
          <w:rPr>
            <w:noProof/>
            <w:webHidden/>
          </w:rPr>
          <w:fldChar w:fldCharType="separate"/>
        </w:r>
        <w:r w:rsidR="00A554D5">
          <w:rPr>
            <w:noProof/>
            <w:webHidden/>
          </w:rPr>
          <w:t>6</w:t>
        </w:r>
        <w:r w:rsidR="0095444D">
          <w:rPr>
            <w:noProof/>
            <w:webHidden/>
          </w:rPr>
          <w:fldChar w:fldCharType="end"/>
        </w:r>
      </w:hyperlink>
    </w:p>
    <w:p w14:paraId="259F76CD" w14:textId="00F7F527" w:rsidR="00CF3E5C" w:rsidRPr="008931C7" w:rsidRDefault="00CF3E5C">
      <w:pPr>
        <w:rPr>
          <w:rFonts w:ascii="Arial" w:hAnsi="Arial" w:cs="Arial"/>
        </w:rPr>
      </w:pPr>
      <w:r w:rsidRPr="008931C7">
        <w:rPr>
          <w:rFonts w:ascii="Arial" w:hAnsi="Arial" w:cs="Arial"/>
          <w:b/>
          <w:bCs/>
          <w:sz w:val="22"/>
        </w:rPr>
        <w:fldChar w:fldCharType="end"/>
      </w:r>
    </w:p>
    <w:p w14:paraId="719D5FC0" w14:textId="77777777" w:rsidR="00930991" w:rsidRPr="008931C7" w:rsidRDefault="00930991" w:rsidP="001858B3">
      <w:pPr>
        <w:rPr>
          <w:rFonts w:ascii="Arial" w:hAnsi="Arial" w:cs="Arial"/>
          <w:snapToGrid w:val="0"/>
          <w:sz w:val="22"/>
        </w:rPr>
      </w:pPr>
    </w:p>
    <w:p w14:paraId="4E486410" w14:textId="77777777" w:rsidR="00266788" w:rsidRPr="008931C7" w:rsidRDefault="001858B3" w:rsidP="00985D57">
      <w:pPr>
        <w:pStyle w:val="berschrift1"/>
        <w:rPr>
          <w:rFonts w:ascii="Arial" w:hAnsi="Arial" w:cs="Arial"/>
          <w:szCs w:val="20"/>
        </w:rPr>
      </w:pPr>
      <w:r w:rsidRPr="008931C7">
        <w:rPr>
          <w:rFonts w:ascii="Arial" w:hAnsi="Arial" w:cs="Arial"/>
          <w:szCs w:val="20"/>
        </w:rPr>
        <w:br w:type="page"/>
      </w:r>
      <w:bookmarkStart w:id="1" w:name="_Toc114398495"/>
      <w:bookmarkStart w:id="2" w:name="_Toc114398453"/>
      <w:bookmarkStart w:id="3" w:name="_Toc114398205"/>
      <w:bookmarkStart w:id="4" w:name="_Toc114397495"/>
      <w:bookmarkStart w:id="5" w:name="_Toc154303507"/>
      <w:bookmarkStart w:id="6" w:name="_Toc152485356"/>
      <w:bookmarkStart w:id="7" w:name="_Toc157251713"/>
      <w:bookmarkStart w:id="8" w:name="a10To"/>
      <w:bookmarkStart w:id="9" w:name="_Toc66171693"/>
    </w:p>
    <w:p w14:paraId="3B493616" w14:textId="77777777" w:rsidR="00266788" w:rsidRPr="008931C7" w:rsidRDefault="00266788" w:rsidP="00985D57">
      <w:pPr>
        <w:pStyle w:val="berschrift1"/>
        <w:rPr>
          <w:rFonts w:ascii="Arial" w:hAnsi="Arial" w:cs="Arial"/>
          <w:szCs w:val="20"/>
        </w:rPr>
      </w:pPr>
    </w:p>
    <w:p w14:paraId="3ADAFB4C" w14:textId="52FC3563" w:rsidR="00577097" w:rsidRPr="008931C7" w:rsidRDefault="00577097" w:rsidP="007904EF">
      <w:pPr>
        <w:pStyle w:val="berschrift1"/>
        <w:suppressAutoHyphens/>
        <w:rPr>
          <w:rFonts w:ascii="Arial" w:hAnsi="Arial" w:cs="Arial"/>
          <w:sz w:val="24"/>
          <w:szCs w:val="24"/>
        </w:rPr>
      </w:pPr>
      <w:bookmarkStart w:id="10" w:name="_Toc516750219"/>
      <w:r w:rsidRPr="008931C7">
        <w:rPr>
          <w:rFonts w:ascii="Arial" w:hAnsi="Arial" w:cs="Arial"/>
          <w:sz w:val="24"/>
          <w:szCs w:val="24"/>
        </w:rPr>
        <w:t xml:space="preserve">Leistungsbeschreibung für </w:t>
      </w:r>
      <w:r w:rsidR="00901E17" w:rsidRPr="008931C7">
        <w:rPr>
          <w:rFonts w:ascii="Arial" w:hAnsi="Arial" w:cs="Arial"/>
          <w:sz w:val="24"/>
          <w:szCs w:val="24"/>
        </w:rPr>
        <w:t>den</w:t>
      </w:r>
      <w:r w:rsidRPr="008931C7">
        <w:rPr>
          <w:rFonts w:ascii="Arial" w:hAnsi="Arial" w:cs="Arial"/>
          <w:sz w:val="24"/>
          <w:szCs w:val="24"/>
        </w:rPr>
        <w:t xml:space="preserve"> unabhängigen Prüfungsbericht über die Kosten, die im Rahmen eine</w:t>
      </w:r>
      <w:r w:rsidR="006F2DB4" w:rsidRPr="008931C7">
        <w:rPr>
          <w:rFonts w:ascii="Arial" w:hAnsi="Arial" w:cs="Arial"/>
          <w:sz w:val="24"/>
          <w:szCs w:val="24"/>
        </w:rPr>
        <w:t xml:space="preserve">s </w:t>
      </w:r>
      <w:r w:rsidR="00961536" w:rsidRPr="008931C7">
        <w:rPr>
          <w:rFonts w:ascii="Arial" w:hAnsi="Arial" w:cs="Arial"/>
          <w:sz w:val="24"/>
          <w:szCs w:val="24"/>
        </w:rPr>
        <w:t xml:space="preserve">nationalen </w:t>
      </w:r>
      <w:r w:rsidR="003E5B2D" w:rsidRPr="008931C7">
        <w:rPr>
          <w:rFonts w:ascii="Arial" w:hAnsi="Arial" w:cs="Arial"/>
          <w:sz w:val="24"/>
          <w:szCs w:val="24"/>
        </w:rPr>
        <w:t>Subventions</w:t>
      </w:r>
      <w:r w:rsidR="006F2DB4" w:rsidRPr="008931C7">
        <w:rPr>
          <w:rFonts w:ascii="Arial" w:hAnsi="Arial" w:cs="Arial"/>
          <w:sz w:val="24"/>
          <w:szCs w:val="24"/>
        </w:rPr>
        <w:t>vertrags</w:t>
      </w:r>
      <w:r w:rsidRPr="008931C7">
        <w:rPr>
          <w:rFonts w:ascii="Arial" w:hAnsi="Arial" w:cs="Arial"/>
          <w:sz w:val="24"/>
          <w:szCs w:val="24"/>
        </w:rPr>
        <w:t xml:space="preserve"> mit dem Staatssekretariat für Bildung, Forschung und Innovation (SBFI) i</w:t>
      </w:r>
      <w:r w:rsidR="004D4A2A" w:rsidRPr="008931C7">
        <w:rPr>
          <w:rFonts w:ascii="Arial" w:hAnsi="Arial" w:cs="Arial"/>
          <w:sz w:val="24"/>
          <w:szCs w:val="24"/>
        </w:rPr>
        <w:t xml:space="preserve">n Verbindung </w:t>
      </w:r>
      <w:r w:rsidRPr="008931C7">
        <w:rPr>
          <w:rFonts w:ascii="Arial" w:hAnsi="Arial" w:cs="Arial"/>
          <w:sz w:val="24"/>
          <w:szCs w:val="24"/>
        </w:rPr>
        <w:t>mit dem Rahmenprogramm für Fo</w:t>
      </w:r>
      <w:r w:rsidR="008931C7" w:rsidRPr="008931C7">
        <w:rPr>
          <w:rFonts w:ascii="Arial" w:hAnsi="Arial" w:cs="Arial"/>
          <w:sz w:val="24"/>
          <w:szCs w:val="24"/>
        </w:rPr>
        <w:t>rschung und Innovation «Horizon</w:t>
      </w:r>
      <w:r w:rsidRPr="008931C7">
        <w:rPr>
          <w:rFonts w:ascii="Arial" w:hAnsi="Arial" w:cs="Arial"/>
          <w:sz w:val="24"/>
          <w:szCs w:val="24"/>
        </w:rPr>
        <w:t xml:space="preserve"> 2020» geltend gemacht werden</w:t>
      </w:r>
      <w:bookmarkEnd w:id="10"/>
      <w:r w:rsidRPr="008931C7">
        <w:rPr>
          <w:rFonts w:ascii="Arial" w:hAnsi="Arial" w:cs="Arial"/>
          <w:sz w:val="24"/>
          <w:szCs w:val="24"/>
        </w:rPr>
        <w:t xml:space="preserve"> </w:t>
      </w:r>
    </w:p>
    <w:p w14:paraId="325AC7E6" w14:textId="77777777" w:rsidR="00577097" w:rsidRPr="008931C7" w:rsidRDefault="00577097" w:rsidP="00985D57">
      <w:pPr>
        <w:pStyle w:val="berschrift1"/>
        <w:rPr>
          <w:rFonts w:ascii="Arial" w:hAnsi="Arial" w:cs="Arial"/>
          <w:b w:val="0"/>
          <w:bCs/>
        </w:rPr>
      </w:pPr>
    </w:p>
    <w:p w14:paraId="6F4361EC" w14:textId="77777777" w:rsidR="001858B3" w:rsidRPr="008931C7" w:rsidRDefault="001858B3" w:rsidP="001858B3">
      <w:pPr>
        <w:rPr>
          <w:rFonts w:ascii="Arial" w:hAnsi="Arial" w:cs="Arial"/>
          <w:sz w:val="22"/>
          <w:lang w:eastAsia="en-GB"/>
        </w:rPr>
      </w:pPr>
      <w:bookmarkStart w:id="11" w:name="_Toc112128913"/>
      <w:bookmarkEnd w:id="1"/>
      <w:bookmarkEnd w:id="2"/>
      <w:bookmarkEnd w:id="3"/>
      <w:bookmarkEnd w:id="4"/>
      <w:bookmarkEnd w:id="5"/>
      <w:bookmarkEnd w:id="6"/>
      <w:bookmarkEnd w:id="7"/>
    </w:p>
    <w:p w14:paraId="3A9A009D" w14:textId="28A5173F" w:rsidR="005E5AFC" w:rsidRPr="008931C7" w:rsidRDefault="005E5AFC" w:rsidP="001858B3">
      <w:pPr>
        <w:rPr>
          <w:rFonts w:ascii="Arial" w:hAnsi="Arial" w:cs="Arial"/>
          <w:sz w:val="22"/>
          <w:lang w:eastAsia="en-GB"/>
        </w:rPr>
      </w:pPr>
      <w:r w:rsidRPr="008931C7">
        <w:rPr>
          <w:rFonts w:ascii="Arial" w:hAnsi="Arial" w:cs="Arial"/>
          <w:sz w:val="22"/>
          <w:lang w:eastAsia="en-GB"/>
        </w:rPr>
        <w:t xml:space="preserve">Dieses Dokument enthält die </w:t>
      </w:r>
      <w:r w:rsidRPr="008931C7">
        <w:rPr>
          <w:rFonts w:ascii="Arial" w:hAnsi="Arial" w:cs="Arial"/>
          <w:b/>
          <w:sz w:val="22"/>
          <w:lang w:eastAsia="en-GB"/>
        </w:rPr>
        <w:t>Leistungsbeschreibung</w:t>
      </w:r>
      <w:r w:rsidRPr="008931C7">
        <w:rPr>
          <w:rFonts w:ascii="Arial" w:hAnsi="Arial" w:cs="Arial"/>
          <w:sz w:val="22"/>
          <w:lang w:eastAsia="en-GB"/>
        </w:rPr>
        <w:t xml:space="preserve"> </w:t>
      </w:r>
      <w:r w:rsidR="002871BA" w:rsidRPr="008931C7">
        <w:rPr>
          <w:rFonts w:ascii="Arial" w:hAnsi="Arial" w:cs="Arial"/>
          <w:sz w:val="22"/>
          <w:lang w:eastAsia="en-GB"/>
        </w:rPr>
        <w:t>für die</w:t>
      </w:r>
      <w:r w:rsidRPr="008931C7">
        <w:rPr>
          <w:rFonts w:ascii="Arial" w:hAnsi="Arial" w:cs="Arial"/>
          <w:sz w:val="22"/>
          <w:lang w:eastAsia="en-GB"/>
        </w:rPr>
        <w:t xml:space="preserve"> Beauftragung des Rechnungsprüfers</w:t>
      </w:r>
      <w:r w:rsidR="00942F0D" w:rsidRPr="008931C7">
        <w:rPr>
          <w:rFonts w:ascii="Arial" w:hAnsi="Arial" w:cs="Arial"/>
          <w:sz w:val="22"/>
          <w:lang w:eastAsia="en-GB"/>
        </w:rPr>
        <w:t xml:space="preserve"> </w:t>
      </w:r>
    </w:p>
    <w:p w14:paraId="0FCF02BC" w14:textId="77777777" w:rsidR="005E5AFC" w:rsidRPr="008931C7" w:rsidRDefault="005E5AFC" w:rsidP="001858B3">
      <w:pPr>
        <w:rPr>
          <w:rFonts w:ascii="Arial" w:hAnsi="Arial" w:cs="Arial"/>
          <w:sz w:val="22"/>
          <w:lang w:eastAsia="en-GB"/>
        </w:rPr>
      </w:pPr>
    </w:p>
    <w:p w14:paraId="11822F28" w14:textId="2773FF4A" w:rsidR="005E5AFC" w:rsidRPr="008931C7" w:rsidRDefault="005E5AFC" w:rsidP="005E5AFC">
      <w:pPr>
        <w:jc w:val="center"/>
        <w:rPr>
          <w:rFonts w:ascii="Arial" w:hAnsi="Arial" w:cs="Arial"/>
          <w:sz w:val="22"/>
          <w:lang w:eastAsia="en-GB"/>
        </w:rPr>
      </w:pPr>
      <w:r w:rsidRPr="008931C7">
        <w:rPr>
          <w:rFonts w:ascii="Arial" w:hAnsi="Arial" w:cs="Arial"/>
          <w:sz w:val="22"/>
          <w:lang w:eastAsia="en-GB"/>
        </w:rPr>
        <w:t xml:space="preserve"> [</w:t>
      </w:r>
      <w:r w:rsidRPr="008931C7">
        <w:rPr>
          <w:rFonts w:ascii="Arial" w:hAnsi="Arial" w:cs="Arial"/>
          <w:b/>
          <w:sz w:val="22"/>
          <w:highlight w:val="lightGray"/>
          <w:lang w:eastAsia="en-GB"/>
        </w:rPr>
        <w:t>Firmenname des Rechnungsprüfers einfügen</w:t>
      </w:r>
      <w:r w:rsidRPr="008931C7">
        <w:rPr>
          <w:rFonts w:ascii="Arial" w:hAnsi="Arial" w:cs="Arial"/>
          <w:sz w:val="22"/>
          <w:lang w:eastAsia="en-GB"/>
        </w:rPr>
        <w:t>] («der Rechnungsprüfer») durch</w:t>
      </w:r>
    </w:p>
    <w:p w14:paraId="2179AD5B" w14:textId="77777777" w:rsidR="001858B3" w:rsidRPr="008931C7" w:rsidRDefault="001858B3" w:rsidP="001858B3">
      <w:pPr>
        <w:rPr>
          <w:rFonts w:ascii="Arial" w:hAnsi="Arial" w:cs="Arial"/>
          <w:sz w:val="22"/>
          <w:lang w:eastAsia="en-GB"/>
        </w:rPr>
      </w:pPr>
    </w:p>
    <w:p w14:paraId="55D63AA7" w14:textId="77083C77" w:rsidR="005E5AFC" w:rsidRPr="008931C7" w:rsidRDefault="005E5AFC" w:rsidP="005E5AFC">
      <w:pPr>
        <w:rPr>
          <w:rFonts w:ascii="Arial" w:hAnsi="Arial" w:cs="Arial"/>
          <w:i/>
          <w:sz w:val="22"/>
          <w:lang w:eastAsia="en-GB"/>
        </w:rPr>
      </w:pPr>
      <w:r w:rsidRPr="008931C7">
        <w:rPr>
          <w:rFonts w:ascii="Arial" w:hAnsi="Arial" w:cs="Arial"/>
          <w:i/>
          <w:sz w:val="22"/>
          <w:lang w:eastAsia="en-GB"/>
        </w:rPr>
        <w:t>[OPTION 1: [</w:t>
      </w:r>
      <w:r w:rsidRPr="008931C7">
        <w:rPr>
          <w:rFonts w:ascii="Arial" w:hAnsi="Arial" w:cs="Arial"/>
          <w:i/>
          <w:sz w:val="22"/>
          <w:highlight w:val="lightGray"/>
          <w:lang w:eastAsia="en-GB"/>
        </w:rPr>
        <w:t>Name de</w:t>
      </w:r>
      <w:r w:rsidR="00BE7242" w:rsidRPr="008931C7">
        <w:rPr>
          <w:rFonts w:ascii="Arial" w:hAnsi="Arial" w:cs="Arial"/>
          <w:i/>
          <w:sz w:val="22"/>
          <w:highlight w:val="lightGray"/>
          <w:lang w:eastAsia="en-GB"/>
        </w:rPr>
        <w:t xml:space="preserve">s Beitragsempfängers </w:t>
      </w:r>
      <w:r w:rsidRPr="008931C7">
        <w:rPr>
          <w:rFonts w:ascii="Arial" w:hAnsi="Arial" w:cs="Arial"/>
          <w:i/>
          <w:sz w:val="22"/>
          <w:highlight w:val="lightGray"/>
          <w:lang w:eastAsia="en-GB"/>
        </w:rPr>
        <w:t>einfügen</w:t>
      </w:r>
      <w:r w:rsidRPr="008931C7">
        <w:rPr>
          <w:rFonts w:ascii="Arial" w:hAnsi="Arial" w:cs="Arial"/>
          <w:i/>
          <w:sz w:val="22"/>
          <w:lang w:eastAsia="en-GB"/>
        </w:rPr>
        <w:t xml:space="preserve">] («der </w:t>
      </w:r>
      <w:r w:rsidR="00BE7242" w:rsidRPr="008931C7">
        <w:rPr>
          <w:rFonts w:ascii="Arial" w:hAnsi="Arial" w:cs="Arial"/>
          <w:i/>
          <w:sz w:val="22"/>
          <w:lang w:eastAsia="en-GB"/>
        </w:rPr>
        <w:t>Beitragsempfänger</w:t>
      </w:r>
      <w:r w:rsidRPr="008931C7">
        <w:rPr>
          <w:rFonts w:ascii="Arial" w:hAnsi="Arial" w:cs="Arial"/>
          <w:i/>
          <w:sz w:val="22"/>
          <w:lang w:eastAsia="en-GB"/>
        </w:rPr>
        <w:t>»)]</w:t>
      </w:r>
      <w:r w:rsidR="00942F0D" w:rsidRPr="008931C7">
        <w:rPr>
          <w:rFonts w:ascii="Arial" w:hAnsi="Arial" w:cs="Arial"/>
          <w:i/>
          <w:sz w:val="22"/>
          <w:lang w:eastAsia="en-GB"/>
        </w:rPr>
        <w:t xml:space="preserve"> </w:t>
      </w:r>
      <w:r w:rsidRPr="008931C7">
        <w:rPr>
          <w:rFonts w:ascii="Arial" w:hAnsi="Arial" w:cs="Arial"/>
          <w:i/>
          <w:sz w:val="22"/>
          <w:lang w:eastAsia="en-GB"/>
        </w:rPr>
        <w:t>[OPTION 2: [</w:t>
      </w:r>
      <w:r w:rsidRPr="008931C7">
        <w:rPr>
          <w:rFonts w:ascii="Arial" w:hAnsi="Arial" w:cs="Arial"/>
          <w:i/>
          <w:sz w:val="22"/>
          <w:highlight w:val="lightGray"/>
          <w:lang w:eastAsia="en-GB"/>
        </w:rPr>
        <w:t>Name des verbundenen Dritten einfügen</w:t>
      </w:r>
      <w:r w:rsidRPr="008931C7">
        <w:rPr>
          <w:rFonts w:ascii="Arial" w:hAnsi="Arial" w:cs="Arial"/>
          <w:i/>
          <w:sz w:val="22"/>
          <w:lang w:eastAsia="en-GB"/>
        </w:rPr>
        <w:t xml:space="preserve">] («der verbundene Dritte»), den mit dem </w:t>
      </w:r>
      <w:r w:rsidR="00BE7242" w:rsidRPr="008931C7">
        <w:rPr>
          <w:rFonts w:ascii="Arial" w:hAnsi="Arial" w:cs="Arial"/>
          <w:i/>
          <w:sz w:val="22"/>
          <w:lang w:eastAsia="en-GB"/>
        </w:rPr>
        <w:t>Beitragsempfänger</w:t>
      </w:r>
      <w:r w:rsidRPr="008931C7">
        <w:rPr>
          <w:rFonts w:ascii="Arial" w:hAnsi="Arial" w:cs="Arial"/>
          <w:i/>
          <w:sz w:val="22"/>
          <w:lang w:eastAsia="en-GB"/>
        </w:rPr>
        <w:t xml:space="preserve"> [</w:t>
      </w:r>
      <w:r w:rsidRPr="008931C7">
        <w:rPr>
          <w:rFonts w:ascii="Arial" w:hAnsi="Arial" w:cs="Arial"/>
          <w:i/>
          <w:sz w:val="22"/>
          <w:highlight w:val="lightGray"/>
          <w:lang w:eastAsia="en-GB"/>
        </w:rPr>
        <w:t xml:space="preserve">Name des </w:t>
      </w:r>
      <w:r w:rsidR="00BE7242" w:rsidRPr="008931C7">
        <w:rPr>
          <w:rFonts w:ascii="Arial" w:hAnsi="Arial" w:cs="Arial"/>
          <w:i/>
          <w:sz w:val="22"/>
          <w:highlight w:val="lightGray"/>
          <w:lang w:eastAsia="en-GB"/>
        </w:rPr>
        <w:t xml:space="preserve">Beitragsempfängers </w:t>
      </w:r>
      <w:r w:rsidRPr="008931C7">
        <w:rPr>
          <w:rFonts w:ascii="Arial" w:hAnsi="Arial" w:cs="Arial"/>
          <w:i/>
          <w:sz w:val="22"/>
          <w:highlight w:val="lightGray"/>
          <w:lang w:eastAsia="en-GB"/>
        </w:rPr>
        <w:t>einfügen</w:t>
      </w:r>
      <w:r w:rsidRPr="008931C7">
        <w:rPr>
          <w:rFonts w:ascii="Arial" w:hAnsi="Arial" w:cs="Arial"/>
          <w:i/>
          <w:sz w:val="22"/>
          <w:lang w:eastAsia="en-GB"/>
        </w:rPr>
        <w:t>] («der Be</w:t>
      </w:r>
      <w:r w:rsidR="00BE7242" w:rsidRPr="008931C7">
        <w:rPr>
          <w:rFonts w:ascii="Arial" w:hAnsi="Arial" w:cs="Arial"/>
          <w:i/>
          <w:sz w:val="22"/>
          <w:lang w:eastAsia="en-GB"/>
        </w:rPr>
        <w:t>itragsempfänger</w:t>
      </w:r>
      <w:r w:rsidRPr="008931C7">
        <w:rPr>
          <w:rFonts w:ascii="Arial" w:hAnsi="Arial" w:cs="Arial"/>
          <w:i/>
          <w:sz w:val="22"/>
          <w:lang w:eastAsia="en-GB"/>
        </w:rPr>
        <w:t>) verbundenen Dritten]</w:t>
      </w:r>
    </w:p>
    <w:p w14:paraId="469D5316" w14:textId="77777777" w:rsidR="005E5AFC" w:rsidRPr="008931C7" w:rsidRDefault="005E5AFC" w:rsidP="001858B3">
      <w:pPr>
        <w:rPr>
          <w:rFonts w:ascii="Arial" w:hAnsi="Arial" w:cs="Arial"/>
          <w:i/>
          <w:iCs/>
          <w:sz w:val="22"/>
        </w:rPr>
      </w:pPr>
    </w:p>
    <w:p w14:paraId="5A13E874" w14:textId="74883F6F" w:rsidR="005E5AFC" w:rsidRPr="008931C7" w:rsidRDefault="005E5AFC" w:rsidP="005E5AFC">
      <w:pPr>
        <w:rPr>
          <w:rFonts w:ascii="Arial" w:hAnsi="Arial" w:cs="Arial"/>
          <w:sz w:val="22"/>
          <w:lang w:eastAsia="en-GB"/>
        </w:rPr>
      </w:pPr>
      <w:r w:rsidRPr="008931C7">
        <w:rPr>
          <w:rFonts w:ascii="Arial" w:hAnsi="Arial" w:cs="Arial"/>
          <w:sz w:val="22"/>
        </w:rPr>
        <w:t>zur Erstellung eines unabhängigen Prüfungsberichts («der Bericht») über die Kostenaufstellung(en</w:t>
      </w:r>
      <w:r w:rsidR="00BB3EDA" w:rsidRPr="008931C7">
        <w:rPr>
          <w:rFonts w:ascii="Arial" w:hAnsi="Arial" w:cs="Arial"/>
          <w:sz w:val="22"/>
        </w:rPr>
        <w:t>)</w:t>
      </w:r>
      <w:r w:rsidR="00BB3EDA" w:rsidRPr="008931C7">
        <w:rPr>
          <w:rStyle w:val="Funotenzeichen"/>
          <w:rFonts w:ascii="Arial" w:hAnsi="Arial" w:cs="Arial"/>
          <w:sz w:val="22"/>
        </w:rPr>
        <w:footnoteReference w:id="2"/>
      </w:r>
      <w:r w:rsidR="00EC22CF" w:rsidRPr="008931C7">
        <w:rPr>
          <w:rFonts w:ascii="Arial" w:hAnsi="Arial" w:cs="Arial"/>
          <w:sz w:val="22"/>
        </w:rPr>
        <w:t xml:space="preserve"> (gemäss SBFI: Prüf</w:t>
      </w:r>
      <w:r w:rsidRPr="008931C7">
        <w:rPr>
          <w:rFonts w:ascii="Arial" w:hAnsi="Arial" w:cs="Arial"/>
          <w:sz w:val="22"/>
        </w:rPr>
        <w:t xml:space="preserve">bescheinigung), die der </w:t>
      </w:r>
      <w:r w:rsidRPr="008931C7">
        <w:rPr>
          <w:rFonts w:ascii="Arial" w:hAnsi="Arial" w:cs="Arial"/>
          <w:i/>
          <w:iCs/>
          <w:sz w:val="22"/>
        </w:rPr>
        <w:t>[</w:t>
      </w:r>
      <w:r w:rsidR="00BE7242" w:rsidRPr="008931C7">
        <w:rPr>
          <w:rFonts w:ascii="Arial" w:hAnsi="Arial" w:cs="Arial"/>
          <w:i/>
          <w:iCs/>
          <w:sz w:val="22"/>
        </w:rPr>
        <w:t>Beitragsempfänger</w:t>
      </w:r>
      <w:r w:rsidRPr="008931C7">
        <w:rPr>
          <w:rFonts w:ascii="Arial" w:hAnsi="Arial" w:cs="Arial"/>
          <w:i/>
          <w:iCs/>
          <w:sz w:val="22"/>
        </w:rPr>
        <w:t xml:space="preserve">] [verbundene Dritte] </w:t>
      </w:r>
      <w:r w:rsidRPr="008931C7">
        <w:rPr>
          <w:rFonts w:ascii="Arial" w:hAnsi="Arial" w:cs="Arial"/>
          <w:sz w:val="22"/>
        </w:rPr>
        <w:t xml:space="preserve">für </w:t>
      </w:r>
      <w:r w:rsidR="000732AD" w:rsidRPr="008931C7">
        <w:rPr>
          <w:rFonts w:ascii="Arial" w:hAnsi="Arial" w:cs="Arial"/>
          <w:sz w:val="22"/>
        </w:rPr>
        <w:t xml:space="preserve">den </w:t>
      </w:r>
      <w:r w:rsidR="0095444D">
        <w:rPr>
          <w:rFonts w:ascii="Arial" w:hAnsi="Arial" w:cs="Arial"/>
          <w:sz w:val="22"/>
        </w:rPr>
        <w:t xml:space="preserve">nationalen </w:t>
      </w:r>
      <w:r w:rsidR="003E5B2D" w:rsidRPr="008931C7">
        <w:rPr>
          <w:rFonts w:ascii="Arial" w:hAnsi="Arial" w:cs="Arial"/>
          <w:sz w:val="22"/>
        </w:rPr>
        <w:t>Subventions</w:t>
      </w:r>
      <w:r w:rsidR="000732AD" w:rsidRPr="008931C7">
        <w:rPr>
          <w:rFonts w:ascii="Arial" w:hAnsi="Arial" w:cs="Arial"/>
          <w:sz w:val="22"/>
        </w:rPr>
        <w:t>vertrag</w:t>
      </w:r>
      <w:r w:rsidR="00F403F2" w:rsidRPr="008931C7">
        <w:rPr>
          <w:rFonts w:ascii="Arial" w:hAnsi="Arial" w:cs="Arial"/>
          <w:sz w:val="22"/>
        </w:rPr>
        <w:t xml:space="preserve"> </w:t>
      </w:r>
      <w:r w:rsidRPr="008931C7">
        <w:rPr>
          <w:rFonts w:ascii="Arial" w:hAnsi="Arial" w:cs="Arial"/>
          <w:sz w:val="22"/>
        </w:rPr>
        <w:t>mit dem SBFI [Nummer de</w:t>
      </w:r>
      <w:r w:rsidR="000732AD" w:rsidRPr="008931C7">
        <w:rPr>
          <w:rFonts w:ascii="Arial" w:hAnsi="Arial" w:cs="Arial"/>
          <w:sz w:val="22"/>
        </w:rPr>
        <w:t>s</w:t>
      </w:r>
      <w:r w:rsidRPr="008931C7">
        <w:rPr>
          <w:rFonts w:ascii="Arial" w:hAnsi="Arial" w:cs="Arial"/>
          <w:sz w:val="22"/>
        </w:rPr>
        <w:t xml:space="preserve"> </w:t>
      </w:r>
      <w:r w:rsidR="003E5B2D" w:rsidRPr="008931C7">
        <w:rPr>
          <w:rFonts w:ascii="Arial" w:hAnsi="Arial" w:cs="Arial"/>
          <w:sz w:val="22"/>
        </w:rPr>
        <w:t>Subventions</w:t>
      </w:r>
      <w:r w:rsidR="000732AD" w:rsidRPr="008931C7">
        <w:rPr>
          <w:rFonts w:ascii="Arial" w:hAnsi="Arial" w:cs="Arial"/>
          <w:sz w:val="22"/>
        </w:rPr>
        <w:t>vertrags</w:t>
      </w:r>
      <w:r w:rsidRPr="008931C7">
        <w:rPr>
          <w:rFonts w:ascii="Arial" w:hAnsi="Arial" w:cs="Arial"/>
          <w:sz w:val="22"/>
        </w:rPr>
        <w:t>, Titel der Massnahme, Kürzel und Dauer von/bis einfügen] («</w:t>
      </w:r>
      <w:r w:rsidR="000732AD" w:rsidRPr="008931C7">
        <w:rPr>
          <w:rFonts w:ascii="Arial" w:hAnsi="Arial" w:cs="Arial"/>
          <w:sz w:val="22"/>
        </w:rPr>
        <w:t xml:space="preserve">der </w:t>
      </w:r>
      <w:r w:rsidR="00345F06">
        <w:rPr>
          <w:rFonts w:ascii="Arial" w:hAnsi="Arial" w:cs="Arial"/>
          <w:sz w:val="22"/>
        </w:rPr>
        <w:t>Subventionsv</w:t>
      </w:r>
      <w:r w:rsidRPr="008931C7">
        <w:rPr>
          <w:rFonts w:ascii="Arial" w:hAnsi="Arial" w:cs="Arial"/>
          <w:sz w:val="22"/>
        </w:rPr>
        <w:t>er</w:t>
      </w:r>
      <w:r w:rsidR="000732AD" w:rsidRPr="008931C7">
        <w:rPr>
          <w:rFonts w:ascii="Arial" w:hAnsi="Arial" w:cs="Arial"/>
          <w:sz w:val="22"/>
        </w:rPr>
        <w:t>trag</w:t>
      </w:r>
      <w:r w:rsidRPr="008931C7">
        <w:rPr>
          <w:rFonts w:ascii="Arial" w:hAnsi="Arial" w:cs="Arial"/>
          <w:sz w:val="22"/>
        </w:rPr>
        <w:t>») vorgelegt hat, sowie</w:t>
      </w:r>
    </w:p>
    <w:p w14:paraId="77B070A5" w14:textId="17243925" w:rsidR="005E5AFC" w:rsidRPr="008931C7" w:rsidRDefault="005E5AFC" w:rsidP="005E5AFC">
      <w:pPr>
        <w:rPr>
          <w:rFonts w:ascii="Arial" w:hAnsi="Arial" w:cs="Arial"/>
          <w:sz w:val="22"/>
          <w:lang w:eastAsia="en-GB"/>
        </w:rPr>
      </w:pPr>
    </w:p>
    <w:p w14:paraId="723D6F85" w14:textId="7D342DBB" w:rsidR="005A31C3" w:rsidRPr="008931C7" w:rsidRDefault="00C73D1C" w:rsidP="001858B3">
      <w:pPr>
        <w:rPr>
          <w:rFonts w:ascii="Arial" w:hAnsi="Arial" w:cs="Arial"/>
          <w:sz w:val="22"/>
          <w:lang w:eastAsia="en-GB"/>
        </w:rPr>
      </w:pPr>
      <w:r w:rsidRPr="008931C7">
        <w:rPr>
          <w:rFonts w:ascii="Arial" w:hAnsi="Arial" w:cs="Arial"/>
          <w:sz w:val="22"/>
          <w:lang w:eastAsia="en-GB"/>
        </w:rPr>
        <w:t xml:space="preserve">einer </w:t>
      </w:r>
      <w:r w:rsidRPr="008931C7">
        <w:rPr>
          <w:rFonts w:ascii="Arial" w:hAnsi="Arial" w:cs="Arial"/>
          <w:color w:val="000000" w:themeColor="text1"/>
          <w:sz w:val="22"/>
          <w:lang w:eastAsia="en-GB"/>
        </w:rPr>
        <w:t xml:space="preserve">Prüfbescheinigung </w:t>
      </w:r>
      <w:r w:rsidR="00C54FBA" w:rsidRPr="008931C7">
        <w:rPr>
          <w:rFonts w:ascii="Arial" w:hAnsi="Arial" w:cs="Arial"/>
          <w:color w:val="000000" w:themeColor="text1"/>
          <w:sz w:val="22"/>
          <w:lang w:eastAsia="en-GB"/>
        </w:rPr>
        <w:t>unter Verwendung der Berichtsvorlage, die vom SBFI verbindlich vorgegeben wurde</w:t>
      </w:r>
      <w:r w:rsidRPr="008931C7">
        <w:rPr>
          <w:rFonts w:ascii="Arial" w:hAnsi="Arial" w:cs="Arial"/>
          <w:color w:val="000000" w:themeColor="text1"/>
          <w:sz w:val="22"/>
          <w:lang w:eastAsia="en-GB"/>
        </w:rPr>
        <w:t>.</w:t>
      </w:r>
    </w:p>
    <w:p w14:paraId="3372CCEA" w14:textId="77777777" w:rsidR="005A31C3" w:rsidRPr="008931C7" w:rsidRDefault="005A31C3" w:rsidP="001858B3">
      <w:pPr>
        <w:rPr>
          <w:rFonts w:ascii="Arial" w:hAnsi="Arial" w:cs="Arial"/>
          <w:sz w:val="22"/>
          <w:lang w:eastAsia="en-GB"/>
        </w:rPr>
      </w:pPr>
    </w:p>
    <w:p w14:paraId="7193EA10" w14:textId="70A92E60" w:rsidR="005A31C3" w:rsidRPr="008931C7" w:rsidRDefault="00C54FBA" w:rsidP="001858B3">
      <w:pPr>
        <w:rPr>
          <w:rFonts w:ascii="Arial" w:hAnsi="Arial" w:cs="Arial"/>
          <w:sz w:val="22"/>
          <w:lang w:eastAsia="en-GB"/>
        </w:rPr>
      </w:pPr>
      <w:r w:rsidRPr="008931C7">
        <w:rPr>
          <w:rFonts w:ascii="Arial" w:hAnsi="Arial" w:cs="Arial"/>
          <w:sz w:val="22"/>
          <w:lang w:eastAsia="en-GB"/>
        </w:rPr>
        <w:t>Die Kostenaufstellung</w:t>
      </w:r>
      <w:r w:rsidR="005A31C3" w:rsidRPr="008931C7">
        <w:rPr>
          <w:rFonts w:ascii="Arial" w:hAnsi="Arial" w:cs="Arial"/>
          <w:sz w:val="22"/>
          <w:lang w:eastAsia="en-GB"/>
        </w:rPr>
        <w:t xml:space="preserve"> </w:t>
      </w:r>
      <w:r w:rsidR="008931C7">
        <w:rPr>
          <w:rFonts w:ascii="Arial" w:hAnsi="Arial" w:cs="Arial"/>
          <w:sz w:val="22"/>
          <w:lang w:eastAsia="en-GB"/>
        </w:rPr>
        <w:t>ist</w:t>
      </w:r>
      <w:r w:rsidR="005A31C3" w:rsidRPr="008931C7">
        <w:rPr>
          <w:rFonts w:ascii="Arial" w:hAnsi="Arial" w:cs="Arial"/>
          <w:sz w:val="22"/>
          <w:lang w:eastAsia="en-GB"/>
        </w:rPr>
        <w:t xml:space="preserve"> in Artikel 20.4. der Finanzhilfevereinbarung </w:t>
      </w:r>
      <w:r w:rsidR="008931C7">
        <w:rPr>
          <w:rFonts w:ascii="Arial" w:hAnsi="Arial" w:cs="Arial"/>
          <w:sz w:val="22"/>
          <w:lang w:eastAsia="en-GB"/>
        </w:rPr>
        <w:t>erwähnt</w:t>
      </w:r>
      <w:r w:rsidR="005A31C3" w:rsidRPr="008931C7">
        <w:rPr>
          <w:rFonts w:ascii="Arial" w:hAnsi="Arial" w:cs="Arial"/>
          <w:sz w:val="22"/>
          <w:lang w:eastAsia="en-GB"/>
        </w:rPr>
        <w:t>, die auch für Schweizer Forschende gilt. Gemäss Artikel 1.</w:t>
      </w:r>
      <w:r w:rsidR="000732AD" w:rsidRPr="008931C7">
        <w:rPr>
          <w:rFonts w:ascii="Arial" w:hAnsi="Arial" w:cs="Arial"/>
          <w:sz w:val="22"/>
          <w:lang w:eastAsia="en-GB"/>
        </w:rPr>
        <w:t>3</w:t>
      </w:r>
      <w:r w:rsidR="005A31C3" w:rsidRPr="008931C7">
        <w:rPr>
          <w:rFonts w:ascii="Arial" w:hAnsi="Arial" w:cs="Arial"/>
          <w:sz w:val="22"/>
          <w:lang w:eastAsia="en-GB"/>
        </w:rPr>
        <w:t xml:space="preserve"> </w:t>
      </w:r>
      <w:r w:rsidR="000732AD" w:rsidRPr="008931C7">
        <w:rPr>
          <w:rFonts w:ascii="Arial" w:hAnsi="Arial" w:cs="Arial"/>
          <w:sz w:val="22"/>
          <w:lang w:eastAsia="en-GB"/>
        </w:rPr>
        <w:t>des</w:t>
      </w:r>
      <w:r w:rsidR="005A31C3" w:rsidRPr="008931C7">
        <w:rPr>
          <w:rFonts w:ascii="Arial" w:hAnsi="Arial" w:cs="Arial"/>
          <w:sz w:val="22"/>
          <w:lang w:eastAsia="en-GB"/>
        </w:rPr>
        <w:t xml:space="preserve"> </w:t>
      </w:r>
      <w:r w:rsidR="003E5B2D" w:rsidRPr="00345F06">
        <w:rPr>
          <w:rFonts w:ascii="Arial" w:hAnsi="Arial" w:cs="Arial"/>
          <w:sz w:val="22"/>
          <w:lang w:eastAsia="en-GB"/>
        </w:rPr>
        <w:t>Subventions</w:t>
      </w:r>
      <w:r w:rsidR="000732AD" w:rsidRPr="00345F06">
        <w:rPr>
          <w:rFonts w:ascii="Arial" w:hAnsi="Arial" w:cs="Arial"/>
          <w:sz w:val="22"/>
          <w:lang w:eastAsia="en-GB"/>
        </w:rPr>
        <w:t>v</w:t>
      </w:r>
      <w:r w:rsidR="00BE2817" w:rsidRPr="00345F06">
        <w:rPr>
          <w:rFonts w:ascii="Arial" w:hAnsi="Arial" w:cs="Arial"/>
          <w:sz w:val="22"/>
          <w:lang w:eastAsia="en-GB"/>
        </w:rPr>
        <w:t>ertrags</w:t>
      </w:r>
      <w:r w:rsidR="005A31C3" w:rsidRPr="008931C7">
        <w:rPr>
          <w:rFonts w:ascii="Arial" w:hAnsi="Arial" w:cs="Arial"/>
          <w:sz w:val="22"/>
          <w:lang w:eastAsia="en-GB"/>
        </w:rPr>
        <w:t xml:space="preserve"> ist die Finanzhilfevereinbarung zu berücksichtigen, sofern nicht </w:t>
      </w:r>
      <w:r w:rsidR="008931C7">
        <w:rPr>
          <w:rFonts w:ascii="Arial" w:hAnsi="Arial" w:cs="Arial"/>
          <w:sz w:val="22"/>
          <w:lang w:eastAsia="en-GB"/>
        </w:rPr>
        <w:t>unterschiedliche</w:t>
      </w:r>
      <w:r w:rsidR="005A31C3" w:rsidRPr="008931C7">
        <w:rPr>
          <w:rFonts w:ascii="Arial" w:hAnsi="Arial" w:cs="Arial"/>
          <w:sz w:val="22"/>
          <w:lang w:eastAsia="en-GB"/>
        </w:rPr>
        <w:t xml:space="preserve"> </w:t>
      </w:r>
      <w:r w:rsidR="008931C7">
        <w:rPr>
          <w:rFonts w:ascii="Arial" w:hAnsi="Arial" w:cs="Arial"/>
          <w:sz w:val="22"/>
          <w:lang w:eastAsia="en-GB"/>
        </w:rPr>
        <w:t>national geltende</w:t>
      </w:r>
      <w:r w:rsidR="005A31C3" w:rsidRPr="008931C7">
        <w:rPr>
          <w:rFonts w:ascii="Arial" w:hAnsi="Arial" w:cs="Arial"/>
          <w:sz w:val="22"/>
          <w:lang w:eastAsia="en-GB"/>
        </w:rPr>
        <w:t xml:space="preserve"> </w:t>
      </w:r>
      <w:r w:rsidR="008931C7">
        <w:rPr>
          <w:rFonts w:ascii="Arial" w:hAnsi="Arial" w:cs="Arial"/>
          <w:sz w:val="22"/>
          <w:lang w:eastAsia="en-GB"/>
        </w:rPr>
        <w:t>Rechtsvorschriften zur Anwendung kommen</w:t>
      </w:r>
      <w:r w:rsidR="005A31C3" w:rsidRPr="008931C7">
        <w:rPr>
          <w:rFonts w:ascii="Arial" w:hAnsi="Arial" w:cs="Arial"/>
          <w:sz w:val="22"/>
          <w:lang w:eastAsia="en-GB"/>
        </w:rPr>
        <w:t xml:space="preserve">. Folglich </w:t>
      </w:r>
      <w:r w:rsidR="001B33C7">
        <w:rPr>
          <w:rFonts w:ascii="Arial" w:hAnsi="Arial" w:cs="Arial"/>
          <w:sz w:val="22"/>
          <w:lang w:eastAsia="en-GB"/>
        </w:rPr>
        <w:t>gelten</w:t>
      </w:r>
      <w:r w:rsidR="00EC22CF" w:rsidRPr="008931C7">
        <w:rPr>
          <w:rFonts w:ascii="Arial" w:hAnsi="Arial" w:cs="Arial"/>
          <w:sz w:val="22"/>
          <w:lang w:eastAsia="en-GB"/>
        </w:rPr>
        <w:t xml:space="preserve"> hinsichtlich der Prüf</w:t>
      </w:r>
      <w:r w:rsidR="005A31C3" w:rsidRPr="008931C7">
        <w:rPr>
          <w:rFonts w:ascii="Arial" w:hAnsi="Arial" w:cs="Arial"/>
          <w:sz w:val="22"/>
          <w:lang w:eastAsia="en-GB"/>
        </w:rPr>
        <w:t xml:space="preserve">bescheinigung die in der Finanzhilfevereinbarung festgelegten </w:t>
      </w:r>
      <w:r w:rsidR="000732AD" w:rsidRPr="008931C7">
        <w:rPr>
          <w:rFonts w:ascii="Arial" w:hAnsi="Arial" w:cs="Arial"/>
          <w:sz w:val="22"/>
          <w:lang w:eastAsia="en-GB"/>
        </w:rPr>
        <w:t>Bestimmungen</w:t>
      </w:r>
      <w:r w:rsidR="005A31C3" w:rsidRPr="008931C7">
        <w:rPr>
          <w:rFonts w:ascii="Arial" w:hAnsi="Arial" w:cs="Arial"/>
          <w:sz w:val="22"/>
          <w:lang w:eastAsia="en-GB"/>
        </w:rPr>
        <w:t xml:space="preserve">. </w:t>
      </w:r>
    </w:p>
    <w:p w14:paraId="41711121" w14:textId="7B94C042" w:rsidR="004F48B4" w:rsidRPr="008931C7" w:rsidRDefault="004F48B4" w:rsidP="001858B3">
      <w:pPr>
        <w:rPr>
          <w:rFonts w:ascii="Arial" w:hAnsi="Arial" w:cs="Arial"/>
          <w:sz w:val="22"/>
          <w:lang w:eastAsia="en-GB"/>
        </w:rPr>
      </w:pPr>
    </w:p>
    <w:p w14:paraId="0C54E29D" w14:textId="2BF480B1" w:rsidR="00266788" w:rsidRPr="008931C7" w:rsidRDefault="001B0AA9" w:rsidP="001858B3">
      <w:pPr>
        <w:rPr>
          <w:rFonts w:ascii="Arial" w:hAnsi="Arial" w:cs="Arial"/>
          <w:sz w:val="22"/>
          <w:lang w:eastAsia="en-GB"/>
        </w:rPr>
      </w:pPr>
      <w:r w:rsidRPr="008931C7">
        <w:rPr>
          <w:rFonts w:ascii="Arial" w:hAnsi="Arial" w:cs="Arial"/>
          <w:sz w:val="22"/>
          <w:lang w:eastAsia="en-GB"/>
        </w:rPr>
        <w:t xml:space="preserve">Weder die </w:t>
      </w:r>
      <w:r w:rsidRPr="008931C7">
        <w:rPr>
          <w:rFonts w:ascii="Arial" w:hAnsi="Arial" w:cs="Arial"/>
          <w:i/>
          <w:sz w:val="22"/>
          <w:lang w:eastAsia="en-GB"/>
        </w:rPr>
        <w:t>[Kommission] [Agentur]</w:t>
      </w:r>
      <w:r w:rsidRPr="008931C7">
        <w:rPr>
          <w:rFonts w:ascii="Arial" w:hAnsi="Arial" w:cs="Arial"/>
          <w:sz w:val="22"/>
          <w:lang w:eastAsia="en-GB"/>
        </w:rPr>
        <w:t xml:space="preserve"> </w:t>
      </w:r>
      <w:r w:rsidR="000732AD" w:rsidRPr="008931C7">
        <w:rPr>
          <w:rFonts w:ascii="Arial" w:hAnsi="Arial" w:cs="Arial"/>
          <w:sz w:val="22"/>
          <w:lang w:eastAsia="en-GB"/>
        </w:rPr>
        <w:t>als Unterzeichnerin der Finanz</w:t>
      </w:r>
      <w:r w:rsidR="00002781">
        <w:rPr>
          <w:rFonts w:ascii="Arial" w:hAnsi="Arial" w:cs="Arial"/>
          <w:sz w:val="22"/>
          <w:lang w:eastAsia="en-GB"/>
        </w:rPr>
        <w:t>hilfe</w:t>
      </w:r>
      <w:r w:rsidR="000732AD" w:rsidRPr="008931C7">
        <w:rPr>
          <w:rFonts w:ascii="Arial" w:hAnsi="Arial" w:cs="Arial"/>
          <w:sz w:val="22"/>
          <w:lang w:eastAsia="en-GB"/>
        </w:rPr>
        <w:t>v</w:t>
      </w:r>
      <w:r w:rsidRPr="008931C7">
        <w:rPr>
          <w:rFonts w:ascii="Arial" w:hAnsi="Arial" w:cs="Arial"/>
          <w:sz w:val="22"/>
          <w:lang w:eastAsia="en-GB"/>
        </w:rPr>
        <w:t>ereinbarung noch</w:t>
      </w:r>
      <w:r w:rsidR="00603498" w:rsidRPr="008931C7">
        <w:rPr>
          <w:rFonts w:ascii="Arial" w:hAnsi="Arial" w:cs="Arial"/>
          <w:sz w:val="22"/>
          <w:lang w:eastAsia="en-GB"/>
        </w:rPr>
        <w:t xml:space="preserve"> das SBFI als Unterzeichner des </w:t>
      </w:r>
      <w:r w:rsidR="003E5B2D" w:rsidRPr="008931C7">
        <w:rPr>
          <w:rFonts w:ascii="Arial" w:hAnsi="Arial" w:cs="Arial"/>
          <w:sz w:val="22"/>
          <w:lang w:eastAsia="en-GB"/>
        </w:rPr>
        <w:t>Subventions</w:t>
      </w:r>
      <w:r w:rsidR="00603498" w:rsidRPr="008931C7">
        <w:rPr>
          <w:rFonts w:ascii="Arial" w:hAnsi="Arial" w:cs="Arial"/>
          <w:sz w:val="22"/>
          <w:lang w:eastAsia="en-GB"/>
        </w:rPr>
        <w:t xml:space="preserve">vertrags </w:t>
      </w:r>
      <w:r w:rsidRPr="008931C7">
        <w:rPr>
          <w:rFonts w:ascii="Arial" w:hAnsi="Arial" w:cs="Arial"/>
          <w:sz w:val="22"/>
          <w:lang w:eastAsia="en-GB"/>
        </w:rPr>
        <w:t>sind Vertragspartei dieses Auftrags.</w:t>
      </w:r>
      <w:r w:rsidR="00942F0D" w:rsidRPr="008931C7">
        <w:rPr>
          <w:rFonts w:ascii="Arial" w:hAnsi="Arial" w:cs="Arial"/>
          <w:sz w:val="22"/>
          <w:lang w:eastAsia="en-GB"/>
        </w:rPr>
        <w:t xml:space="preserve"> </w:t>
      </w:r>
    </w:p>
    <w:p w14:paraId="1CB74A1B" w14:textId="77777777" w:rsidR="001858B3" w:rsidRPr="008931C7" w:rsidRDefault="001858B3" w:rsidP="001858B3">
      <w:pPr>
        <w:autoSpaceDE w:val="0"/>
        <w:autoSpaceDN w:val="0"/>
        <w:adjustRightInd w:val="0"/>
        <w:rPr>
          <w:rFonts w:ascii="Arial" w:hAnsi="Arial" w:cs="Arial"/>
          <w:sz w:val="22"/>
          <w:lang w:eastAsia="en-GB"/>
        </w:rPr>
      </w:pPr>
    </w:p>
    <w:p w14:paraId="3EA2BE82" w14:textId="3E58C4D5" w:rsidR="001858B3" w:rsidRPr="008931C7" w:rsidRDefault="001B0AA9" w:rsidP="00EC47CC">
      <w:pPr>
        <w:numPr>
          <w:ilvl w:val="1"/>
          <w:numId w:val="132"/>
        </w:numPr>
        <w:autoSpaceDE w:val="0"/>
        <w:autoSpaceDN w:val="0"/>
        <w:adjustRightInd w:val="0"/>
        <w:jc w:val="left"/>
        <w:rPr>
          <w:rFonts w:ascii="Arial" w:hAnsi="Arial" w:cs="Arial"/>
          <w:b/>
          <w:sz w:val="22"/>
          <w:lang w:eastAsia="en-GB"/>
        </w:rPr>
      </w:pPr>
      <w:r w:rsidRPr="008931C7">
        <w:rPr>
          <w:rFonts w:ascii="Arial" w:hAnsi="Arial" w:cs="Arial"/>
          <w:b/>
          <w:sz w:val="22"/>
          <w:lang w:eastAsia="en-GB"/>
        </w:rPr>
        <w:t>Gegenstand des Auftrags</w:t>
      </w:r>
    </w:p>
    <w:p w14:paraId="04734CC2" w14:textId="77777777" w:rsidR="001858B3" w:rsidRPr="008931C7" w:rsidRDefault="001858B3" w:rsidP="001858B3">
      <w:pPr>
        <w:autoSpaceDE w:val="0"/>
        <w:autoSpaceDN w:val="0"/>
        <w:adjustRightInd w:val="0"/>
        <w:rPr>
          <w:rFonts w:ascii="Arial" w:hAnsi="Arial" w:cs="Arial"/>
          <w:sz w:val="22"/>
          <w:lang w:eastAsia="en-GB"/>
        </w:rPr>
      </w:pPr>
    </w:p>
    <w:p w14:paraId="279BDF34" w14:textId="7DB2A8C5" w:rsidR="00825922" w:rsidRPr="008931C7" w:rsidRDefault="00825922" w:rsidP="00424EE3">
      <w:pPr>
        <w:autoSpaceDE w:val="0"/>
        <w:autoSpaceDN w:val="0"/>
        <w:adjustRightInd w:val="0"/>
        <w:rPr>
          <w:rFonts w:ascii="Arial" w:hAnsi="Arial" w:cs="Arial"/>
          <w:sz w:val="22"/>
          <w:lang w:eastAsia="en-GB"/>
        </w:rPr>
      </w:pPr>
      <w:r w:rsidRPr="008931C7">
        <w:rPr>
          <w:rFonts w:ascii="Arial" w:hAnsi="Arial" w:cs="Arial"/>
          <w:sz w:val="22"/>
          <w:lang w:eastAsia="en-GB"/>
        </w:rPr>
        <w:t xml:space="preserve">Der </w:t>
      </w:r>
      <w:r w:rsidR="00BE7242" w:rsidRPr="008931C7">
        <w:rPr>
          <w:rFonts w:ascii="Arial" w:hAnsi="Arial" w:cs="Arial"/>
          <w:sz w:val="22"/>
          <w:lang w:eastAsia="en-GB"/>
        </w:rPr>
        <w:t>Beitragsempfänger</w:t>
      </w:r>
      <w:r w:rsidR="00101D4A">
        <w:rPr>
          <w:rFonts w:ascii="Arial" w:hAnsi="Arial" w:cs="Arial"/>
          <w:sz w:val="22"/>
          <w:lang w:eastAsia="en-GB"/>
        </w:rPr>
        <w:t xml:space="preserve"> legt dem SBFI innerhalb von 60 </w:t>
      </w:r>
      <w:r w:rsidRPr="008931C7">
        <w:rPr>
          <w:rFonts w:ascii="Arial" w:hAnsi="Arial" w:cs="Arial"/>
          <w:sz w:val="22"/>
          <w:lang w:eastAsia="en-GB"/>
        </w:rPr>
        <w:t xml:space="preserve">Tagen nach Ablauf des letzten Berichtszeitraums den </w:t>
      </w:r>
      <w:r w:rsidR="00793466">
        <w:rPr>
          <w:rFonts w:ascii="Arial" w:hAnsi="Arial" w:cs="Arial"/>
          <w:sz w:val="22"/>
          <w:lang w:eastAsia="en-GB"/>
        </w:rPr>
        <w:t xml:space="preserve">finanziellen </w:t>
      </w:r>
      <w:r w:rsidR="00B464AF">
        <w:rPr>
          <w:rFonts w:ascii="Arial" w:hAnsi="Arial" w:cs="Arial"/>
          <w:sz w:val="22"/>
          <w:lang w:eastAsia="en-GB"/>
        </w:rPr>
        <w:t>Schlussb</w:t>
      </w:r>
      <w:r w:rsidRPr="008931C7">
        <w:rPr>
          <w:rFonts w:ascii="Arial" w:hAnsi="Arial" w:cs="Arial"/>
          <w:sz w:val="22"/>
          <w:lang w:eastAsia="en-GB"/>
        </w:rPr>
        <w:t xml:space="preserve">ericht vor, der </w:t>
      </w:r>
      <w:r w:rsidR="001D735A">
        <w:rPr>
          <w:rFonts w:ascii="Arial" w:hAnsi="Arial" w:cs="Arial"/>
          <w:sz w:val="22"/>
          <w:lang w:eastAsia="en-GB"/>
        </w:rPr>
        <w:t>u.a.</w:t>
      </w:r>
      <w:r w:rsidRPr="008931C7">
        <w:rPr>
          <w:rFonts w:ascii="Arial" w:hAnsi="Arial" w:cs="Arial"/>
          <w:sz w:val="22"/>
          <w:lang w:eastAsia="en-GB"/>
        </w:rPr>
        <w:t xml:space="preserve"> eine Bescheinigung über die Kostenaufstellung für ihn selbst und für jeden verbundenen Dritten beinhalten muss, der einen Beitr</w:t>
      </w:r>
      <w:r w:rsidR="001D735A">
        <w:rPr>
          <w:rFonts w:ascii="Arial" w:hAnsi="Arial" w:cs="Arial"/>
          <w:sz w:val="22"/>
          <w:lang w:eastAsia="en-GB"/>
        </w:rPr>
        <w:t>ag von insgesamt mindestens 325 </w:t>
      </w:r>
      <w:r w:rsidRPr="008931C7">
        <w:rPr>
          <w:rFonts w:ascii="Arial" w:hAnsi="Arial" w:cs="Arial"/>
          <w:sz w:val="22"/>
          <w:lang w:eastAsia="en-GB"/>
        </w:rPr>
        <w:t>000 EUR</w:t>
      </w:r>
      <w:r w:rsidR="00942F0D" w:rsidRPr="008931C7">
        <w:rPr>
          <w:rFonts w:ascii="Arial" w:hAnsi="Arial" w:cs="Arial"/>
          <w:sz w:val="22"/>
          <w:lang w:eastAsia="en-GB"/>
        </w:rPr>
        <w:t xml:space="preserve"> </w:t>
      </w:r>
      <w:r w:rsidRPr="008931C7">
        <w:rPr>
          <w:rFonts w:ascii="Arial" w:hAnsi="Arial" w:cs="Arial"/>
          <w:sz w:val="22"/>
          <w:lang w:eastAsia="en-GB"/>
        </w:rPr>
        <w:t xml:space="preserve">als Erstattung der nach </w:t>
      </w:r>
      <w:r w:rsidR="00AB2365">
        <w:rPr>
          <w:rFonts w:ascii="Arial" w:hAnsi="Arial" w:cs="Arial"/>
          <w:sz w:val="22"/>
          <w:lang w:eastAsia="en-GB"/>
        </w:rPr>
        <w:t>den</w:t>
      </w:r>
      <w:r w:rsidRPr="008931C7">
        <w:rPr>
          <w:rFonts w:ascii="Arial" w:hAnsi="Arial" w:cs="Arial"/>
          <w:sz w:val="22"/>
          <w:lang w:eastAsia="en-GB"/>
        </w:rPr>
        <w:t xml:space="preserve"> üblichen </w:t>
      </w:r>
      <w:r w:rsidR="00AB2365">
        <w:rPr>
          <w:rFonts w:ascii="Arial" w:hAnsi="Arial" w:cs="Arial"/>
          <w:sz w:val="22"/>
          <w:lang w:eastAsia="en-GB"/>
        </w:rPr>
        <w:t xml:space="preserve">Kostenrechnungsverfahren </w:t>
      </w:r>
      <w:r w:rsidRPr="008931C7">
        <w:rPr>
          <w:rFonts w:ascii="Arial" w:hAnsi="Arial" w:cs="Arial"/>
          <w:sz w:val="22"/>
          <w:lang w:eastAsia="en-GB"/>
        </w:rPr>
        <w:t xml:space="preserve">des </w:t>
      </w:r>
      <w:r w:rsidR="00BE7242" w:rsidRPr="008931C7">
        <w:rPr>
          <w:rFonts w:ascii="Arial" w:hAnsi="Arial" w:cs="Arial"/>
          <w:sz w:val="22"/>
          <w:lang w:eastAsia="en-GB"/>
        </w:rPr>
        <w:t>Beitragsempfängers</w:t>
      </w:r>
      <w:r w:rsidRPr="008931C7">
        <w:rPr>
          <w:rFonts w:ascii="Arial" w:hAnsi="Arial" w:cs="Arial"/>
          <w:sz w:val="22"/>
          <w:lang w:eastAsia="en-GB"/>
        </w:rPr>
        <w:t xml:space="preserve"> berechneten </w:t>
      </w:r>
      <w:r w:rsidR="001D735A">
        <w:rPr>
          <w:rFonts w:ascii="Arial" w:hAnsi="Arial" w:cs="Arial"/>
          <w:sz w:val="22"/>
          <w:lang w:eastAsia="en-GB"/>
        </w:rPr>
        <w:t>tatsächlichen</w:t>
      </w:r>
      <w:r w:rsidRPr="008931C7">
        <w:rPr>
          <w:rFonts w:ascii="Arial" w:hAnsi="Arial" w:cs="Arial"/>
          <w:sz w:val="22"/>
          <w:lang w:eastAsia="en-GB"/>
        </w:rPr>
        <w:t xml:space="preserve"> Kosten und Einheitskosten beantragt (siehe Artikel 4.1 </w:t>
      </w:r>
      <w:r w:rsidR="00BB6102" w:rsidRPr="008931C7">
        <w:rPr>
          <w:rFonts w:ascii="Arial" w:hAnsi="Arial" w:cs="Arial"/>
          <w:sz w:val="22"/>
          <w:lang w:eastAsia="en-GB"/>
        </w:rPr>
        <w:t xml:space="preserve">des </w:t>
      </w:r>
      <w:r w:rsidR="003E5B2D" w:rsidRPr="008931C7">
        <w:rPr>
          <w:rFonts w:ascii="Arial" w:hAnsi="Arial" w:cs="Arial"/>
          <w:sz w:val="22"/>
          <w:lang w:eastAsia="en-GB"/>
        </w:rPr>
        <w:t>Subventions</w:t>
      </w:r>
      <w:r w:rsidR="00BB6102" w:rsidRPr="008931C7">
        <w:rPr>
          <w:rFonts w:ascii="Arial" w:hAnsi="Arial" w:cs="Arial"/>
          <w:sz w:val="22"/>
          <w:lang w:eastAsia="en-GB"/>
        </w:rPr>
        <w:t>vertrags</w:t>
      </w:r>
      <w:r w:rsidRPr="008931C7">
        <w:rPr>
          <w:rFonts w:ascii="Arial" w:hAnsi="Arial" w:cs="Arial"/>
          <w:sz w:val="22"/>
          <w:lang w:eastAsia="en-GB"/>
        </w:rPr>
        <w:t>).</w:t>
      </w:r>
    </w:p>
    <w:p w14:paraId="7EC8991A" w14:textId="77777777" w:rsidR="0038547C" w:rsidRPr="00227EB1" w:rsidRDefault="0038547C" w:rsidP="00424EE3">
      <w:pPr>
        <w:autoSpaceDE w:val="0"/>
        <w:autoSpaceDN w:val="0"/>
        <w:adjustRightInd w:val="0"/>
        <w:rPr>
          <w:rFonts w:ascii="Arial" w:hAnsi="Arial" w:cs="Arial"/>
          <w:color w:val="000000" w:themeColor="text1"/>
          <w:sz w:val="22"/>
          <w:lang w:eastAsia="en-GB"/>
        </w:rPr>
      </w:pPr>
    </w:p>
    <w:p w14:paraId="683865E2" w14:textId="755F625E" w:rsidR="00825922" w:rsidRPr="00227EB1" w:rsidRDefault="00825922" w:rsidP="00424EE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Die Bescheinigung muss alle Berichtszeiträume des oben ge</w:t>
      </w:r>
      <w:r w:rsidR="0090404B" w:rsidRPr="00227EB1">
        <w:rPr>
          <w:rFonts w:ascii="Arial" w:hAnsi="Arial" w:cs="Arial"/>
          <w:color w:val="000000" w:themeColor="text1"/>
          <w:sz w:val="22"/>
          <w:lang w:eastAsia="en-GB"/>
        </w:rPr>
        <w:t>n</w:t>
      </w:r>
      <w:r w:rsidRPr="00227EB1">
        <w:rPr>
          <w:rFonts w:ascii="Arial" w:hAnsi="Arial" w:cs="Arial"/>
          <w:color w:val="000000" w:themeColor="text1"/>
          <w:sz w:val="22"/>
          <w:lang w:eastAsia="en-GB"/>
        </w:rPr>
        <w:t xml:space="preserve">annten </w:t>
      </w:r>
      <w:r w:rsidR="00BE7242" w:rsidRPr="00227EB1">
        <w:rPr>
          <w:rFonts w:ascii="Arial" w:hAnsi="Arial" w:cs="Arial"/>
          <w:color w:val="000000" w:themeColor="text1"/>
          <w:sz w:val="22"/>
          <w:lang w:eastAsia="en-GB"/>
        </w:rPr>
        <w:t>Beitragsempfängers</w:t>
      </w:r>
      <w:r w:rsidRPr="00227EB1">
        <w:rPr>
          <w:rFonts w:ascii="Arial" w:hAnsi="Arial" w:cs="Arial"/>
          <w:color w:val="000000" w:themeColor="text1"/>
          <w:sz w:val="22"/>
          <w:lang w:eastAsia="en-GB"/>
        </w:rPr>
        <w:t xml:space="preserve"> </w:t>
      </w:r>
      <w:r w:rsidRPr="00227EB1">
        <w:rPr>
          <w:rFonts w:ascii="Arial" w:hAnsi="Arial" w:cs="Arial"/>
          <w:noProof/>
          <w:color w:val="000000" w:themeColor="text1"/>
          <w:sz w:val="22"/>
          <w:lang w:eastAsia="en-GB"/>
        </w:rPr>
        <w:t>oder</w:t>
      </w:r>
      <w:r w:rsidRPr="00227EB1">
        <w:rPr>
          <w:rFonts w:ascii="Arial" w:hAnsi="Arial" w:cs="Arial"/>
          <w:color w:val="000000" w:themeColor="text1"/>
          <w:sz w:val="22"/>
          <w:lang w:eastAsia="en-GB"/>
        </w:rPr>
        <w:t xml:space="preserve"> de</w:t>
      </w:r>
      <w:r w:rsidR="00A2520E" w:rsidRPr="00227EB1">
        <w:rPr>
          <w:rFonts w:ascii="Arial" w:hAnsi="Arial" w:cs="Arial"/>
          <w:color w:val="000000" w:themeColor="text1"/>
          <w:sz w:val="22"/>
          <w:lang w:eastAsia="en-GB"/>
        </w:rPr>
        <w:t>s</w:t>
      </w:r>
      <w:r w:rsidRPr="00227EB1">
        <w:rPr>
          <w:rFonts w:ascii="Arial" w:hAnsi="Arial" w:cs="Arial"/>
          <w:color w:val="000000" w:themeColor="text1"/>
          <w:sz w:val="22"/>
          <w:lang w:eastAsia="en-GB"/>
        </w:rPr>
        <w:t xml:space="preserve"> oben genannten verbundenen Dritten erfassen. </w:t>
      </w:r>
    </w:p>
    <w:p w14:paraId="3CC4CF2D" w14:textId="77777777" w:rsidR="001858B3" w:rsidRPr="00227EB1" w:rsidRDefault="001858B3" w:rsidP="00424EE3">
      <w:pPr>
        <w:autoSpaceDE w:val="0"/>
        <w:autoSpaceDN w:val="0"/>
        <w:adjustRightInd w:val="0"/>
        <w:rPr>
          <w:rFonts w:ascii="Arial" w:hAnsi="Arial" w:cs="Arial"/>
          <w:color w:val="000000" w:themeColor="text1"/>
          <w:sz w:val="22"/>
          <w:lang w:eastAsia="en-GB"/>
        </w:rPr>
      </w:pPr>
    </w:p>
    <w:p w14:paraId="61AA4B3E" w14:textId="6ADBA503" w:rsidR="003B37B1" w:rsidRPr="008931C7" w:rsidRDefault="00825922" w:rsidP="00424EE3">
      <w:pPr>
        <w:autoSpaceDE w:val="0"/>
        <w:autoSpaceDN w:val="0"/>
        <w:adjustRightInd w:val="0"/>
        <w:rPr>
          <w:rFonts w:ascii="Arial" w:hAnsi="Arial" w:cs="Arial"/>
          <w:sz w:val="22"/>
          <w:lang w:eastAsia="en-GB"/>
        </w:rPr>
      </w:pPr>
      <w:r w:rsidRPr="008931C7">
        <w:rPr>
          <w:rFonts w:ascii="Arial" w:hAnsi="Arial" w:cs="Arial"/>
          <w:sz w:val="22"/>
          <w:lang w:eastAsia="en-GB"/>
        </w:rPr>
        <w:t xml:space="preserve">Der </w:t>
      </w:r>
      <w:r w:rsidR="005E7726" w:rsidRPr="008931C7">
        <w:rPr>
          <w:rFonts w:ascii="Arial" w:hAnsi="Arial" w:cs="Arial"/>
          <w:sz w:val="22"/>
          <w:lang w:eastAsia="en-GB"/>
        </w:rPr>
        <w:t>Beitragsempfänger</w:t>
      </w:r>
      <w:r w:rsidRPr="008931C7">
        <w:rPr>
          <w:rFonts w:ascii="Arial" w:hAnsi="Arial" w:cs="Arial"/>
          <w:sz w:val="22"/>
          <w:lang w:eastAsia="en-GB"/>
        </w:rPr>
        <w:t xml:space="preserve"> </w:t>
      </w:r>
      <w:r w:rsidR="00991725" w:rsidRPr="008931C7">
        <w:rPr>
          <w:rFonts w:ascii="Arial" w:hAnsi="Arial" w:cs="Arial"/>
          <w:sz w:val="22"/>
          <w:lang w:eastAsia="en-GB"/>
        </w:rPr>
        <w:t>legt</w:t>
      </w:r>
      <w:r w:rsidRPr="008931C7">
        <w:rPr>
          <w:rFonts w:ascii="Arial" w:hAnsi="Arial" w:cs="Arial"/>
          <w:sz w:val="22"/>
          <w:lang w:eastAsia="en-GB"/>
        </w:rPr>
        <w:t xml:space="preserve"> dem SBFI die Prüfbescheinigung für sich selbst und für </w:t>
      </w:r>
      <w:r w:rsidR="00D63BB5" w:rsidRPr="00D63BB5">
        <w:rPr>
          <w:rFonts w:ascii="Arial" w:hAnsi="Arial" w:cs="Arial"/>
          <w:sz w:val="22"/>
          <w:lang w:eastAsia="en-GB"/>
        </w:rPr>
        <w:t>den/die mit ihm verbundenen Dritten</w:t>
      </w:r>
      <w:r w:rsidRPr="008931C7">
        <w:rPr>
          <w:rFonts w:ascii="Arial" w:hAnsi="Arial" w:cs="Arial"/>
          <w:sz w:val="22"/>
          <w:lang w:eastAsia="en-GB"/>
        </w:rPr>
        <w:t xml:space="preserve"> </w:t>
      </w:r>
      <w:r w:rsidR="00991725" w:rsidRPr="008931C7">
        <w:rPr>
          <w:rFonts w:ascii="Arial" w:hAnsi="Arial" w:cs="Arial"/>
          <w:sz w:val="22"/>
          <w:lang w:eastAsia="en-GB"/>
        </w:rPr>
        <w:t>vor</w:t>
      </w:r>
      <w:r w:rsidRPr="008931C7">
        <w:rPr>
          <w:rFonts w:ascii="Arial" w:hAnsi="Arial" w:cs="Arial"/>
          <w:sz w:val="22"/>
          <w:lang w:eastAsia="en-GB"/>
        </w:rPr>
        <w:t xml:space="preserve">, wenn die Bescheinigung gemäss Artikel 4.1 </w:t>
      </w:r>
      <w:r w:rsidR="00991725" w:rsidRPr="008931C7">
        <w:rPr>
          <w:rFonts w:ascii="Arial" w:hAnsi="Arial" w:cs="Arial"/>
          <w:sz w:val="22"/>
          <w:lang w:eastAsia="en-GB"/>
        </w:rPr>
        <w:t xml:space="preserve">des </w:t>
      </w:r>
      <w:r w:rsidR="003E5B2D" w:rsidRPr="008931C7">
        <w:rPr>
          <w:rFonts w:ascii="Arial" w:hAnsi="Arial" w:cs="Arial"/>
          <w:sz w:val="22"/>
          <w:lang w:eastAsia="en-GB"/>
        </w:rPr>
        <w:t>Subventions</w:t>
      </w:r>
      <w:r w:rsidR="002278D1" w:rsidRPr="008931C7">
        <w:rPr>
          <w:rFonts w:ascii="Arial" w:hAnsi="Arial" w:cs="Arial"/>
          <w:sz w:val="22"/>
          <w:lang w:eastAsia="en-GB"/>
        </w:rPr>
        <w:t>vertrags</w:t>
      </w:r>
      <w:r w:rsidR="00512C5B" w:rsidRPr="008931C7">
        <w:rPr>
          <w:rFonts w:ascii="Arial" w:hAnsi="Arial" w:cs="Arial"/>
          <w:sz w:val="22"/>
          <w:lang w:eastAsia="en-GB"/>
        </w:rPr>
        <w:t xml:space="preserve"> </w:t>
      </w:r>
      <w:r w:rsidR="002278D1" w:rsidRPr="008931C7">
        <w:rPr>
          <w:rFonts w:ascii="Arial" w:hAnsi="Arial" w:cs="Arial"/>
          <w:sz w:val="22"/>
          <w:lang w:eastAsia="en-GB"/>
        </w:rPr>
        <w:t xml:space="preserve">in den </w:t>
      </w:r>
      <w:r w:rsidR="00D63BB5">
        <w:rPr>
          <w:rFonts w:ascii="Arial" w:hAnsi="Arial" w:cs="Arial"/>
          <w:sz w:val="22"/>
          <w:lang w:eastAsia="en-GB"/>
        </w:rPr>
        <w:t>Schlussb</w:t>
      </w:r>
      <w:r w:rsidR="002278D1" w:rsidRPr="008931C7">
        <w:rPr>
          <w:rFonts w:ascii="Arial" w:hAnsi="Arial" w:cs="Arial"/>
          <w:sz w:val="22"/>
          <w:lang w:eastAsia="en-GB"/>
        </w:rPr>
        <w:t xml:space="preserve">ericht mit </w:t>
      </w:r>
      <w:r w:rsidR="00991725" w:rsidRPr="008931C7">
        <w:rPr>
          <w:rFonts w:ascii="Arial" w:hAnsi="Arial" w:cs="Arial"/>
          <w:sz w:val="22"/>
          <w:lang w:eastAsia="en-GB"/>
        </w:rPr>
        <w:t>aufgenommen werden muss</w:t>
      </w:r>
      <w:r w:rsidR="00512C5B" w:rsidRPr="008931C7">
        <w:rPr>
          <w:rFonts w:ascii="Arial" w:hAnsi="Arial" w:cs="Arial"/>
          <w:sz w:val="22"/>
          <w:lang w:eastAsia="en-GB"/>
        </w:rPr>
        <w:t>.</w:t>
      </w:r>
    </w:p>
    <w:p w14:paraId="5D156935" w14:textId="77777777" w:rsidR="003B37B1" w:rsidRPr="008931C7" w:rsidRDefault="003B37B1" w:rsidP="00424EE3">
      <w:pPr>
        <w:autoSpaceDE w:val="0"/>
        <w:autoSpaceDN w:val="0"/>
        <w:adjustRightInd w:val="0"/>
        <w:rPr>
          <w:rFonts w:ascii="Arial" w:hAnsi="Arial" w:cs="Arial"/>
          <w:sz w:val="22"/>
          <w:lang w:eastAsia="en-GB"/>
        </w:rPr>
      </w:pPr>
    </w:p>
    <w:p w14:paraId="23F4164E" w14:textId="217889F3" w:rsidR="001858B3" w:rsidRPr="00227EB1" w:rsidRDefault="008F67FC" w:rsidP="00424EE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lastRenderedPageBreak/>
        <w:t>Neben der Prüfbeschei</w:t>
      </w:r>
      <w:r w:rsidR="00526B48" w:rsidRPr="00227EB1">
        <w:rPr>
          <w:rFonts w:ascii="Arial" w:hAnsi="Arial" w:cs="Arial"/>
          <w:color w:val="000000" w:themeColor="text1"/>
          <w:sz w:val="22"/>
          <w:lang w:eastAsia="en-GB"/>
        </w:rPr>
        <w:t>nig</w:t>
      </w:r>
      <w:r w:rsidRPr="00227EB1">
        <w:rPr>
          <w:rFonts w:ascii="Arial" w:hAnsi="Arial" w:cs="Arial"/>
          <w:color w:val="000000" w:themeColor="text1"/>
          <w:sz w:val="22"/>
          <w:lang w:eastAsia="en-GB"/>
        </w:rPr>
        <w:t>ung sind zwei z</w:t>
      </w:r>
      <w:r w:rsidR="00526B48" w:rsidRPr="00227EB1">
        <w:rPr>
          <w:rFonts w:ascii="Arial" w:hAnsi="Arial" w:cs="Arial"/>
          <w:color w:val="000000" w:themeColor="text1"/>
          <w:sz w:val="22"/>
          <w:lang w:eastAsia="en-GB"/>
        </w:rPr>
        <w:t>usätzliche Dokumente vorzulegen</w:t>
      </w:r>
      <w:r w:rsidR="001858B3" w:rsidRPr="00227EB1">
        <w:rPr>
          <w:rFonts w:ascii="Arial" w:hAnsi="Arial" w:cs="Arial"/>
          <w:color w:val="000000" w:themeColor="text1"/>
          <w:sz w:val="22"/>
          <w:lang w:eastAsia="en-GB"/>
        </w:rPr>
        <w:t>:</w:t>
      </w:r>
    </w:p>
    <w:p w14:paraId="66086F73" w14:textId="77777777" w:rsidR="001858B3" w:rsidRPr="00227EB1" w:rsidRDefault="001858B3" w:rsidP="00424EE3">
      <w:pPr>
        <w:autoSpaceDE w:val="0"/>
        <w:autoSpaceDN w:val="0"/>
        <w:adjustRightInd w:val="0"/>
        <w:rPr>
          <w:rFonts w:ascii="Arial" w:hAnsi="Arial" w:cs="Arial"/>
          <w:color w:val="000000" w:themeColor="text1"/>
          <w:sz w:val="22"/>
          <w:lang w:eastAsia="en-GB"/>
        </w:rPr>
      </w:pPr>
    </w:p>
    <w:p w14:paraId="285ED07F" w14:textId="2317AB8A" w:rsidR="00AF5397" w:rsidRPr="00227EB1" w:rsidRDefault="00AF5397" w:rsidP="00424EE3">
      <w:pPr>
        <w:numPr>
          <w:ilvl w:val="0"/>
          <w:numId w:val="133"/>
        </w:numPr>
        <w:autoSpaceDE w:val="0"/>
        <w:autoSpaceDN w:val="0"/>
        <w:adjustRightInd w:val="0"/>
        <w:ind w:left="714" w:hanging="357"/>
        <w:rPr>
          <w:rFonts w:ascii="Arial" w:hAnsi="Arial" w:cs="Arial"/>
          <w:color w:val="000000" w:themeColor="text1"/>
          <w:sz w:val="22"/>
          <w:lang w:eastAsia="en-GB"/>
        </w:rPr>
      </w:pPr>
      <w:r w:rsidRPr="00227EB1">
        <w:rPr>
          <w:rFonts w:ascii="Arial" w:hAnsi="Arial" w:cs="Arial"/>
          <w:color w:val="000000" w:themeColor="text1"/>
          <w:sz w:val="22"/>
          <w:lang w:eastAsia="en-GB"/>
        </w:rPr>
        <w:t xml:space="preserve">die Leistungsbeschreibung, die vom </w:t>
      </w:r>
      <w:r w:rsidRPr="00227EB1">
        <w:rPr>
          <w:rFonts w:ascii="Arial" w:hAnsi="Arial" w:cs="Arial"/>
          <w:i/>
          <w:color w:val="000000" w:themeColor="text1"/>
          <w:sz w:val="22"/>
          <w:lang w:eastAsia="en-GB"/>
        </w:rPr>
        <w:t>[</w:t>
      </w:r>
      <w:r w:rsidR="00BE7242" w:rsidRPr="00227EB1">
        <w:rPr>
          <w:rFonts w:ascii="Arial" w:hAnsi="Arial" w:cs="Arial"/>
          <w:i/>
          <w:color w:val="000000" w:themeColor="text1"/>
          <w:sz w:val="22"/>
          <w:lang w:eastAsia="en-GB"/>
        </w:rPr>
        <w:t>Beitragsempfänger</w:t>
      </w:r>
      <w:r w:rsidRPr="00227EB1">
        <w:rPr>
          <w:rFonts w:ascii="Arial" w:hAnsi="Arial" w:cs="Arial"/>
          <w:i/>
          <w:color w:val="000000" w:themeColor="text1"/>
          <w:sz w:val="22"/>
          <w:lang w:eastAsia="en-GB"/>
        </w:rPr>
        <w:t>] [verbundenen Dritten]</w:t>
      </w:r>
      <w:r w:rsidRPr="00227EB1">
        <w:rPr>
          <w:rFonts w:ascii="Arial" w:hAnsi="Arial" w:cs="Arial"/>
          <w:color w:val="000000" w:themeColor="text1"/>
          <w:sz w:val="22"/>
          <w:lang w:eastAsia="en-GB"/>
        </w:rPr>
        <w:t xml:space="preserve"> und </w:t>
      </w:r>
      <w:r w:rsidR="00526B48" w:rsidRPr="00227EB1">
        <w:rPr>
          <w:rFonts w:ascii="Arial" w:hAnsi="Arial" w:cs="Arial"/>
          <w:color w:val="000000" w:themeColor="text1"/>
          <w:sz w:val="22"/>
          <w:lang w:eastAsia="en-GB"/>
        </w:rPr>
        <w:t>vo</w:t>
      </w:r>
      <w:r w:rsidRPr="00227EB1">
        <w:rPr>
          <w:rFonts w:ascii="Arial" w:hAnsi="Arial" w:cs="Arial"/>
          <w:color w:val="000000" w:themeColor="text1"/>
          <w:sz w:val="22"/>
          <w:lang w:eastAsia="en-GB"/>
        </w:rPr>
        <w:t>m Rechnungsprüfer zu unterschreiben ist;</w:t>
      </w:r>
    </w:p>
    <w:p w14:paraId="1651A996" w14:textId="41236B18" w:rsidR="001858B3" w:rsidRPr="00227EB1" w:rsidRDefault="00AF5397" w:rsidP="00424EE3">
      <w:pPr>
        <w:numPr>
          <w:ilvl w:val="0"/>
          <w:numId w:val="133"/>
        </w:numPr>
        <w:autoSpaceDE w:val="0"/>
        <w:autoSpaceDN w:val="0"/>
        <w:adjustRightInd w:val="0"/>
        <w:ind w:left="714" w:hanging="357"/>
        <w:rPr>
          <w:rFonts w:ascii="Arial" w:hAnsi="Arial" w:cs="Arial"/>
          <w:color w:val="000000" w:themeColor="text1"/>
          <w:sz w:val="22"/>
          <w:lang w:eastAsia="en-GB"/>
        </w:rPr>
      </w:pPr>
      <w:r w:rsidRPr="00227EB1">
        <w:rPr>
          <w:rFonts w:ascii="Arial" w:hAnsi="Arial" w:cs="Arial"/>
          <w:color w:val="000000" w:themeColor="text1"/>
          <w:sz w:val="22"/>
          <w:lang w:eastAsia="en-GB"/>
        </w:rPr>
        <w:t xml:space="preserve">der unabhängige Prüfungsbericht des Rechnungsprüfers («der Bericht»), der auf Papier mit dem Briefkopf des Rechnungsprüfers ausgefertigt, mit Datum und Stempel versehen und vom Rechnungsprüfer (oder </w:t>
      </w:r>
      <w:r w:rsidR="009D0F02" w:rsidRPr="00227EB1">
        <w:rPr>
          <w:rFonts w:ascii="Arial" w:hAnsi="Arial" w:cs="Arial"/>
          <w:color w:val="000000" w:themeColor="text1"/>
          <w:sz w:val="22"/>
          <w:lang w:eastAsia="en-GB"/>
        </w:rPr>
        <w:t>dem</w:t>
      </w:r>
      <w:r w:rsidRPr="00227EB1">
        <w:rPr>
          <w:rFonts w:ascii="Arial" w:hAnsi="Arial" w:cs="Arial"/>
          <w:color w:val="000000" w:themeColor="text1"/>
          <w:sz w:val="22"/>
          <w:lang w:eastAsia="en-GB"/>
        </w:rPr>
        <w:t xml:space="preserve"> </w:t>
      </w:r>
      <w:r w:rsidR="009D0F02" w:rsidRPr="00227EB1">
        <w:rPr>
          <w:rFonts w:ascii="Arial" w:hAnsi="Arial" w:cs="Arial"/>
          <w:color w:val="000000" w:themeColor="text1"/>
          <w:sz w:val="22"/>
          <w:lang w:eastAsia="en-GB"/>
        </w:rPr>
        <w:t>zuständigen</w:t>
      </w:r>
      <w:r w:rsidRPr="00227EB1">
        <w:rPr>
          <w:rFonts w:ascii="Arial" w:hAnsi="Arial" w:cs="Arial"/>
          <w:color w:val="000000" w:themeColor="text1"/>
          <w:sz w:val="22"/>
          <w:lang w:eastAsia="en-GB"/>
        </w:rPr>
        <w:t xml:space="preserve"> </w:t>
      </w:r>
      <w:r w:rsidR="00526B48" w:rsidRPr="00227EB1">
        <w:rPr>
          <w:rFonts w:ascii="Arial" w:hAnsi="Arial" w:cs="Arial"/>
          <w:color w:val="000000" w:themeColor="text1"/>
          <w:sz w:val="22"/>
          <w:lang w:eastAsia="en-GB"/>
        </w:rPr>
        <w:t>Beamten des öffentlichen Dienstes</w:t>
      </w:r>
      <w:r w:rsidRPr="00227EB1">
        <w:rPr>
          <w:rFonts w:ascii="Arial" w:hAnsi="Arial" w:cs="Arial"/>
          <w:color w:val="000000" w:themeColor="text1"/>
          <w:sz w:val="22"/>
          <w:lang w:eastAsia="en-GB"/>
        </w:rPr>
        <w:t>)</w:t>
      </w:r>
      <w:r w:rsidR="00F83710" w:rsidRPr="00227EB1">
        <w:rPr>
          <w:rFonts w:ascii="Arial" w:hAnsi="Arial" w:cs="Arial"/>
          <w:color w:val="000000" w:themeColor="text1"/>
          <w:sz w:val="22"/>
          <w:lang w:eastAsia="en-GB"/>
        </w:rPr>
        <w:t xml:space="preserve"> </w:t>
      </w:r>
      <w:r w:rsidR="00A2520E" w:rsidRPr="00227EB1">
        <w:rPr>
          <w:rFonts w:ascii="Arial" w:hAnsi="Arial" w:cs="Arial"/>
          <w:color w:val="000000" w:themeColor="text1"/>
          <w:sz w:val="22"/>
          <w:lang w:eastAsia="en-GB"/>
        </w:rPr>
        <w:t xml:space="preserve">unterschrieben werden muss </w:t>
      </w:r>
      <w:r w:rsidRPr="00227EB1">
        <w:rPr>
          <w:rFonts w:ascii="Arial" w:hAnsi="Arial" w:cs="Arial"/>
          <w:color w:val="000000" w:themeColor="text1"/>
          <w:sz w:val="22"/>
          <w:lang w:eastAsia="en-GB"/>
        </w:rPr>
        <w:t xml:space="preserve">und der die vereinbarten Prüfungshandlungen («die Prüfungshandlungen»), die der Rechnungsprüfer </w:t>
      </w:r>
      <w:r w:rsidR="00F83710" w:rsidRPr="00227EB1">
        <w:rPr>
          <w:rFonts w:ascii="Arial" w:hAnsi="Arial" w:cs="Arial"/>
          <w:color w:val="000000" w:themeColor="text1"/>
          <w:sz w:val="22"/>
          <w:lang w:eastAsia="en-GB"/>
        </w:rPr>
        <w:t>vorzunehmen</w:t>
      </w:r>
      <w:r w:rsidRPr="00227EB1">
        <w:rPr>
          <w:rFonts w:ascii="Arial" w:hAnsi="Arial" w:cs="Arial"/>
          <w:color w:val="000000" w:themeColor="text1"/>
          <w:sz w:val="22"/>
          <w:lang w:eastAsia="en-GB"/>
        </w:rPr>
        <w:t xml:space="preserve"> hat, </w:t>
      </w:r>
      <w:r w:rsidR="00F83710" w:rsidRPr="00227EB1">
        <w:rPr>
          <w:rFonts w:ascii="Arial" w:hAnsi="Arial" w:cs="Arial"/>
          <w:color w:val="000000" w:themeColor="text1"/>
          <w:sz w:val="22"/>
          <w:lang w:eastAsia="en-GB"/>
        </w:rPr>
        <w:t>und</w:t>
      </w:r>
      <w:r w:rsidRPr="00227EB1">
        <w:rPr>
          <w:rFonts w:ascii="Arial" w:hAnsi="Arial" w:cs="Arial"/>
          <w:color w:val="000000" w:themeColor="text1"/>
          <w:sz w:val="22"/>
          <w:lang w:eastAsia="en-GB"/>
        </w:rPr>
        <w:t xml:space="preserve"> die Standardfeststellungen («die Feststellungen») enthält, die vom Rechnungsprüfer zu bestätigen sind.</w:t>
      </w:r>
    </w:p>
    <w:p w14:paraId="55E3A626"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0E75ED9B" w14:textId="63C4F638" w:rsidR="001858B3" w:rsidRPr="00227EB1" w:rsidRDefault="009D0F02"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w:t>
      </w:r>
      <w:r w:rsidR="00A2520E" w:rsidRPr="00227EB1">
        <w:rPr>
          <w:rFonts w:ascii="Arial" w:hAnsi="Arial" w:cs="Arial"/>
          <w:color w:val="000000" w:themeColor="text1"/>
          <w:sz w:val="22"/>
          <w:lang w:eastAsia="en-GB"/>
        </w:rPr>
        <w:t>a die</w:t>
      </w:r>
      <w:r w:rsidR="002362F4" w:rsidRPr="00227EB1">
        <w:rPr>
          <w:rFonts w:ascii="Arial" w:hAnsi="Arial" w:cs="Arial"/>
          <w:color w:val="000000" w:themeColor="text1"/>
          <w:sz w:val="22"/>
          <w:lang w:eastAsia="en-GB"/>
        </w:rPr>
        <w:t xml:space="preserve"> </w:t>
      </w:r>
      <w:r w:rsidR="00A2520E" w:rsidRPr="00227EB1">
        <w:rPr>
          <w:rFonts w:ascii="Arial" w:hAnsi="Arial" w:cs="Arial"/>
          <w:color w:val="000000" w:themeColor="text1"/>
          <w:sz w:val="22"/>
          <w:lang w:eastAsia="en-GB"/>
        </w:rPr>
        <w:t>Prüfb</w:t>
      </w:r>
      <w:r w:rsidR="002362F4" w:rsidRPr="00227EB1">
        <w:rPr>
          <w:rFonts w:ascii="Arial" w:hAnsi="Arial" w:cs="Arial"/>
          <w:color w:val="000000" w:themeColor="text1"/>
          <w:sz w:val="22"/>
          <w:lang w:eastAsia="en-GB"/>
        </w:rPr>
        <w:t>escheinigung gemä</w:t>
      </w:r>
      <w:r w:rsidR="00C91BE4" w:rsidRPr="00227EB1">
        <w:rPr>
          <w:rFonts w:ascii="Arial" w:hAnsi="Arial" w:cs="Arial"/>
          <w:color w:val="000000" w:themeColor="text1"/>
          <w:sz w:val="22"/>
          <w:lang w:eastAsia="en-GB"/>
        </w:rPr>
        <w:t>ss</w:t>
      </w:r>
      <w:r w:rsidR="002362F4" w:rsidRPr="00227EB1">
        <w:rPr>
          <w:rFonts w:ascii="Arial" w:hAnsi="Arial" w:cs="Arial"/>
          <w:color w:val="000000" w:themeColor="text1"/>
          <w:sz w:val="22"/>
          <w:lang w:eastAsia="en-GB"/>
        </w:rPr>
        <w:t xml:space="preserve"> Artikel 4</w:t>
      </w:r>
      <w:r w:rsidR="00C91BE4" w:rsidRPr="00227EB1">
        <w:rPr>
          <w:rFonts w:ascii="Arial" w:hAnsi="Arial" w:cs="Arial"/>
          <w:color w:val="000000" w:themeColor="text1"/>
          <w:sz w:val="22"/>
          <w:lang w:eastAsia="en-GB"/>
        </w:rPr>
        <w:t>.1</w:t>
      </w:r>
      <w:r w:rsidR="002362F4" w:rsidRPr="00227EB1">
        <w:rPr>
          <w:rFonts w:ascii="Arial" w:hAnsi="Arial" w:cs="Arial"/>
          <w:color w:val="000000" w:themeColor="text1"/>
          <w:sz w:val="22"/>
          <w:lang w:eastAsia="en-GB"/>
        </w:rPr>
        <w:t xml:space="preserve"> </w:t>
      </w:r>
      <w:r w:rsidR="00B76DEE" w:rsidRPr="00227EB1">
        <w:rPr>
          <w:rFonts w:ascii="Arial" w:hAnsi="Arial" w:cs="Arial"/>
          <w:color w:val="000000" w:themeColor="text1"/>
          <w:sz w:val="22"/>
          <w:lang w:eastAsia="en-GB"/>
        </w:rPr>
        <w:t xml:space="preserve">des </w:t>
      </w:r>
      <w:r w:rsidR="003E5B2D" w:rsidRPr="00227EB1">
        <w:rPr>
          <w:rFonts w:ascii="Arial" w:hAnsi="Arial" w:cs="Arial"/>
          <w:color w:val="000000" w:themeColor="text1"/>
          <w:sz w:val="22"/>
          <w:lang w:eastAsia="en-GB"/>
        </w:rPr>
        <w:t>Subventions</w:t>
      </w:r>
      <w:r w:rsidR="00B76DEE" w:rsidRPr="00227EB1">
        <w:rPr>
          <w:rFonts w:ascii="Arial" w:hAnsi="Arial" w:cs="Arial"/>
          <w:color w:val="000000" w:themeColor="text1"/>
          <w:sz w:val="22"/>
          <w:lang w:eastAsia="en-GB"/>
        </w:rPr>
        <w:t>vertrags</w:t>
      </w:r>
      <w:r w:rsidR="002362F4" w:rsidRPr="00227EB1">
        <w:rPr>
          <w:rFonts w:ascii="Arial" w:hAnsi="Arial" w:cs="Arial"/>
          <w:color w:val="000000" w:themeColor="text1"/>
          <w:sz w:val="22"/>
          <w:lang w:eastAsia="en-GB"/>
        </w:rPr>
        <w:t xml:space="preserve"> in den </w:t>
      </w:r>
      <w:r w:rsidR="00A2520E" w:rsidRPr="00227EB1">
        <w:rPr>
          <w:rFonts w:ascii="Arial" w:hAnsi="Arial" w:cs="Arial"/>
          <w:color w:val="000000" w:themeColor="text1"/>
          <w:sz w:val="22"/>
          <w:lang w:eastAsia="en-GB"/>
        </w:rPr>
        <w:t>S</w:t>
      </w:r>
      <w:r w:rsidR="002362F4" w:rsidRPr="00227EB1">
        <w:rPr>
          <w:rFonts w:ascii="Arial" w:hAnsi="Arial" w:cs="Arial"/>
          <w:color w:val="000000" w:themeColor="text1"/>
          <w:sz w:val="22"/>
          <w:lang w:eastAsia="en-GB"/>
        </w:rPr>
        <w:t>chlussbericht mit aufgenommen werden</w:t>
      </w:r>
      <w:r w:rsidR="00A2520E" w:rsidRPr="00227EB1">
        <w:rPr>
          <w:rFonts w:ascii="Arial" w:hAnsi="Arial" w:cs="Arial"/>
          <w:color w:val="000000" w:themeColor="text1"/>
          <w:sz w:val="22"/>
          <w:lang w:eastAsia="en-GB"/>
        </w:rPr>
        <w:t xml:space="preserve"> muss, kann</w:t>
      </w:r>
      <w:r w:rsidR="002362F4" w:rsidRPr="00227EB1">
        <w:rPr>
          <w:rFonts w:ascii="Arial" w:hAnsi="Arial" w:cs="Arial"/>
          <w:color w:val="000000" w:themeColor="text1"/>
          <w:sz w:val="22"/>
          <w:lang w:eastAsia="en-GB"/>
        </w:rPr>
        <w:t xml:space="preserve"> </w:t>
      </w:r>
      <w:r w:rsidRPr="00227EB1">
        <w:rPr>
          <w:rFonts w:ascii="Arial" w:hAnsi="Arial" w:cs="Arial"/>
          <w:color w:val="000000" w:themeColor="text1"/>
          <w:sz w:val="22"/>
          <w:lang w:eastAsia="en-GB"/>
        </w:rPr>
        <w:t>der</w:t>
      </w:r>
      <w:r w:rsidR="002362F4" w:rsidRPr="00227EB1">
        <w:rPr>
          <w:rFonts w:ascii="Arial" w:hAnsi="Arial" w:cs="Arial"/>
          <w:color w:val="000000" w:themeColor="text1"/>
          <w:sz w:val="22"/>
          <w:lang w:eastAsia="en-GB"/>
        </w:rPr>
        <w:t xml:space="preserve"> Antrag auf Zahlung des Restbetrags im Zusammenhang mit </w:t>
      </w:r>
      <w:r w:rsidR="00345F06">
        <w:rPr>
          <w:rFonts w:ascii="Arial" w:hAnsi="Arial" w:cs="Arial"/>
          <w:color w:val="000000" w:themeColor="text1"/>
          <w:sz w:val="22"/>
          <w:lang w:eastAsia="en-GB"/>
        </w:rPr>
        <w:t>dem Subventionsvertrag</w:t>
      </w:r>
      <w:r w:rsidRPr="00227EB1">
        <w:rPr>
          <w:rFonts w:ascii="Arial" w:hAnsi="Arial" w:cs="Arial"/>
          <w:color w:val="000000" w:themeColor="text1"/>
          <w:sz w:val="22"/>
          <w:lang w:eastAsia="en-GB"/>
        </w:rPr>
        <w:t xml:space="preserve"> </w:t>
      </w:r>
      <w:r w:rsidR="002362F4" w:rsidRPr="00227EB1">
        <w:rPr>
          <w:rFonts w:ascii="Arial" w:hAnsi="Arial" w:cs="Arial"/>
          <w:color w:val="000000" w:themeColor="text1"/>
          <w:sz w:val="22"/>
          <w:lang w:eastAsia="en-GB"/>
        </w:rPr>
        <w:t>nicht ohne die</w:t>
      </w:r>
      <w:r w:rsidRPr="00227EB1">
        <w:rPr>
          <w:rFonts w:ascii="Arial" w:hAnsi="Arial" w:cs="Arial"/>
          <w:color w:val="000000" w:themeColor="text1"/>
          <w:sz w:val="22"/>
          <w:lang w:eastAsia="en-GB"/>
        </w:rPr>
        <w:t>se</w:t>
      </w:r>
      <w:r w:rsidR="002362F4" w:rsidRPr="00227EB1">
        <w:rPr>
          <w:rFonts w:ascii="Arial" w:hAnsi="Arial" w:cs="Arial"/>
          <w:color w:val="000000" w:themeColor="text1"/>
          <w:sz w:val="22"/>
          <w:lang w:eastAsia="en-GB"/>
        </w:rPr>
        <w:t xml:space="preserve"> Bescheinigung gestellt werden.</w:t>
      </w:r>
      <w:r w:rsidR="00A2520E" w:rsidRPr="00227EB1">
        <w:rPr>
          <w:rFonts w:ascii="Arial" w:hAnsi="Arial" w:cs="Arial"/>
          <w:color w:val="000000" w:themeColor="text1"/>
          <w:sz w:val="22"/>
          <w:lang w:eastAsia="en-GB"/>
        </w:rPr>
        <w:t xml:space="preserve"> </w:t>
      </w:r>
      <w:r w:rsidR="002362F4" w:rsidRPr="00227EB1">
        <w:rPr>
          <w:rFonts w:ascii="Arial" w:hAnsi="Arial" w:cs="Arial"/>
          <w:color w:val="000000" w:themeColor="text1"/>
          <w:sz w:val="22"/>
          <w:lang w:eastAsia="en-GB"/>
        </w:rPr>
        <w:t>Die Ers</w:t>
      </w:r>
      <w:r w:rsidR="00A2520E" w:rsidRPr="00227EB1">
        <w:rPr>
          <w:rFonts w:ascii="Arial" w:hAnsi="Arial" w:cs="Arial"/>
          <w:color w:val="000000" w:themeColor="text1"/>
          <w:sz w:val="22"/>
          <w:lang w:eastAsia="en-GB"/>
        </w:rPr>
        <w:t>tattung von Kosten, die in der Prüfb</w:t>
      </w:r>
      <w:r w:rsidR="002362F4" w:rsidRPr="00227EB1">
        <w:rPr>
          <w:rFonts w:ascii="Arial" w:hAnsi="Arial" w:cs="Arial"/>
          <w:color w:val="000000" w:themeColor="text1"/>
          <w:sz w:val="22"/>
          <w:lang w:eastAsia="en-GB"/>
        </w:rPr>
        <w:t>escheinigung erfasst sind, schlie</w:t>
      </w:r>
      <w:r w:rsidR="00C91BE4" w:rsidRPr="00227EB1">
        <w:rPr>
          <w:rFonts w:ascii="Arial" w:hAnsi="Arial" w:cs="Arial"/>
          <w:color w:val="000000" w:themeColor="text1"/>
          <w:sz w:val="22"/>
          <w:lang w:eastAsia="en-GB"/>
        </w:rPr>
        <w:t>ss</w:t>
      </w:r>
      <w:r w:rsidR="002362F4" w:rsidRPr="00227EB1">
        <w:rPr>
          <w:rFonts w:ascii="Arial" w:hAnsi="Arial" w:cs="Arial"/>
          <w:color w:val="000000" w:themeColor="text1"/>
          <w:sz w:val="22"/>
          <w:lang w:eastAsia="en-GB"/>
        </w:rPr>
        <w:t xml:space="preserve">t Kontrollen, Untersuchungen, Prüfungen oder Ermittlungen </w:t>
      </w:r>
      <w:r w:rsidR="00C91BE4" w:rsidRPr="00227EB1">
        <w:rPr>
          <w:rFonts w:ascii="Arial" w:hAnsi="Arial" w:cs="Arial"/>
          <w:color w:val="000000" w:themeColor="text1"/>
          <w:sz w:val="22"/>
          <w:lang w:eastAsia="en-GB"/>
        </w:rPr>
        <w:t>seitens des SBFI oder jeder anderen zuständigen Behörde nicht aus.</w:t>
      </w:r>
    </w:p>
    <w:p w14:paraId="7D595FF1" w14:textId="77777777" w:rsidR="00687176" w:rsidRPr="00227EB1" w:rsidRDefault="00687176" w:rsidP="001858B3">
      <w:pPr>
        <w:autoSpaceDE w:val="0"/>
        <w:autoSpaceDN w:val="0"/>
        <w:adjustRightInd w:val="0"/>
        <w:rPr>
          <w:rFonts w:ascii="Arial" w:hAnsi="Arial" w:cs="Arial"/>
          <w:color w:val="000000" w:themeColor="text1"/>
          <w:sz w:val="22"/>
          <w:lang w:eastAsia="en-GB"/>
        </w:rPr>
      </w:pPr>
    </w:p>
    <w:bookmarkEnd w:id="11"/>
    <w:p w14:paraId="5D290E5A" w14:textId="10047015" w:rsidR="001858B3" w:rsidRPr="00227EB1" w:rsidRDefault="00D6580A" w:rsidP="00EC47CC">
      <w:pPr>
        <w:numPr>
          <w:ilvl w:val="1"/>
          <w:numId w:val="132"/>
        </w:numPr>
        <w:autoSpaceDE w:val="0"/>
        <w:autoSpaceDN w:val="0"/>
        <w:adjustRightInd w:val="0"/>
        <w:ind w:left="357" w:hanging="357"/>
        <w:rPr>
          <w:rFonts w:ascii="Arial" w:hAnsi="Arial" w:cs="Arial"/>
          <w:b/>
          <w:color w:val="000000" w:themeColor="text1"/>
          <w:sz w:val="22"/>
          <w:lang w:eastAsia="en-GB"/>
        </w:rPr>
      </w:pPr>
      <w:r w:rsidRPr="00227EB1">
        <w:rPr>
          <w:rFonts w:ascii="Arial" w:hAnsi="Arial" w:cs="Arial"/>
          <w:b/>
          <w:color w:val="000000" w:themeColor="text1"/>
          <w:sz w:val="22"/>
          <w:lang w:eastAsia="en-GB"/>
        </w:rPr>
        <w:t>Zuständigkeiten</w:t>
      </w:r>
    </w:p>
    <w:p w14:paraId="0B1871A2"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43CC0CA6" w14:textId="6717A567" w:rsidR="001858B3" w:rsidRPr="00227EB1" w:rsidRDefault="00D6580A" w:rsidP="001858B3">
      <w:pPr>
        <w:autoSpaceDE w:val="0"/>
        <w:autoSpaceDN w:val="0"/>
        <w:adjustRightInd w:val="0"/>
        <w:rPr>
          <w:rFonts w:ascii="Arial" w:hAnsi="Arial" w:cs="Arial"/>
          <w:i/>
          <w:color w:val="000000" w:themeColor="text1"/>
          <w:sz w:val="22"/>
          <w:lang w:eastAsia="en-GB"/>
        </w:rPr>
      </w:pPr>
      <w:r w:rsidRPr="00227EB1">
        <w:rPr>
          <w:rFonts w:ascii="Arial" w:hAnsi="Arial" w:cs="Arial"/>
          <w:color w:val="000000" w:themeColor="text1"/>
          <w:sz w:val="22"/>
          <w:lang w:eastAsia="en-GB"/>
        </w:rPr>
        <w:t>Der</w:t>
      </w:r>
      <w:r w:rsidR="001858B3" w:rsidRPr="00227EB1">
        <w:rPr>
          <w:rFonts w:ascii="Arial" w:hAnsi="Arial" w:cs="Arial"/>
          <w:color w:val="000000" w:themeColor="text1"/>
          <w:sz w:val="22"/>
          <w:lang w:eastAsia="en-GB"/>
        </w:rPr>
        <w:t xml:space="preserve"> </w:t>
      </w:r>
      <w:r w:rsidR="001858B3" w:rsidRPr="00227EB1">
        <w:rPr>
          <w:rFonts w:ascii="Arial" w:hAnsi="Arial" w:cs="Arial"/>
          <w:i/>
          <w:color w:val="000000" w:themeColor="text1"/>
          <w:sz w:val="22"/>
          <w:lang w:eastAsia="en-GB"/>
        </w:rPr>
        <w:t>[</w:t>
      </w:r>
      <w:r w:rsidR="005E7726" w:rsidRPr="00227EB1">
        <w:rPr>
          <w:rFonts w:ascii="Arial" w:hAnsi="Arial" w:cs="Arial"/>
          <w:i/>
          <w:color w:val="000000" w:themeColor="text1"/>
          <w:sz w:val="22"/>
          <w:lang w:eastAsia="en-GB"/>
        </w:rPr>
        <w:t>Beitragsempfänger</w:t>
      </w:r>
      <w:r w:rsidR="001858B3" w:rsidRPr="00227EB1">
        <w:rPr>
          <w:rFonts w:ascii="Arial" w:hAnsi="Arial" w:cs="Arial"/>
          <w:i/>
          <w:color w:val="000000" w:themeColor="text1"/>
          <w:sz w:val="22"/>
          <w:lang w:eastAsia="en-GB"/>
        </w:rPr>
        <w:t>] [</w:t>
      </w:r>
      <w:r w:rsidRPr="00227EB1">
        <w:rPr>
          <w:rFonts w:ascii="Arial" w:hAnsi="Arial" w:cs="Arial"/>
          <w:i/>
          <w:color w:val="000000" w:themeColor="text1"/>
          <w:sz w:val="22"/>
          <w:lang w:eastAsia="en-GB"/>
        </w:rPr>
        <w:t>verbundene Dritte</w:t>
      </w:r>
      <w:r w:rsidR="001858B3" w:rsidRPr="00227EB1">
        <w:rPr>
          <w:rFonts w:ascii="Arial" w:hAnsi="Arial" w:cs="Arial"/>
          <w:i/>
          <w:color w:val="000000" w:themeColor="text1"/>
          <w:sz w:val="22"/>
          <w:lang w:eastAsia="en-GB"/>
        </w:rPr>
        <w:t>]:</w:t>
      </w:r>
    </w:p>
    <w:p w14:paraId="060E0A02" w14:textId="06814685" w:rsidR="001858B3" w:rsidRPr="00227EB1" w:rsidRDefault="00677AA1" w:rsidP="00101D4A">
      <w:pPr>
        <w:pStyle w:val="Listenabsatz"/>
        <w:numPr>
          <w:ilvl w:val="0"/>
          <w:numId w:val="134"/>
        </w:numPr>
        <w:autoSpaceDE w:val="0"/>
        <w:autoSpaceDN w:val="0"/>
        <w:adjustRightInd w:val="0"/>
        <w:rPr>
          <w:rFonts w:ascii="Arial" w:hAnsi="Arial" w:cs="Arial"/>
          <w:color w:val="000000" w:themeColor="text1"/>
          <w:szCs w:val="24"/>
          <w:lang w:val="de-CH" w:eastAsia="en-GB"/>
        </w:rPr>
      </w:pPr>
      <w:r w:rsidRPr="00227EB1">
        <w:rPr>
          <w:rFonts w:ascii="Arial" w:hAnsi="Arial" w:cs="Arial"/>
          <w:color w:val="000000" w:themeColor="text1"/>
          <w:sz w:val="22"/>
          <w:lang w:val="de-CH" w:eastAsia="en-GB"/>
        </w:rPr>
        <w:t xml:space="preserve">muss die Kostenaufstellung(en) für die Massnahme, die vom SBFI über </w:t>
      </w:r>
      <w:r w:rsidR="00480E2D" w:rsidRPr="00227EB1">
        <w:rPr>
          <w:rFonts w:ascii="Arial" w:hAnsi="Arial" w:cs="Arial"/>
          <w:color w:val="000000" w:themeColor="text1"/>
          <w:sz w:val="22"/>
          <w:lang w:val="de-CH" w:eastAsia="en-GB"/>
        </w:rPr>
        <w:t xml:space="preserve">den </w:t>
      </w:r>
      <w:r w:rsidR="003E5B2D" w:rsidRPr="00227EB1">
        <w:rPr>
          <w:rFonts w:ascii="Arial" w:hAnsi="Arial" w:cs="Arial"/>
          <w:noProof/>
          <w:color w:val="000000" w:themeColor="text1"/>
          <w:sz w:val="22"/>
          <w:lang w:val="de-CH" w:eastAsia="en-GB"/>
        </w:rPr>
        <w:t>Subven</w:t>
      </w:r>
      <w:r w:rsidR="00345F06">
        <w:rPr>
          <w:rFonts w:ascii="Arial" w:hAnsi="Arial" w:cs="Arial"/>
          <w:noProof/>
          <w:color w:val="000000" w:themeColor="text1"/>
          <w:sz w:val="22"/>
          <w:lang w:val="de-CH" w:eastAsia="en-GB"/>
        </w:rPr>
        <w:softHyphen/>
      </w:r>
      <w:r w:rsidR="003E5B2D" w:rsidRPr="00227EB1">
        <w:rPr>
          <w:rFonts w:ascii="Arial" w:hAnsi="Arial" w:cs="Arial"/>
          <w:noProof/>
          <w:color w:val="000000" w:themeColor="text1"/>
          <w:sz w:val="22"/>
          <w:lang w:val="de-CH" w:eastAsia="en-GB"/>
        </w:rPr>
        <w:t>tions</w:t>
      </w:r>
      <w:r w:rsidR="00480E2D" w:rsidRPr="00227EB1">
        <w:rPr>
          <w:rFonts w:ascii="Arial" w:hAnsi="Arial" w:cs="Arial"/>
          <w:noProof/>
          <w:color w:val="000000" w:themeColor="text1"/>
          <w:sz w:val="22"/>
          <w:lang w:val="de-CH" w:eastAsia="en-GB"/>
        </w:rPr>
        <w:t>vertrag</w:t>
      </w:r>
      <w:r w:rsidRPr="00227EB1">
        <w:rPr>
          <w:rFonts w:ascii="Arial" w:hAnsi="Arial" w:cs="Arial"/>
          <w:color w:val="000000" w:themeColor="text1"/>
          <w:sz w:val="22"/>
          <w:lang w:val="de-CH" w:eastAsia="en-GB"/>
        </w:rPr>
        <w:t xml:space="preserve"> finanziert wird, entsprechend den </w:t>
      </w:r>
      <w:r w:rsidR="00345F06">
        <w:rPr>
          <w:rFonts w:ascii="Arial" w:hAnsi="Arial" w:cs="Arial"/>
          <w:color w:val="000000" w:themeColor="text1"/>
          <w:sz w:val="22"/>
          <w:lang w:val="de-CH" w:eastAsia="en-GB"/>
        </w:rPr>
        <w:t>im Subventionsvertrag</w:t>
      </w:r>
      <w:r w:rsidRPr="00227EB1">
        <w:rPr>
          <w:rFonts w:ascii="Arial" w:hAnsi="Arial" w:cs="Arial"/>
          <w:color w:val="000000" w:themeColor="text1"/>
          <w:sz w:val="22"/>
          <w:lang w:val="de-CH" w:eastAsia="en-GB"/>
        </w:rPr>
        <w:t xml:space="preserve"> festgelegten </w:t>
      </w:r>
      <w:r w:rsidRPr="00227EB1">
        <w:rPr>
          <w:rFonts w:ascii="Arial" w:hAnsi="Arial" w:cs="Arial"/>
          <w:noProof/>
          <w:color w:val="000000" w:themeColor="text1"/>
          <w:sz w:val="22"/>
          <w:lang w:val="de-CH" w:eastAsia="en-GB"/>
        </w:rPr>
        <w:t>Vorgaben</w:t>
      </w:r>
      <w:r w:rsidRPr="00227EB1">
        <w:rPr>
          <w:rFonts w:ascii="Arial" w:hAnsi="Arial" w:cs="Arial"/>
          <w:color w:val="000000" w:themeColor="text1"/>
          <w:sz w:val="22"/>
          <w:lang w:val="de-CH" w:eastAsia="en-GB"/>
        </w:rPr>
        <w:t xml:space="preserve"> abfassen. Die Kostenaufstellung(en) muss/müssen </w:t>
      </w:r>
      <w:r w:rsidR="00101D4A" w:rsidRPr="00101D4A">
        <w:rPr>
          <w:rFonts w:ascii="Arial" w:hAnsi="Arial" w:cs="Arial"/>
          <w:color w:val="000000" w:themeColor="text1"/>
          <w:sz w:val="22"/>
          <w:lang w:val="de-CH" w:eastAsia="en-GB"/>
        </w:rPr>
        <w:t>im Einklang mit dem Rechnungslegungssystem des</w:t>
      </w:r>
      <w:r w:rsidR="00AE0499" w:rsidRPr="00101D4A">
        <w:rPr>
          <w:rFonts w:ascii="Arial" w:hAnsi="Arial" w:cs="Arial"/>
          <w:color w:val="000000" w:themeColor="text1"/>
          <w:sz w:val="22"/>
          <w:lang w:val="de-CH" w:eastAsia="en-GB"/>
        </w:rPr>
        <w:t xml:space="preserve"> </w:t>
      </w:r>
      <w:r w:rsidRPr="00227EB1">
        <w:rPr>
          <w:rFonts w:ascii="Arial" w:hAnsi="Arial" w:cs="Arial"/>
          <w:i/>
          <w:iCs/>
          <w:color w:val="000000" w:themeColor="text1"/>
          <w:sz w:val="22"/>
          <w:lang w:val="de-CH" w:eastAsia="en-GB"/>
        </w:rPr>
        <w:t>[</w:t>
      </w:r>
      <w:r w:rsidR="00BE7242" w:rsidRPr="00227EB1">
        <w:rPr>
          <w:rFonts w:ascii="Arial" w:hAnsi="Arial" w:cs="Arial"/>
          <w:i/>
          <w:iCs/>
          <w:color w:val="000000" w:themeColor="text1"/>
          <w:sz w:val="22"/>
          <w:lang w:val="de-CH" w:eastAsia="en-GB"/>
        </w:rPr>
        <w:t>Beitragsempfängers</w:t>
      </w:r>
      <w:r w:rsidRPr="00227EB1">
        <w:rPr>
          <w:rFonts w:ascii="Arial" w:hAnsi="Arial" w:cs="Arial"/>
          <w:i/>
          <w:iCs/>
          <w:color w:val="000000" w:themeColor="text1"/>
          <w:sz w:val="22"/>
          <w:lang w:val="de-CH" w:eastAsia="en-GB"/>
        </w:rPr>
        <w:t xml:space="preserve">] [verbundenen Dritten] </w:t>
      </w:r>
      <w:r w:rsidRPr="00227EB1">
        <w:rPr>
          <w:rFonts w:ascii="Arial" w:hAnsi="Arial" w:cs="Arial"/>
          <w:color w:val="000000" w:themeColor="text1"/>
          <w:sz w:val="22"/>
          <w:lang w:val="de-CH" w:eastAsia="en-GB"/>
        </w:rPr>
        <w:t xml:space="preserve">und den </w:t>
      </w:r>
      <w:r w:rsidR="00F739E6" w:rsidRPr="00227EB1">
        <w:rPr>
          <w:rFonts w:ascii="Arial" w:hAnsi="Arial" w:cs="Arial"/>
          <w:color w:val="000000" w:themeColor="text1"/>
          <w:sz w:val="22"/>
          <w:lang w:val="de-CH" w:eastAsia="en-GB"/>
        </w:rPr>
        <w:t>zugrunde</w:t>
      </w:r>
      <w:r w:rsidR="00F739E6">
        <w:rPr>
          <w:rFonts w:ascii="Arial" w:hAnsi="Arial" w:cs="Arial"/>
          <w:color w:val="000000" w:themeColor="text1"/>
          <w:sz w:val="22"/>
          <w:lang w:val="de-CH" w:eastAsia="en-GB"/>
        </w:rPr>
        <w:t xml:space="preserve"> </w:t>
      </w:r>
      <w:r w:rsidR="00F739E6" w:rsidRPr="00227EB1">
        <w:rPr>
          <w:rFonts w:ascii="Arial" w:hAnsi="Arial" w:cs="Arial"/>
          <w:color w:val="000000" w:themeColor="text1"/>
          <w:sz w:val="22"/>
          <w:lang w:val="de-CH" w:eastAsia="en-GB"/>
        </w:rPr>
        <w:t>liegenden</w:t>
      </w:r>
      <w:r w:rsidRPr="00227EB1">
        <w:rPr>
          <w:rFonts w:ascii="Arial" w:hAnsi="Arial" w:cs="Arial"/>
          <w:color w:val="000000" w:themeColor="text1"/>
          <w:sz w:val="22"/>
          <w:lang w:val="de-CH" w:eastAsia="en-GB"/>
        </w:rPr>
        <w:t xml:space="preserve"> </w:t>
      </w:r>
      <w:r w:rsidRPr="00DC5060">
        <w:rPr>
          <w:rFonts w:ascii="Arial" w:hAnsi="Arial" w:cs="Arial"/>
          <w:color w:val="000000" w:themeColor="text1"/>
          <w:sz w:val="22"/>
          <w:lang w:val="de-CH" w:eastAsia="en-GB"/>
        </w:rPr>
        <w:t>Aufzeichnungen</w:t>
      </w:r>
      <w:r w:rsidRPr="00227EB1">
        <w:rPr>
          <w:rFonts w:ascii="Arial" w:hAnsi="Arial" w:cs="Arial"/>
          <w:color w:val="000000" w:themeColor="text1"/>
          <w:sz w:val="22"/>
          <w:lang w:val="de-CH" w:eastAsia="en-GB"/>
        </w:rPr>
        <w:t xml:space="preserve"> abgefasst werden</w:t>
      </w:r>
      <w:r w:rsidR="001858B3" w:rsidRPr="00227EB1">
        <w:rPr>
          <w:rFonts w:ascii="Arial" w:hAnsi="Arial" w:cs="Arial"/>
          <w:color w:val="000000" w:themeColor="text1"/>
          <w:sz w:val="22"/>
          <w:lang w:val="de-CH" w:eastAsia="en-GB"/>
        </w:rPr>
        <w:t>;</w:t>
      </w:r>
    </w:p>
    <w:p w14:paraId="63A2B010" w14:textId="1A52A77F" w:rsidR="001858B3" w:rsidRPr="00227EB1" w:rsidRDefault="00677AA1" w:rsidP="00345F06">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muss die Kostenaufstellung(en) dem Rechnungsprüfer übermitteln</w:t>
      </w:r>
      <w:r w:rsidR="001858B3" w:rsidRPr="00227EB1">
        <w:rPr>
          <w:rFonts w:ascii="Arial" w:hAnsi="Arial" w:cs="Arial"/>
          <w:color w:val="000000" w:themeColor="text1"/>
          <w:sz w:val="22"/>
          <w:lang w:eastAsia="en-GB"/>
        </w:rPr>
        <w:t>;</w:t>
      </w:r>
    </w:p>
    <w:p w14:paraId="6130DDB9" w14:textId="57BA3C85" w:rsidR="00677AA1" w:rsidRPr="00227EB1" w:rsidRDefault="00677AA1" w:rsidP="00345F06">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ist für die Richtigkeit der Kostenaufstellung(en) verantwortlich und haftbar;</w:t>
      </w:r>
    </w:p>
    <w:p w14:paraId="5BF4D179" w14:textId="2AAA27EA" w:rsidR="001858B3" w:rsidRPr="00227EB1" w:rsidRDefault="00677AA1" w:rsidP="00101D4A">
      <w:pPr>
        <w:numPr>
          <w:ilvl w:val="0"/>
          <w:numId w:val="134"/>
        </w:num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 xml:space="preserve">ist dafür verantwortlich, dass die </w:t>
      </w:r>
      <w:r w:rsidR="00F739E6">
        <w:rPr>
          <w:rFonts w:ascii="Arial" w:hAnsi="Arial" w:cs="Arial"/>
          <w:color w:val="000000" w:themeColor="text1"/>
          <w:sz w:val="22"/>
          <w:lang w:eastAsia="en-GB"/>
        </w:rPr>
        <w:t>Informationen</w:t>
      </w:r>
      <w:r w:rsidRPr="00227EB1">
        <w:rPr>
          <w:rFonts w:ascii="Arial" w:hAnsi="Arial" w:cs="Arial"/>
          <w:color w:val="000000" w:themeColor="text1"/>
          <w:sz w:val="22"/>
          <w:lang w:eastAsia="en-GB"/>
        </w:rPr>
        <w:t xml:space="preserve"> vollständig und richtig sind, </w:t>
      </w:r>
      <w:r w:rsidR="00F739E6">
        <w:rPr>
          <w:rFonts w:ascii="Arial" w:hAnsi="Arial" w:cs="Arial"/>
          <w:color w:val="000000" w:themeColor="text1"/>
          <w:sz w:val="22"/>
          <w:lang w:eastAsia="en-GB"/>
        </w:rPr>
        <w:t>aufgrund derer</w:t>
      </w:r>
      <w:r w:rsidRPr="00227EB1">
        <w:rPr>
          <w:rFonts w:ascii="Arial" w:hAnsi="Arial" w:cs="Arial"/>
          <w:color w:val="000000" w:themeColor="text1"/>
          <w:sz w:val="22"/>
          <w:lang w:eastAsia="en-GB"/>
        </w:rPr>
        <w:t xml:space="preserve"> der Rechnungsprüfer die Prüfungshandlungen </w:t>
      </w:r>
      <w:r w:rsidR="008D183B">
        <w:rPr>
          <w:rFonts w:ascii="Arial" w:hAnsi="Arial" w:cs="Arial"/>
          <w:color w:val="000000" w:themeColor="text1"/>
          <w:sz w:val="22"/>
          <w:lang w:eastAsia="en-GB"/>
        </w:rPr>
        <w:t>vornehmen kann</w:t>
      </w:r>
      <w:r w:rsidRPr="00227EB1">
        <w:rPr>
          <w:rFonts w:ascii="Arial" w:hAnsi="Arial" w:cs="Arial"/>
          <w:color w:val="000000" w:themeColor="text1"/>
          <w:sz w:val="22"/>
          <w:lang w:eastAsia="en-GB"/>
        </w:rPr>
        <w:t xml:space="preserve">. </w:t>
      </w:r>
      <w:r w:rsidR="00101D4A" w:rsidRPr="00101D4A">
        <w:rPr>
          <w:rFonts w:ascii="Arial" w:hAnsi="Arial" w:cs="Arial"/>
          <w:color w:val="000000" w:themeColor="text1"/>
          <w:sz w:val="22"/>
          <w:lang w:eastAsia="en-GB"/>
        </w:rPr>
        <w:t>Er muss dem Rechnungsprüfer eine schriftliche und mit Datum versehene Bestätigung der Erklärungen vorlegen. In dieser schriftlichen Bestätigung muss der Zeitraum angegeben werden, für den die Erklärungen gelten</w:t>
      </w:r>
      <w:r w:rsidRPr="00227EB1">
        <w:rPr>
          <w:rFonts w:ascii="Arial" w:hAnsi="Arial" w:cs="Arial"/>
          <w:color w:val="000000" w:themeColor="text1"/>
          <w:sz w:val="22"/>
          <w:lang w:eastAsia="en-GB"/>
        </w:rPr>
        <w:t>;</w:t>
      </w:r>
    </w:p>
    <w:p w14:paraId="5A14FC47" w14:textId="77B40F94" w:rsidR="001858B3" w:rsidRPr="00227EB1" w:rsidRDefault="00D966BB" w:rsidP="00367B9F">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 xml:space="preserve">ist sich bewusst, dass der Rechnungsprüfer die Prüfungshandlungen nur vornehmen kann, wenn er uneingeschränkten Zugang zum Personal und zu den </w:t>
      </w:r>
      <w:r w:rsidR="00DC5060">
        <w:rPr>
          <w:rFonts w:ascii="Arial" w:hAnsi="Arial" w:cs="Arial"/>
          <w:color w:val="000000" w:themeColor="text1"/>
          <w:sz w:val="22"/>
          <w:lang w:eastAsia="en-GB"/>
        </w:rPr>
        <w:t>Buchführung</w:t>
      </w:r>
      <w:r w:rsidRPr="00227EB1">
        <w:rPr>
          <w:rFonts w:ascii="Arial" w:hAnsi="Arial" w:cs="Arial"/>
          <w:color w:val="000000" w:themeColor="text1"/>
          <w:sz w:val="22"/>
          <w:lang w:eastAsia="en-GB"/>
        </w:rPr>
        <w:t xml:space="preserve">sunterlagen und sonstigen einschlägigen </w:t>
      </w:r>
      <w:r w:rsidR="00DC5060">
        <w:rPr>
          <w:rFonts w:ascii="Arial" w:hAnsi="Arial" w:cs="Arial"/>
          <w:color w:val="000000" w:themeColor="text1"/>
          <w:sz w:val="22"/>
          <w:lang w:eastAsia="en-GB"/>
        </w:rPr>
        <w:t>Aufzeichnungen</w:t>
      </w:r>
      <w:r w:rsidRPr="00227EB1">
        <w:rPr>
          <w:rFonts w:ascii="Arial" w:hAnsi="Arial" w:cs="Arial"/>
          <w:color w:val="000000" w:themeColor="text1"/>
          <w:sz w:val="22"/>
          <w:lang w:eastAsia="en-GB"/>
        </w:rPr>
        <w:t xml:space="preserve"> des </w:t>
      </w:r>
      <w:r w:rsidRPr="00227EB1">
        <w:rPr>
          <w:rFonts w:ascii="Arial" w:hAnsi="Arial" w:cs="Arial"/>
          <w:i/>
          <w:color w:val="000000" w:themeColor="text1"/>
          <w:sz w:val="22"/>
          <w:lang w:eastAsia="en-GB"/>
        </w:rPr>
        <w:t>[</w:t>
      </w:r>
      <w:r w:rsidR="00BE7242" w:rsidRPr="00227EB1">
        <w:rPr>
          <w:rFonts w:ascii="Arial" w:hAnsi="Arial" w:cs="Arial"/>
          <w:i/>
          <w:color w:val="000000" w:themeColor="text1"/>
          <w:sz w:val="22"/>
          <w:lang w:eastAsia="en-GB"/>
        </w:rPr>
        <w:t>Beitragsempfängers</w:t>
      </w:r>
      <w:r w:rsidRPr="00227EB1">
        <w:rPr>
          <w:rFonts w:ascii="Arial" w:hAnsi="Arial" w:cs="Arial"/>
          <w:i/>
          <w:color w:val="000000" w:themeColor="text1"/>
          <w:sz w:val="22"/>
          <w:lang w:eastAsia="en-GB"/>
        </w:rPr>
        <w:t xml:space="preserve">] [verbundenen Dritten] </w:t>
      </w:r>
      <w:r w:rsidRPr="00227EB1">
        <w:rPr>
          <w:rFonts w:ascii="Arial" w:hAnsi="Arial" w:cs="Arial"/>
          <w:color w:val="000000" w:themeColor="text1"/>
          <w:sz w:val="22"/>
          <w:lang w:eastAsia="en-GB"/>
        </w:rPr>
        <w:t>erhält</w:t>
      </w:r>
      <w:r w:rsidR="001858B3" w:rsidRPr="00227EB1">
        <w:rPr>
          <w:rFonts w:ascii="Arial" w:hAnsi="Arial" w:cs="Arial"/>
          <w:color w:val="000000" w:themeColor="text1"/>
          <w:sz w:val="22"/>
          <w:lang w:eastAsia="en-GB"/>
        </w:rPr>
        <w:t>.</w:t>
      </w:r>
    </w:p>
    <w:p w14:paraId="721F0A27"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2BD57C9F" w14:textId="79EA1274" w:rsidR="001858B3" w:rsidRPr="00227EB1" w:rsidRDefault="00D966BB"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Der Rechnungsprüfer</w:t>
      </w:r>
      <w:r w:rsidR="001858B3" w:rsidRPr="00227EB1">
        <w:rPr>
          <w:rFonts w:ascii="Arial" w:hAnsi="Arial" w:cs="Arial"/>
          <w:color w:val="000000" w:themeColor="text1"/>
          <w:sz w:val="22"/>
          <w:lang w:eastAsia="en-GB"/>
        </w:rPr>
        <w:t xml:space="preserve">: </w:t>
      </w:r>
    </w:p>
    <w:p w14:paraId="488858CB" w14:textId="1610C969" w:rsidR="003C38D1" w:rsidRPr="00227EB1" w:rsidRDefault="003C38D1" w:rsidP="003C38D1">
      <w:pPr>
        <w:numPr>
          <w:ilvl w:val="0"/>
          <w:numId w:val="135"/>
        </w:numPr>
        <w:autoSpaceDE w:val="0"/>
        <w:autoSpaceDN w:val="0"/>
        <w:adjustRightInd w:val="0"/>
        <w:rPr>
          <w:rFonts w:ascii="Arial" w:hAnsi="Arial" w:cs="Arial"/>
          <w:color w:val="000000" w:themeColor="text1"/>
          <w:sz w:val="22"/>
          <w:lang w:eastAsia="en-GB"/>
        </w:rPr>
      </w:pPr>
      <w:r w:rsidRPr="00227EB1">
        <w:rPr>
          <w:rFonts w:ascii="Arial" w:hAnsi="Arial" w:cs="Arial"/>
          <w:i/>
          <w:color w:val="000000" w:themeColor="text1"/>
          <w:sz w:val="22"/>
          <w:lang w:eastAsia="en-GB"/>
        </w:rPr>
        <w:t xml:space="preserve">[Option 1, standardmässig: </w:t>
      </w:r>
      <w:r w:rsidRPr="00227EB1">
        <w:rPr>
          <w:rFonts w:ascii="Arial" w:hAnsi="Arial" w:cs="Arial"/>
          <w:color w:val="000000" w:themeColor="text1"/>
          <w:sz w:val="22"/>
          <w:lang w:eastAsia="en-GB"/>
        </w:rPr>
        <w:t xml:space="preserve">muss gemäss dem Bundesgesetz vom 16. Dezember 2005 über die Zulassung und Beaufsichtigung der Revisorinnen und Revisoren (Revisorenaufsichtsgesetz, RAG; </w:t>
      </w:r>
      <w:r w:rsidR="00A2520E" w:rsidRPr="00227EB1">
        <w:rPr>
          <w:rFonts w:ascii="Arial" w:hAnsi="Arial" w:cs="Arial"/>
          <w:color w:val="000000" w:themeColor="text1"/>
          <w:sz w:val="22"/>
          <w:lang w:eastAsia="en-GB"/>
        </w:rPr>
        <w:t>SR</w:t>
      </w:r>
      <w:r w:rsidR="00F51ACC">
        <w:rPr>
          <w:rFonts w:ascii="Arial" w:hAnsi="Arial" w:cs="Arial"/>
          <w:color w:val="000000" w:themeColor="text1"/>
          <w:sz w:val="22"/>
          <w:lang w:eastAsia="en-GB"/>
        </w:rPr>
        <w:t> </w:t>
      </w:r>
      <w:r w:rsidRPr="00227EB1">
        <w:rPr>
          <w:rFonts w:ascii="Arial" w:hAnsi="Arial" w:cs="Arial"/>
          <w:color w:val="000000" w:themeColor="text1"/>
          <w:sz w:val="22"/>
          <w:lang w:eastAsia="en-GB"/>
        </w:rPr>
        <w:t>221.302) zur Durchführung von Abschlussprüfungen von Buchhaltungsunterlagen befähigt sein</w:t>
      </w:r>
      <w:r w:rsidR="00BE1CE8" w:rsidRPr="00227EB1">
        <w:rPr>
          <w:rFonts w:ascii="Arial" w:hAnsi="Arial" w:cs="Arial"/>
          <w:i/>
          <w:color w:val="000000" w:themeColor="text1"/>
          <w:sz w:val="22"/>
          <w:lang w:eastAsia="en-GB"/>
        </w:rPr>
        <w:t>]</w:t>
      </w:r>
      <w:r w:rsidR="00A2520E" w:rsidRPr="00227EB1">
        <w:rPr>
          <w:rFonts w:ascii="Arial" w:hAnsi="Arial" w:cs="Arial"/>
          <w:i/>
          <w:color w:val="000000" w:themeColor="text1"/>
          <w:sz w:val="22"/>
          <w:lang w:eastAsia="en-GB"/>
        </w:rPr>
        <w:t>.</w:t>
      </w:r>
    </w:p>
    <w:p w14:paraId="1A77A76F" w14:textId="1D2BF6C5" w:rsidR="001858B3" w:rsidRPr="00227EB1" w:rsidRDefault="00BE1CE8" w:rsidP="00367B9F">
      <w:pPr>
        <w:numPr>
          <w:ilvl w:val="0"/>
          <w:numId w:val="135"/>
        </w:numPr>
        <w:autoSpaceDE w:val="0"/>
        <w:autoSpaceDN w:val="0"/>
        <w:adjustRightInd w:val="0"/>
        <w:ind w:left="714" w:hanging="357"/>
        <w:rPr>
          <w:rFonts w:ascii="Arial" w:hAnsi="Arial" w:cs="Arial"/>
          <w:i/>
          <w:color w:val="000000" w:themeColor="text1"/>
          <w:sz w:val="22"/>
          <w:lang w:eastAsia="en-GB"/>
        </w:rPr>
      </w:pPr>
      <w:r w:rsidRPr="00227EB1">
        <w:rPr>
          <w:rFonts w:ascii="Arial" w:hAnsi="Arial" w:cs="Arial"/>
          <w:i/>
          <w:color w:val="000000" w:themeColor="text1"/>
          <w:sz w:val="22"/>
          <w:lang w:eastAsia="en-GB"/>
        </w:rPr>
        <w:t xml:space="preserve">[Option 2, wenn ein unabhängiger </w:t>
      </w:r>
      <w:r w:rsidR="0090404B" w:rsidRPr="00227EB1">
        <w:rPr>
          <w:rFonts w:ascii="Arial" w:hAnsi="Arial" w:cs="Arial"/>
          <w:i/>
          <w:color w:val="000000" w:themeColor="text1"/>
          <w:sz w:val="22"/>
          <w:lang w:eastAsia="en-GB"/>
        </w:rPr>
        <w:t>Beamter des öffentlichen Dienstes</w:t>
      </w:r>
      <w:r w:rsidRPr="00227EB1">
        <w:rPr>
          <w:rFonts w:ascii="Arial" w:hAnsi="Arial" w:cs="Arial"/>
          <w:i/>
          <w:color w:val="000000" w:themeColor="text1"/>
          <w:sz w:val="22"/>
          <w:lang w:eastAsia="en-GB"/>
        </w:rPr>
        <w:t xml:space="preserve"> für den </w:t>
      </w:r>
      <w:r w:rsidR="00BE7242" w:rsidRPr="00227EB1">
        <w:rPr>
          <w:rFonts w:ascii="Arial" w:hAnsi="Arial" w:cs="Arial"/>
          <w:i/>
          <w:color w:val="000000" w:themeColor="text1"/>
          <w:sz w:val="22"/>
          <w:lang w:eastAsia="en-GB"/>
        </w:rPr>
        <w:t>Beitragsempfänger</w:t>
      </w:r>
      <w:r w:rsidRPr="00227EB1">
        <w:rPr>
          <w:rFonts w:ascii="Arial" w:hAnsi="Arial" w:cs="Arial"/>
          <w:i/>
          <w:color w:val="000000" w:themeColor="text1"/>
          <w:sz w:val="22"/>
          <w:lang w:eastAsia="en-GB"/>
        </w:rPr>
        <w:t xml:space="preserve"> oder verbundenen Dritten tätig ist: </w:t>
      </w:r>
      <w:r w:rsidRPr="00227EB1">
        <w:rPr>
          <w:rFonts w:ascii="Arial" w:hAnsi="Arial" w:cs="Arial"/>
          <w:color w:val="000000" w:themeColor="text1"/>
          <w:sz w:val="22"/>
          <w:lang w:eastAsia="en-GB"/>
        </w:rPr>
        <w:t xml:space="preserve">ist ein befugter, unabhängiger </w:t>
      </w:r>
      <w:r w:rsidR="00367B9F" w:rsidRPr="00227EB1">
        <w:rPr>
          <w:rFonts w:ascii="Arial" w:hAnsi="Arial" w:cs="Arial"/>
          <w:color w:val="000000" w:themeColor="text1"/>
          <w:sz w:val="22"/>
          <w:lang w:eastAsia="en-GB"/>
        </w:rPr>
        <w:t>Beamter des öffent</w:t>
      </w:r>
      <w:r w:rsidR="00A2520E" w:rsidRPr="00227EB1">
        <w:rPr>
          <w:rFonts w:ascii="Arial" w:hAnsi="Arial" w:cs="Arial"/>
          <w:color w:val="000000" w:themeColor="text1"/>
          <w:sz w:val="22"/>
          <w:lang w:eastAsia="en-GB"/>
        </w:rPr>
        <w:t>li</w:t>
      </w:r>
      <w:r w:rsidR="00367B9F" w:rsidRPr="00227EB1">
        <w:rPr>
          <w:rFonts w:ascii="Arial" w:hAnsi="Arial" w:cs="Arial"/>
          <w:color w:val="000000" w:themeColor="text1"/>
          <w:sz w:val="22"/>
          <w:lang w:eastAsia="en-GB"/>
        </w:rPr>
        <w:t>chen Dienstes</w:t>
      </w:r>
      <w:r w:rsidRPr="00227EB1">
        <w:rPr>
          <w:rFonts w:ascii="Arial" w:hAnsi="Arial" w:cs="Arial"/>
          <w:color w:val="000000" w:themeColor="text1"/>
          <w:sz w:val="22"/>
          <w:lang w:eastAsia="en-GB"/>
        </w:rPr>
        <w:t xml:space="preserve">, für den die zuständigen einzelstaatlichen Behörden die rechtliche Handlungsfähigkeit im Hinblick auf die Prüfung des </w:t>
      </w:r>
      <w:r w:rsidR="00BE7242" w:rsidRPr="00227EB1">
        <w:rPr>
          <w:rFonts w:ascii="Arial" w:hAnsi="Arial" w:cs="Arial"/>
          <w:color w:val="000000" w:themeColor="text1"/>
          <w:sz w:val="22"/>
          <w:lang w:eastAsia="en-GB"/>
        </w:rPr>
        <w:t>Beitragsempfängers</w:t>
      </w:r>
      <w:r w:rsidRPr="00227EB1">
        <w:rPr>
          <w:rFonts w:ascii="Arial" w:hAnsi="Arial" w:cs="Arial"/>
          <w:color w:val="000000" w:themeColor="text1"/>
          <w:sz w:val="22"/>
          <w:lang w:eastAsia="en-GB"/>
        </w:rPr>
        <w:t xml:space="preserve"> bestätigt haben</w:t>
      </w:r>
      <w:r w:rsidR="00A2520E" w:rsidRPr="00227EB1">
        <w:rPr>
          <w:rFonts w:ascii="Arial" w:hAnsi="Arial" w:cs="Arial"/>
          <w:i/>
          <w:color w:val="000000" w:themeColor="text1"/>
          <w:sz w:val="22"/>
          <w:lang w:eastAsia="en-GB"/>
        </w:rPr>
        <w:t>].</w:t>
      </w:r>
    </w:p>
    <w:p w14:paraId="27DF819B" w14:textId="77777777" w:rsidR="00367B9F" w:rsidRPr="00227EB1" w:rsidRDefault="00367B9F" w:rsidP="00367B9F">
      <w:pPr>
        <w:autoSpaceDE w:val="0"/>
        <w:autoSpaceDN w:val="0"/>
        <w:adjustRightInd w:val="0"/>
        <w:ind w:left="357"/>
        <w:rPr>
          <w:rFonts w:ascii="Arial" w:hAnsi="Arial" w:cs="Arial"/>
          <w:i/>
          <w:color w:val="000000" w:themeColor="text1"/>
          <w:sz w:val="22"/>
          <w:lang w:eastAsia="en-GB"/>
        </w:rPr>
      </w:pPr>
    </w:p>
    <w:p w14:paraId="7B5EFC9A" w14:textId="72CF3D65" w:rsidR="001858B3" w:rsidRPr="00227EB1" w:rsidRDefault="00D966BB"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Der Rechnungsprüfer</w:t>
      </w:r>
      <w:r w:rsidR="001858B3" w:rsidRPr="00227EB1">
        <w:rPr>
          <w:rFonts w:ascii="Arial" w:hAnsi="Arial" w:cs="Arial"/>
          <w:color w:val="000000" w:themeColor="text1"/>
          <w:sz w:val="22"/>
          <w:lang w:eastAsia="en-GB"/>
        </w:rPr>
        <w:t>:</w:t>
      </w:r>
    </w:p>
    <w:p w14:paraId="0581A59C" w14:textId="52C1BE6C" w:rsidR="00BE1CE8" w:rsidRPr="00227EB1" w:rsidRDefault="00BE1CE8" w:rsidP="00424EE3">
      <w:pPr>
        <w:pStyle w:val="Listenabsatz"/>
        <w:numPr>
          <w:ilvl w:val="0"/>
          <w:numId w:val="134"/>
        </w:numPr>
        <w:autoSpaceDE w:val="0"/>
        <w:autoSpaceDN w:val="0"/>
        <w:adjustRightInd w:val="0"/>
        <w:ind w:left="709" w:hanging="296"/>
        <w:rPr>
          <w:rFonts w:ascii="Arial" w:hAnsi="Arial" w:cs="Arial"/>
          <w:color w:val="000000" w:themeColor="text1"/>
          <w:szCs w:val="24"/>
          <w:lang w:val="de-CH" w:eastAsia="en-GB"/>
        </w:rPr>
      </w:pPr>
      <w:r w:rsidRPr="00227EB1">
        <w:rPr>
          <w:rFonts w:ascii="Arial" w:hAnsi="Arial" w:cs="Arial"/>
          <w:color w:val="000000" w:themeColor="text1"/>
          <w:sz w:val="22"/>
          <w:lang w:val="de-CH" w:eastAsia="en-GB"/>
        </w:rPr>
        <w:t xml:space="preserve">muss vom </w:t>
      </w:r>
      <w:r w:rsidR="00BE7242" w:rsidRPr="00227EB1">
        <w:rPr>
          <w:rFonts w:ascii="Arial" w:hAnsi="Arial" w:cs="Arial"/>
          <w:color w:val="000000" w:themeColor="text1"/>
          <w:sz w:val="22"/>
          <w:lang w:val="de-CH" w:eastAsia="en-GB"/>
        </w:rPr>
        <w:t>Beitragsempfänger</w:t>
      </w:r>
      <w:r w:rsidRPr="00227EB1">
        <w:rPr>
          <w:rFonts w:ascii="Arial" w:hAnsi="Arial" w:cs="Arial"/>
          <w:color w:val="000000" w:themeColor="text1"/>
          <w:sz w:val="22"/>
          <w:lang w:val="de-CH" w:eastAsia="en-GB"/>
        </w:rPr>
        <w:t xml:space="preserve"> </w:t>
      </w:r>
      <w:r w:rsidRPr="00227EB1">
        <w:rPr>
          <w:rFonts w:ascii="Arial" w:hAnsi="Arial" w:cs="Arial"/>
          <w:i/>
          <w:iCs/>
          <w:color w:val="000000" w:themeColor="text1"/>
          <w:sz w:val="22"/>
          <w:lang w:val="de-CH" w:eastAsia="en-GB"/>
        </w:rPr>
        <w:t xml:space="preserve">[und vom verbundenen Dritten] </w:t>
      </w:r>
      <w:r w:rsidRPr="00227EB1">
        <w:rPr>
          <w:rFonts w:ascii="Arial" w:hAnsi="Arial" w:cs="Arial"/>
          <w:color w:val="000000" w:themeColor="text1"/>
          <w:sz w:val="22"/>
          <w:lang w:val="de-CH" w:eastAsia="en-GB"/>
        </w:rPr>
        <w:t xml:space="preserve">unabhängig sein und darf insbesondere nicht an der Abfassung der Kostenaufstellung(en) des </w:t>
      </w:r>
      <w:r w:rsidRPr="00227EB1">
        <w:rPr>
          <w:rFonts w:ascii="Arial" w:hAnsi="Arial" w:cs="Arial"/>
          <w:i/>
          <w:iCs/>
          <w:color w:val="000000" w:themeColor="text1"/>
          <w:sz w:val="22"/>
          <w:lang w:val="de-CH" w:eastAsia="en-GB"/>
        </w:rPr>
        <w:t>[</w:t>
      </w:r>
      <w:r w:rsidR="00BE7242" w:rsidRPr="00227EB1">
        <w:rPr>
          <w:rFonts w:ascii="Arial" w:hAnsi="Arial" w:cs="Arial"/>
          <w:i/>
          <w:iCs/>
          <w:color w:val="000000" w:themeColor="text1"/>
          <w:sz w:val="22"/>
          <w:lang w:val="de-CH" w:eastAsia="en-GB"/>
        </w:rPr>
        <w:t>Beitragsempfängers</w:t>
      </w:r>
      <w:r w:rsidRPr="00227EB1">
        <w:rPr>
          <w:rFonts w:ascii="Arial" w:hAnsi="Arial" w:cs="Arial"/>
          <w:i/>
          <w:iCs/>
          <w:color w:val="000000" w:themeColor="text1"/>
          <w:sz w:val="22"/>
          <w:lang w:val="de-CH" w:eastAsia="en-GB"/>
        </w:rPr>
        <w:t xml:space="preserve">] [verbundenen Dritten] </w:t>
      </w:r>
      <w:r w:rsidRPr="00227EB1">
        <w:rPr>
          <w:rFonts w:ascii="Arial" w:hAnsi="Arial" w:cs="Arial"/>
          <w:color w:val="000000" w:themeColor="text1"/>
          <w:sz w:val="22"/>
          <w:lang w:val="de-CH" w:eastAsia="en-GB"/>
        </w:rPr>
        <w:t>beteiligt gewesen sein;</w:t>
      </w:r>
    </w:p>
    <w:p w14:paraId="3D0557B3" w14:textId="69119989" w:rsidR="00BE1CE8" w:rsidRPr="00227EB1" w:rsidRDefault="00BE1CE8" w:rsidP="00424EE3">
      <w:pPr>
        <w:pStyle w:val="Listenabsatz"/>
        <w:numPr>
          <w:ilvl w:val="0"/>
          <w:numId w:val="134"/>
        </w:numPr>
        <w:autoSpaceDE w:val="0"/>
        <w:autoSpaceDN w:val="0"/>
        <w:adjustRightInd w:val="0"/>
        <w:ind w:left="709"/>
        <w:rPr>
          <w:rFonts w:ascii="Arial" w:hAnsi="Arial" w:cs="Arial"/>
          <w:color w:val="000000" w:themeColor="text1"/>
          <w:szCs w:val="24"/>
          <w:lang w:val="de-CH" w:eastAsia="en-GB"/>
        </w:rPr>
      </w:pPr>
      <w:r w:rsidRPr="00227EB1">
        <w:rPr>
          <w:rFonts w:ascii="Arial" w:hAnsi="Arial" w:cs="Arial"/>
          <w:color w:val="000000" w:themeColor="text1"/>
          <w:sz w:val="22"/>
          <w:lang w:val="de-CH" w:eastAsia="en-GB"/>
        </w:rPr>
        <w:lastRenderedPageBreak/>
        <w:t>muss die Arbeiten so planen, dass die Prüfungshandlungen vorgenommen und die Feststellungen bewertet werden können</w:t>
      </w:r>
      <w:r w:rsidR="006431C6" w:rsidRPr="00227EB1">
        <w:rPr>
          <w:rFonts w:ascii="Arial" w:hAnsi="Arial" w:cs="Arial"/>
          <w:color w:val="000000" w:themeColor="text1"/>
          <w:sz w:val="22"/>
          <w:lang w:val="de-CH" w:eastAsia="en-GB"/>
        </w:rPr>
        <w:t>;</w:t>
      </w:r>
    </w:p>
    <w:p w14:paraId="71D6AE38" w14:textId="30187B44" w:rsidR="00BE1CE8" w:rsidRPr="00227EB1" w:rsidRDefault="00BE1CE8" w:rsidP="00424EE3">
      <w:pPr>
        <w:pStyle w:val="Listenabsatz"/>
        <w:numPr>
          <w:ilvl w:val="0"/>
          <w:numId w:val="134"/>
        </w:numPr>
        <w:autoSpaceDE w:val="0"/>
        <w:autoSpaceDN w:val="0"/>
        <w:adjustRightInd w:val="0"/>
        <w:ind w:left="709"/>
        <w:rPr>
          <w:rFonts w:ascii="Arial" w:hAnsi="Arial" w:cs="Arial"/>
          <w:color w:val="000000" w:themeColor="text1"/>
          <w:szCs w:val="24"/>
          <w:lang w:val="de-CH" w:eastAsia="en-GB"/>
        </w:rPr>
      </w:pPr>
      <w:r w:rsidRPr="00227EB1">
        <w:rPr>
          <w:rFonts w:ascii="Arial" w:hAnsi="Arial" w:cs="Arial"/>
          <w:color w:val="000000" w:themeColor="text1"/>
          <w:sz w:val="22"/>
          <w:lang w:val="de-CH" w:eastAsia="en-GB"/>
        </w:rPr>
        <w:t>muss die festgelegten Prüfungshandlungen einhalten und das vorgegebene Mu</w:t>
      </w:r>
      <w:r w:rsidR="00F51ACC">
        <w:rPr>
          <w:rFonts w:ascii="Arial" w:hAnsi="Arial" w:cs="Arial"/>
          <w:color w:val="000000" w:themeColor="text1"/>
          <w:sz w:val="22"/>
          <w:lang w:val="de-CH" w:eastAsia="en-GB"/>
        </w:rPr>
        <w:t>ster für den Bericht verwenden;</w:t>
      </w:r>
    </w:p>
    <w:p w14:paraId="28D17A77" w14:textId="4746A8F8" w:rsidR="007056DF" w:rsidRPr="00227EB1" w:rsidRDefault="007056DF" w:rsidP="00424EE3">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muss den Auftrag entsprechend dieser Leistungsbeschreibung ausführen;</w:t>
      </w:r>
    </w:p>
    <w:p w14:paraId="5C62FD79" w14:textId="31679D83" w:rsidR="007056DF" w:rsidRPr="00227EB1" w:rsidRDefault="007056DF" w:rsidP="00424EE3">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muss Sachverhalte dokumentieren, die als Belege für den Bericht wichtig sind;</w:t>
      </w:r>
    </w:p>
    <w:p w14:paraId="39369978" w14:textId="7238A185" w:rsidR="007056DF" w:rsidRPr="00227EB1" w:rsidRDefault="007056DF" w:rsidP="00424EE3">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muss als Grundlage für seinen Bericht die gesammelten Daten verwenden;</w:t>
      </w:r>
    </w:p>
    <w:p w14:paraId="7EAA511A" w14:textId="08FFE175" w:rsidR="007056DF" w:rsidRPr="00227EB1" w:rsidRDefault="007056DF" w:rsidP="00424EE3">
      <w:pPr>
        <w:numPr>
          <w:ilvl w:val="0"/>
          <w:numId w:val="134"/>
        </w:numPr>
        <w:autoSpaceDE w:val="0"/>
        <w:autoSpaceDN w:val="0"/>
        <w:adjustRightInd w:val="0"/>
        <w:ind w:left="709" w:hanging="295"/>
        <w:rPr>
          <w:rFonts w:ascii="Arial" w:hAnsi="Arial" w:cs="Arial"/>
          <w:color w:val="000000" w:themeColor="text1"/>
          <w:sz w:val="22"/>
          <w:lang w:eastAsia="en-GB"/>
        </w:rPr>
      </w:pPr>
      <w:r w:rsidRPr="00227EB1">
        <w:rPr>
          <w:rFonts w:ascii="Arial" w:hAnsi="Arial" w:cs="Arial"/>
          <w:color w:val="000000" w:themeColor="text1"/>
          <w:sz w:val="22"/>
          <w:lang w:eastAsia="en-GB"/>
        </w:rPr>
        <w:t xml:space="preserve">muss den Bericht dem </w:t>
      </w:r>
      <w:r w:rsidRPr="00227EB1">
        <w:rPr>
          <w:rFonts w:ascii="Arial" w:hAnsi="Arial" w:cs="Arial"/>
          <w:i/>
          <w:color w:val="000000" w:themeColor="text1"/>
          <w:sz w:val="22"/>
          <w:lang w:eastAsia="en-GB"/>
        </w:rPr>
        <w:t>[</w:t>
      </w:r>
      <w:r w:rsidR="00BE7242" w:rsidRPr="00227EB1">
        <w:rPr>
          <w:rFonts w:ascii="Arial" w:hAnsi="Arial" w:cs="Arial"/>
          <w:i/>
          <w:color w:val="000000" w:themeColor="text1"/>
          <w:sz w:val="22"/>
          <w:lang w:eastAsia="en-GB"/>
        </w:rPr>
        <w:t>Beitragsempfänger</w:t>
      </w:r>
      <w:r w:rsidRPr="00227EB1">
        <w:rPr>
          <w:rFonts w:ascii="Arial" w:hAnsi="Arial" w:cs="Arial"/>
          <w:i/>
          <w:color w:val="000000" w:themeColor="text1"/>
          <w:sz w:val="22"/>
          <w:lang w:eastAsia="en-GB"/>
        </w:rPr>
        <w:t>] [verbundenen Dritten]</w:t>
      </w:r>
      <w:r w:rsidRPr="00227EB1">
        <w:rPr>
          <w:rFonts w:ascii="Arial" w:hAnsi="Arial" w:cs="Arial"/>
          <w:color w:val="000000" w:themeColor="text1"/>
          <w:sz w:val="22"/>
          <w:lang w:eastAsia="en-GB"/>
        </w:rPr>
        <w:t xml:space="preserve"> vorlegen.</w:t>
      </w:r>
    </w:p>
    <w:p w14:paraId="684267CB" w14:textId="737A3B08" w:rsidR="007056DF" w:rsidRPr="00227EB1" w:rsidRDefault="007056DF" w:rsidP="001858B3">
      <w:pPr>
        <w:autoSpaceDE w:val="0"/>
        <w:autoSpaceDN w:val="0"/>
        <w:adjustRightInd w:val="0"/>
        <w:rPr>
          <w:rFonts w:ascii="Arial" w:hAnsi="Arial" w:cs="Arial"/>
          <w:color w:val="000000" w:themeColor="text1"/>
          <w:sz w:val="22"/>
          <w:lang w:eastAsia="en-GB"/>
        </w:rPr>
      </w:pPr>
    </w:p>
    <w:p w14:paraId="59950FFF" w14:textId="331AB081" w:rsidR="001858B3" w:rsidRPr="00227EB1" w:rsidRDefault="007056DF" w:rsidP="00424EE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rPr>
        <w:t>Das SBFI legt fest, welche Prüfungshandlungen der Rechnungsprüfer vornehmen muss. Der Rechnungsprüfer ist nicht für deren Eignung oder Relevanz verantwortlich. Der Rechnungsprüfer hat im Rahmen dieses Auftrags keinen Bestätigungsvermerk zu erteilen und keine Zuverlässigkeitserklärung auszustellen</w:t>
      </w:r>
      <w:bookmarkStart w:id="12" w:name="_Toc112128914"/>
      <w:r w:rsidR="001858B3" w:rsidRPr="00227EB1">
        <w:rPr>
          <w:rFonts w:ascii="Arial" w:hAnsi="Arial" w:cs="Arial"/>
          <w:color w:val="000000" w:themeColor="text1"/>
          <w:sz w:val="22"/>
          <w:lang w:eastAsia="en-GB"/>
        </w:rPr>
        <w:t xml:space="preserve">. </w:t>
      </w:r>
      <w:bookmarkEnd w:id="12"/>
    </w:p>
    <w:p w14:paraId="2DC1A8EB" w14:textId="77777777" w:rsidR="006566AF" w:rsidRPr="00227EB1" w:rsidRDefault="006566AF" w:rsidP="001858B3">
      <w:pPr>
        <w:autoSpaceDE w:val="0"/>
        <w:autoSpaceDN w:val="0"/>
        <w:adjustRightInd w:val="0"/>
        <w:jc w:val="left"/>
        <w:rPr>
          <w:rFonts w:ascii="Arial" w:hAnsi="Arial" w:cs="Arial"/>
          <w:color w:val="000000" w:themeColor="text1"/>
          <w:sz w:val="22"/>
          <w:lang w:eastAsia="en-GB"/>
        </w:rPr>
      </w:pPr>
    </w:p>
    <w:p w14:paraId="4693892C" w14:textId="666D3E3D" w:rsidR="001858B3" w:rsidRPr="00227EB1" w:rsidRDefault="00A759EB" w:rsidP="00EC47CC">
      <w:pPr>
        <w:numPr>
          <w:ilvl w:val="1"/>
          <w:numId w:val="132"/>
        </w:numPr>
        <w:autoSpaceDE w:val="0"/>
        <w:autoSpaceDN w:val="0"/>
        <w:adjustRightInd w:val="0"/>
        <w:ind w:left="357" w:hanging="357"/>
        <w:jc w:val="left"/>
        <w:rPr>
          <w:rFonts w:ascii="Arial" w:hAnsi="Arial" w:cs="Arial"/>
          <w:b/>
          <w:color w:val="000000" w:themeColor="text1"/>
          <w:sz w:val="22"/>
          <w:lang w:eastAsia="en-GB"/>
        </w:rPr>
      </w:pPr>
      <w:r w:rsidRPr="00227EB1">
        <w:rPr>
          <w:rFonts w:ascii="Arial" w:hAnsi="Arial" w:cs="Arial"/>
          <w:b/>
          <w:bCs/>
          <w:color w:val="000000" w:themeColor="text1"/>
          <w:sz w:val="22"/>
          <w:lang w:eastAsia="en-GB"/>
        </w:rPr>
        <w:t>Anzuwendende Standards</w:t>
      </w:r>
    </w:p>
    <w:p w14:paraId="2502272A"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7257D97F" w14:textId="5103BE5C" w:rsidR="00B76D43" w:rsidRPr="00227EB1" w:rsidRDefault="00A759EB" w:rsidP="00424EE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Der Rechnungsprüfer muss neben dieser Leistungsbeschreibung die folgenden Standards einhalten</w:t>
      </w:r>
      <w:r w:rsidRPr="00227EB1">
        <w:rPr>
          <w:rFonts w:ascii="Arial" w:hAnsi="Arial" w:cs="Arial"/>
          <w:color w:val="000000" w:themeColor="text1"/>
          <w:sz w:val="22"/>
          <w:vertAlign w:val="superscript"/>
        </w:rPr>
        <w:footnoteReference w:id="3"/>
      </w:r>
      <w:r w:rsidRPr="00227EB1">
        <w:rPr>
          <w:rFonts w:ascii="Arial" w:hAnsi="Arial" w:cs="Arial"/>
          <w:color w:val="000000" w:themeColor="text1"/>
          <w:sz w:val="22"/>
          <w:lang w:eastAsia="en-GB"/>
        </w:rPr>
        <w:t>:</w:t>
      </w:r>
    </w:p>
    <w:p w14:paraId="17AAC044" w14:textId="77777777" w:rsidR="00B76D43" w:rsidRPr="00227EB1" w:rsidRDefault="00B76D43" w:rsidP="00424EE3">
      <w:pPr>
        <w:autoSpaceDE w:val="0"/>
        <w:autoSpaceDN w:val="0"/>
        <w:adjustRightInd w:val="0"/>
        <w:rPr>
          <w:rFonts w:ascii="Arial" w:hAnsi="Arial" w:cs="Arial"/>
          <w:color w:val="000000" w:themeColor="text1"/>
          <w:sz w:val="22"/>
          <w:lang w:eastAsia="en-GB"/>
        </w:rPr>
      </w:pPr>
    </w:p>
    <w:p w14:paraId="492961D9" w14:textId="5A5B9A00" w:rsidR="00B76D43" w:rsidRPr="0095444D" w:rsidRDefault="00B76D43" w:rsidP="00424EE3">
      <w:pPr>
        <w:pStyle w:val="Listenabsatz"/>
        <w:numPr>
          <w:ilvl w:val="0"/>
          <w:numId w:val="136"/>
        </w:numPr>
        <w:autoSpaceDE w:val="0"/>
        <w:autoSpaceDN w:val="0"/>
        <w:adjustRightInd w:val="0"/>
        <w:ind w:left="1071" w:hanging="357"/>
        <w:rPr>
          <w:rFonts w:ascii="Arial" w:hAnsi="Arial" w:cs="Arial"/>
          <w:color w:val="000000" w:themeColor="text1"/>
          <w:sz w:val="22"/>
          <w:lang w:val="en-US" w:eastAsia="en-GB"/>
        </w:rPr>
      </w:pPr>
      <w:r w:rsidRPr="0095444D">
        <w:rPr>
          <w:rFonts w:ascii="Arial" w:hAnsi="Arial" w:cs="Arial"/>
          <w:color w:val="000000" w:themeColor="text1"/>
          <w:sz w:val="22"/>
          <w:lang w:val="en-US" w:eastAsia="en-GB"/>
        </w:rPr>
        <w:t>den vom International Auditing and Assurance Standards Board (IAASB) herausgegebenen International Standard on Related Services (</w:t>
      </w:r>
      <w:r w:rsidR="00246039" w:rsidRPr="0095444D">
        <w:rPr>
          <w:rFonts w:ascii="Arial" w:hAnsi="Arial" w:cs="Arial"/>
          <w:color w:val="000000" w:themeColor="text1"/>
          <w:sz w:val="22"/>
          <w:lang w:val="en-US" w:eastAsia="en-GB"/>
        </w:rPr>
        <w:t>«ISRS»</w:t>
      </w:r>
      <w:r w:rsidRPr="0095444D">
        <w:rPr>
          <w:rFonts w:ascii="Arial" w:hAnsi="Arial" w:cs="Arial"/>
          <w:color w:val="000000" w:themeColor="text1"/>
          <w:sz w:val="22"/>
          <w:lang w:val="en-US" w:eastAsia="en-GB"/>
        </w:rPr>
        <w:t xml:space="preserve">) 4400 </w:t>
      </w:r>
      <w:r w:rsidRPr="0095444D">
        <w:rPr>
          <w:rFonts w:ascii="Arial" w:hAnsi="Arial" w:cs="Arial"/>
          <w:i/>
          <w:iCs/>
          <w:color w:val="000000" w:themeColor="text1"/>
          <w:sz w:val="22"/>
          <w:lang w:val="en-US" w:eastAsia="en-GB"/>
        </w:rPr>
        <w:t xml:space="preserve">Engagements to </w:t>
      </w:r>
      <w:r w:rsidR="00016547" w:rsidRPr="0095444D">
        <w:rPr>
          <w:rFonts w:ascii="Arial" w:hAnsi="Arial" w:cs="Arial"/>
          <w:i/>
          <w:iCs/>
          <w:color w:val="000000" w:themeColor="text1"/>
          <w:sz w:val="22"/>
          <w:lang w:val="en-US" w:eastAsia="en-GB"/>
        </w:rPr>
        <w:t>P</w:t>
      </w:r>
      <w:r w:rsidRPr="0095444D">
        <w:rPr>
          <w:rFonts w:ascii="Arial" w:hAnsi="Arial" w:cs="Arial"/>
          <w:i/>
          <w:iCs/>
          <w:color w:val="000000" w:themeColor="text1"/>
          <w:sz w:val="22"/>
          <w:lang w:val="en-US" w:eastAsia="en-GB"/>
        </w:rPr>
        <w:t>erform Agreed-</w:t>
      </w:r>
      <w:r w:rsidR="00016547" w:rsidRPr="0095444D">
        <w:rPr>
          <w:rFonts w:ascii="Arial" w:hAnsi="Arial" w:cs="Arial"/>
          <w:i/>
          <w:iCs/>
          <w:color w:val="000000" w:themeColor="text1"/>
          <w:sz w:val="22"/>
          <w:lang w:val="en-US" w:eastAsia="en-GB"/>
        </w:rPr>
        <w:t>U</w:t>
      </w:r>
      <w:r w:rsidRPr="0095444D">
        <w:rPr>
          <w:rFonts w:ascii="Arial" w:hAnsi="Arial" w:cs="Arial"/>
          <w:i/>
          <w:iCs/>
          <w:color w:val="000000" w:themeColor="text1"/>
          <w:sz w:val="22"/>
          <w:lang w:val="en-US" w:eastAsia="en-GB"/>
        </w:rPr>
        <w:t xml:space="preserve">pon Procedures </w:t>
      </w:r>
      <w:r w:rsidR="00016547" w:rsidRPr="0095444D">
        <w:rPr>
          <w:rFonts w:ascii="Arial" w:hAnsi="Arial" w:cs="Arial"/>
          <w:i/>
          <w:iCs/>
          <w:color w:val="000000" w:themeColor="text1"/>
          <w:sz w:val="22"/>
          <w:lang w:val="en-US" w:eastAsia="en-GB"/>
        </w:rPr>
        <w:t>R</w:t>
      </w:r>
      <w:r w:rsidRPr="0095444D">
        <w:rPr>
          <w:rFonts w:ascii="Arial" w:hAnsi="Arial" w:cs="Arial"/>
          <w:i/>
          <w:iCs/>
          <w:color w:val="000000" w:themeColor="text1"/>
          <w:sz w:val="22"/>
          <w:lang w:val="en-US" w:eastAsia="en-GB"/>
        </w:rPr>
        <w:t>egarding Financial Information</w:t>
      </w:r>
      <w:r w:rsidR="00016547" w:rsidRPr="0095444D">
        <w:rPr>
          <w:rFonts w:ascii="Arial" w:hAnsi="Arial" w:cs="Arial"/>
          <w:i/>
          <w:iCs/>
          <w:color w:val="000000" w:themeColor="text1"/>
          <w:sz w:val="22"/>
          <w:lang w:val="en-US" w:eastAsia="en-GB"/>
        </w:rPr>
        <w:t>;</w:t>
      </w:r>
      <w:r w:rsidRPr="0095444D">
        <w:rPr>
          <w:rFonts w:ascii="Arial" w:hAnsi="Arial" w:cs="Arial"/>
          <w:i/>
          <w:iCs/>
          <w:color w:val="000000" w:themeColor="text1"/>
          <w:sz w:val="22"/>
          <w:lang w:val="en-US" w:eastAsia="en-GB"/>
        </w:rPr>
        <w:t xml:space="preserve"> </w:t>
      </w:r>
    </w:p>
    <w:p w14:paraId="5DC221D7" w14:textId="07BEB2E9" w:rsidR="001858B3" w:rsidRPr="00227EB1" w:rsidRDefault="00B76D43" w:rsidP="00424EE3">
      <w:pPr>
        <w:pStyle w:val="Listenabsatz"/>
        <w:numPr>
          <w:ilvl w:val="0"/>
          <w:numId w:val="136"/>
        </w:numPr>
        <w:autoSpaceDE w:val="0"/>
        <w:autoSpaceDN w:val="0"/>
        <w:adjustRightInd w:val="0"/>
        <w:ind w:left="1071" w:hanging="357"/>
        <w:rPr>
          <w:rFonts w:ascii="Arial" w:hAnsi="Arial" w:cs="Arial"/>
          <w:color w:val="000000" w:themeColor="text1"/>
          <w:sz w:val="22"/>
          <w:lang w:val="de-CH" w:eastAsia="en-GB"/>
        </w:rPr>
      </w:pPr>
      <w:r w:rsidRPr="00227EB1">
        <w:rPr>
          <w:rFonts w:ascii="Arial" w:hAnsi="Arial" w:cs="Arial"/>
          <w:color w:val="000000" w:themeColor="text1"/>
          <w:sz w:val="22"/>
          <w:lang w:val="de-CH" w:eastAsia="en-GB"/>
        </w:rPr>
        <w:t xml:space="preserve">den vom International Ethics Standards Board for Accountants (IESBA) herausgegebenen </w:t>
      </w:r>
      <w:r w:rsidRPr="00227EB1">
        <w:rPr>
          <w:rFonts w:ascii="Arial" w:hAnsi="Arial" w:cs="Arial"/>
          <w:i/>
          <w:iCs/>
          <w:color w:val="000000" w:themeColor="text1"/>
          <w:sz w:val="22"/>
          <w:lang w:val="de-CH" w:eastAsia="en-GB"/>
        </w:rPr>
        <w:t>Code of Ethics for Professional Accountants</w:t>
      </w:r>
      <w:r w:rsidRPr="00227EB1">
        <w:rPr>
          <w:rFonts w:ascii="Arial" w:hAnsi="Arial" w:cs="Arial"/>
          <w:color w:val="000000" w:themeColor="text1"/>
          <w:sz w:val="22"/>
          <w:lang w:val="de-CH" w:eastAsia="en-GB"/>
        </w:rPr>
        <w:t xml:space="preserve"> (Verhaltenskodex für Berufsangehörige). Zwar ist nach ISRS 4400 bei Aufträgen über vereinbarte Prüfungshandlungen die Unabhängigkeit nicht vorgeschrieben, aber </w:t>
      </w:r>
      <w:r w:rsidR="00246039" w:rsidRPr="00227EB1">
        <w:rPr>
          <w:rFonts w:ascii="Arial" w:hAnsi="Arial" w:cs="Arial"/>
          <w:color w:val="000000" w:themeColor="text1"/>
          <w:sz w:val="22"/>
          <w:lang w:val="de-CH" w:eastAsia="en-GB"/>
        </w:rPr>
        <w:t>das SBFI</w:t>
      </w:r>
      <w:r w:rsidRPr="00227EB1">
        <w:rPr>
          <w:rFonts w:ascii="Arial" w:hAnsi="Arial" w:cs="Arial"/>
          <w:color w:val="000000" w:themeColor="text1"/>
          <w:sz w:val="22"/>
          <w:lang w:val="de-CH" w:eastAsia="en-GB"/>
        </w:rPr>
        <w:t xml:space="preserve"> verlangt, dass der Rechnungsprüfer auch die Anforderungen des </w:t>
      </w:r>
      <w:r w:rsidRPr="00227EB1">
        <w:rPr>
          <w:rFonts w:ascii="Arial" w:hAnsi="Arial" w:cs="Arial"/>
          <w:i/>
          <w:color w:val="000000" w:themeColor="text1"/>
          <w:sz w:val="22"/>
          <w:lang w:val="de-CH" w:eastAsia="en-GB"/>
        </w:rPr>
        <w:t xml:space="preserve">Code of Ethics for Professional Accountants </w:t>
      </w:r>
      <w:r w:rsidRPr="00227EB1">
        <w:rPr>
          <w:rFonts w:ascii="Arial" w:hAnsi="Arial" w:cs="Arial"/>
          <w:color w:val="000000" w:themeColor="text1"/>
          <w:sz w:val="22"/>
          <w:lang w:val="de-CH" w:eastAsia="en-GB"/>
        </w:rPr>
        <w:t>in Bezug auf die Unabhängigkeit erfüllt</w:t>
      </w:r>
      <w:r w:rsidR="001858B3" w:rsidRPr="00227EB1">
        <w:rPr>
          <w:rFonts w:ascii="Arial" w:hAnsi="Arial" w:cs="Arial"/>
          <w:color w:val="000000" w:themeColor="text1"/>
          <w:sz w:val="22"/>
          <w:lang w:val="de-CH" w:eastAsia="en-GB"/>
        </w:rPr>
        <w:t>.</w:t>
      </w:r>
    </w:p>
    <w:p w14:paraId="7B990AE5" w14:textId="77777777" w:rsidR="001858B3" w:rsidRPr="00227EB1" w:rsidRDefault="001858B3" w:rsidP="00424EE3">
      <w:pPr>
        <w:autoSpaceDE w:val="0"/>
        <w:autoSpaceDN w:val="0"/>
        <w:adjustRightInd w:val="0"/>
        <w:rPr>
          <w:rFonts w:ascii="Arial" w:hAnsi="Arial" w:cs="Arial"/>
          <w:color w:val="000000" w:themeColor="text1"/>
          <w:sz w:val="22"/>
          <w:lang w:eastAsia="en-GB"/>
        </w:rPr>
      </w:pPr>
    </w:p>
    <w:p w14:paraId="7EBD9CC8" w14:textId="48334572" w:rsidR="001858B3" w:rsidRPr="00227EB1" w:rsidRDefault="00046EB6" w:rsidP="00424EE3">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Der Rechnungsprüfer bestätigt in seinem Bericht, dass zwischen ihm und dem </w:t>
      </w:r>
      <w:r w:rsidR="00BE7242" w:rsidRPr="00227EB1">
        <w:rPr>
          <w:rFonts w:ascii="Arial" w:hAnsi="Arial" w:cs="Arial"/>
          <w:color w:val="000000" w:themeColor="text1"/>
          <w:sz w:val="22"/>
        </w:rPr>
        <w:t>Beitragsempfänger</w:t>
      </w:r>
      <w:r w:rsidRPr="00227EB1">
        <w:rPr>
          <w:rFonts w:ascii="Arial" w:hAnsi="Arial" w:cs="Arial"/>
          <w:color w:val="000000" w:themeColor="text1"/>
          <w:sz w:val="22"/>
        </w:rPr>
        <w:t xml:space="preserve"> </w:t>
      </w:r>
      <w:r w:rsidRPr="00227EB1">
        <w:rPr>
          <w:rFonts w:ascii="Arial" w:hAnsi="Arial" w:cs="Arial"/>
          <w:i/>
          <w:iCs/>
          <w:color w:val="000000" w:themeColor="text1"/>
          <w:sz w:val="22"/>
        </w:rPr>
        <w:t xml:space="preserve">[und dem verbundenen Dritten] </w:t>
      </w:r>
      <w:r w:rsidRPr="00227EB1">
        <w:rPr>
          <w:rFonts w:ascii="Arial" w:hAnsi="Arial" w:cs="Arial"/>
          <w:color w:val="000000" w:themeColor="text1"/>
          <w:sz w:val="22"/>
        </w:rPr>
        <w:t>kein Interessenkonflikt bezüglich der Erstellung des Berichts besteht, und muss – wenn die Dienstleistung in Rechnung gestellt wird – das gesamte Honorar angeben, das er für den Bericht erhält.</w:t>
      </w:r>
    </w:p>
    <w:p w14:paraId="2F8CC80F" w14:textId="77777777" w:rsidR="00A13EFA" w:rsidRPr="00227EB1" w:rsidRDefault="00A13EFA" w:rsidP="001858B3">
      <w:pPr>
        <w:autoSpaceDE w:val="0"/>
        <w:autoSpaceDN w:val="0"/>
        <w:adjustRightInd w:val="0"/>
        <w:jc w:val="left"/>
        <w:rPr>
          <w:rFonts w:ascii="Arial" w:hAnsi="Arial" w:cs="Arial"/>
          <w:b/>
          <w:bCs/>
          <w:color w:val="000000" w:themeColor="text1"/>
          <w:sz w:val="22"/>
          <w:lang w:eastAsia="en-GB"/>
        </w:rPr>
      </w:pPr>
    </w:p>
    <w:p w14:paraId="4B34AB61" w14:textId="3400272A" w:rsidR="001858B3" w:rsidRPr="00227EB1" w:rsidRDefault="00046EB6" w:rsidP="00EC47CC">
      <w:pPr>
        <w:numPr>
          <w:ilvl w:val="1"/>
          <w:numId w:val="132"/>
        </w:numPr>
        <w:autoSpaceDE w:val="0"/>
        <w:autoSpaceDN w:val="0"/>
        <w:adjustRightInd w:val="0"/>
        <w:ind w:left="357" w:hanging="357"/>
        <w:jc w:val="left"/>
        <w:rPr>
          <w:rFonts w:ascii="Arial" w:hAnsi="Arial" w:cs="Arial"/>
          <w:b/>
          <w:bCs/>
          <w:color w:val="000000" w:themeColor="text1"/>
          <w:sz w:val="22"/>
          <w:lang w:eastAsia="en-GB"/>
        </w:rPr>
      </w:pPr>
      <w:r w:rsidRPr="00227EB1">
        <w:rPr>
          <w:rFonts w:ascii="Arial" w:hAnsi="Arial" w:cs="Arial"/>
          <w:b/>
          <w:color w:val="000000" w:themeColor="text1"/>
          <w:sz w:val="22"/>
          <w:lang w:eastAsia="en-GB"/>
        </w:rPr>
        <w:t>Bericht</w:t>
      </w:r>
    </w:p>
    <w:p w14:paraId="3E9F727E"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527DDFFA" w14:textId="1C6C1474" w:rsidR="00046EB6" w:rsidRPr="00227EB1" w:rsidRDefault="00046EB6" w:rsidP="00424EE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Der Bericht muss in der Sprache de</w:t>
      </w:r>
      <w:r w:rsidR="00CF0C37" w:rsidRPr="00227EB1">
        <w:rPr>
          <w:rFonts w:ascii="Arial" w:hAnsi="Arial" w:cs="Arial"/>
          <w:color w:val="000000" w:themeColor="text1"/>
          <w:sz w:val="22"/>
          <w:lang w:eastAsia="en-GB"/>
        </w:rPr>
        <w:t>s</w:t>
      </w:r>
      <w:r w:rsidRPr="00227EB1">
        <w:rPr>
          <w:rFonts w:ascii="Arial" w:hAnsi="Arial" w:cs="Arial"/>
          <w:color w:val="000000" w:themeColor="text1"/>
          <w:sz w:val="22"/>
          <w:lang w:eastAsia="en-GB"/>
        </w:rPr>
        <w:t xml:space="preserve"> </w:t>
      </w:r>
      <w:r w:rsidR="003E5B2D" w:rsidRPr="00227EB1">
        <w:rPr>
          <w:rFonts w:ascii="Arial" w:hAnsi="Arial" w:cs="Arial"/>
          <w:color w:val="000000" w:themeColor="text1"/>
          <w:sz w:val="22"/>
          <w:lang w:eastAsia="en-GB"/>
        </w:rPr>
        <w:t>Subventions</w:t>
      </w:r>
      <w:r w:rsidR="00CF0C37" w:rsidRPr="00227EB1">
        <w:rPr>
          <w:rFonts w:ascii="Arial" w:hAnsi="Arial" w:cs="Arial"/>
          <w:color w:val="000000" w:themeColor="text1"/>
          <w:sz w:val="22"/>
          <w:lang w:eastAsia="en-GB"/>
        </w:rPr>
        <w:t>vertrags</w:t>
      </w:r>
      <w:r w:rsidR="00502785" w:rsidRPr="00227EB1">
        <w:rPr>
          <w:rFonts w:ascii="Arial" w:hAnsi="Arial" w:cs="Arial"/>
          <w:color w:val="000000" w:themeColor="text1"/>
          <w:sz w:val="22"/>
        </w:rPr>
        <w:t xml:space="preserve"> </w:t>
      </w:r>
      <w:r w:rsidRPr="00227EB1">
        <w:rPr>
          <w:rFonts w:ascii="Arial" w:hAnsi="Arial" w:cs="Arial"/>
          <w:color w:val="000000" w:themeColor="text1"/>
          <w:sz w:val="22"/>
          <w:lang w:eastAsia="en-GB"/>
        </w:rPr>
        <w:t xml:space="preserve">(oder in Englisch) abgefasst </w:t>
      </w:r>
      <w:r w:rsidRPr="00227EB1">
        <w:rPr>
          <w:rFonts w:ascii="Arial" w:hAnsi="Arial" w:cs="Arial"/>
          <w:noProof/>
          <w:color w:val="000000" w:themeColor="text1"/>
          <w:sz w:val="22"/>
          <w:lang w:eastAsia="en-GB"/>
        </w:rPr>
        <w:t>werden</w:t>
      </w:r>
      <w:r w:rsidRPr="00227EB1">
        <w:rPr>
          <w:rFonts w:ascii="Arial" w:hAnsi="Arial" w:cs="Arial"/>
          <w:color w:val="000000" w:themeColor="text1"/>
          <w:sz w:val="22"/>
          <w:lang w:eastAsia="en-GB"/>
        </w:rPr>
        <w:t>.</w:t>
      </w:r>
    </w:p>
    <w:p w14:paraId="1BD06952" w14:textId="499767DE" w:rsidR="001858B3" w:rsidRPr="00227EB1" w:rsidRDefault="001858B3" w:rsidP="00424EE3">
      <w:pPr>
        <w:autoSpaceDE w:val="0"/>
        <w:autoSpaceDN w:val="0"/>
        <w:adjustRightInd w:val="0"/>
        <w:rPr>
          <w:rFonts w:ascii="Arial" w:hAnsi="Arial" w:cs="Arial"/>
          <w:color w:val="000000" w:themeColor="text1"/>
          <w:sz w:val="22"/>
          <w:lang w:eastAsia="en-GB"/>
        </w:rPr>
      </w:pPr>
    </w:p>
    <w:p w14:paraId="37B49047" w14:textId="7B0B0081" w:rsidR="001858B3" w:rsidRPr="00227EB1" w:rsidRDefault="00502785" w:rsidP="00424EE3">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Gemäss Artikel 4.1 </w:t>
      </w:r>
      <w:r w:rsidR="00EC6EA7" w:rsidRPr="00227EB1">
        <w:rPr>
          <w:rFonts w:ascii="Arial" w:hAnsi="Arial" w:cs="Arial"/>
          <w:color w:val="000000" w:themeColor="text1"/>
          <w:sz w:val="22"/>
        </w:rPr>
        <w:t xml:space="preserve">des </w:t>
      </w:r>
      <w:r w:rsidR="003E5B2D" w:rsidRPr="00227EB1">
        <w:rPr>
          <w:rFonts w:ascii="Arial" w:hAnsi="Arial" w:cs="Arial"/>
          <w:color w:val="000000" w:themeColor="text1"/>
          <w:sz w:val="22"/>
        </w:rPr>
        <w:t>Subventions</w:t>
      </w:r>
      <w:r w:rsidR="00EC6EA7" w:rsidRPr="00227EB1">
        <w:rPr>
          <w:rFonts w:ascii="Arial" w:hAnsi="Arial" w:cs="Arial"/>
          <w:color w:val="000000" w:themeColor="text1"/>
          <w:sz w:val="22"/>
        </w:rPr>
        <w:t>vertrags</w:t>
      </w:r>
      <w:r w:rsidRPr="00227EB1">
        <w:rPr>
          <w:rFonts w:ascii="Arial" w:hAnsi="Arial" w:cs="Arial"/>
          <w:color w:val="000000" w:themeColor="text1"/>
          <w:sz w:val="22"/>
        </w:rPr>
        <w:t xml:space="preserve"> haben das SBFI oder jede zuständige Behörde das Recht, alle im Rahmen der </w:t>
      </w:r>
      <w:r w:rsidR="00BB762F">
        <w:rPr>
          <w:rFonts w:ascii="Arial" w:hAnsi="Arial" w:cs="Arial"/>
          <w:color w:val="000000" w:themeColor="text1"/>
          <w:sz w:val="22"/>
        </w:rPr>
        <w:t>M</w:t>
      </w:r>
      <w:r w:rsidRPr="00227EB1">
        <w:rPr>
          <w:rFonts w:ascii="Arial" w:hAnsi="Arial" w:cs="Arial"/>
          <w:color w:val="000000" w:themeColor="text1"/>
          <w:sz w:val="22"/>
        </w:rPr>
        <w:t>assnahme durchgeführten Arbeiten zu prüfen, für die Kosten zur Erstattung aus Mitteln des SBFI</w:t>
      </w:r>
      <w:r w:rsidRPr="00227EB1">
        <w:rPr>
          <w:rFonts w:ascii="Arial" w:hAnsi="Arial" w:cs="Arial"/>
          <w:i/>
          <w:iCs/>
          <w:color w:val="000000" w:themeColor="text1"/>
          <w:sz w:val="22"/>
        </w:rPr>
        <w:t xml:space="preserve"> </w:t>
      </w:r>
      <w:r w:rsidRPr="00227EB1">
        <w:rPr>
          <w:rFonts w:ascii="Arial" w:hAnsi="Arial" w:cs="Arial"/>
          <w:color w:val="000000" w:themeColor="text1"/>
          <w:sz w:val="22"/>
        </w:rPr>
        <w:t>geltend gemacht werden. Dies schliesst auch die Arbeiten im Zusammenhang mit diesem Auftrag ein. Der Rechnungsprüfer muss dem SBFI auf Verlangen alle Arbeitsunterlagen im Zusammenhang mit diesem Auftrag (zum Beispiel Nachrechnung der Stundensätze, Prüfung der für die Massnahme geltend gemachten Arbeitszeit) zugänglich machen.</w:t>
      </w:r>
    </w:p>
    <w:p w14:paraId="46E3C1AA" w14:textId="77777777" w:rsidR="00A13EFA" w:rsidRPr="00227EB1" w:rsidRDefault="00A13EFA" w:rsidP="001858B3">
      <w:pPr>
        <w:autoSpaceDE w:val="0"/>
        <w:autoSpaceDN w:val="0"/>
        <w:adjustRightInd w:val="0"/>
        <w:rPr>
          <w:rFonts w:ascii="Arial" w:hAnsi="Arial" w:cs="Arial"/>
          <w:color w:val="000000" w:themeColor="text1"/>
          <w:sz w:val="22"/>
          <w:lang w:eastAsia="en-GB"/>
        </w:rPr>
      </w:pPr>
    </w:p>
    <w:p w14:paraId="5C0DC86B" w14:textId="77777777" w:rsidR="00424EE3" w:rsidRPr="00227EB1" w:rsidRDefault="00424EE3">
      <w:pPr>
        <w:jc w:val="left"/>
        <w:rPr>
          <w:rFonts w:ascii="Arial" w:hAnsi="Arial" w:cs="Arial"/>
          <w:b/>
          <w:color w:val="000000" w:themeColor="text1"/>
          <w:sz w:val="22"/>
          <w:lang w:eastAsia="en-GB"/>
        </w:rPr>
      </w:pPr>
      <w:r w:rsidRPr="00227EB1">
        <w:rPr>
          <w:rFonts w:ascii="Arial" w:hAnsi="Arial" w:cs="Arial"/>
          <w:b/>
          <w:color w:val="000000" w:themeColor="text1"/>
          <w:sz w:val="22"/>
          <w:lang w:eastAsia="en-GB"/>
        </w:rPr>
        <w:br w:type="page"/>
      </w:r>
    </w:p>
    <w:p w14:paraId="250FB4FC" w14:textId="193D3458" w:rsidR="001858B3" w:rsidRPr="00227EB1" w:rsidRDefault="00502785" w:rsidP="00EC47CC">
      <w:pPr>
        <w:numPr>
          <w:ilvl w:val="1"/>
          <w:numId w:val="132"/>
        </w:numPr>
        <w:autoSpaceDE w:val="0"/>
        <w:autoSpaceDN w:val="0"/>
        <w:adjustRightInd w:val="0"/>
        <w:ind w:left="357" w:hanging="357"/>
        <w:jc w:val="left"/>
        <w:rPr>
          <w:rFonts w:ascii="Arial" w:hAnsi="Arial" w:cs="Arial"/>
          <w:b/>
          <w:color w:val="000000" w:themeColor="text1"/>
          <w:sz w:val="22"/>
          <w:lang w:eastAsia="en-GB"/>
        </w:rPr>
      </w:pPr>
      <w:r w:rsidRPr="00227EB1">
        <w:rPr>
          <w:rFonts w:ascii="Arial" w:hAnsi="Arial" w:cs="Arial"/>
          <w:b/>
          <w:color w:val="000000" w:themeColor="text1"/>
          <w:sz w:val="22"/>
          <w:lang w:eastAsia="en-GB"/>
        </w:rPr>
        <w:lastRenderedPageBreak/>
        <w:t>Frist</w:t>
      </w:r>
    </w:p>
    <w:p w14:paraId="669EDC12" w14:textId="77777777" w:rsidR="001858B3" w:rsidRPr="00227EB1" w:rsidRDefault="001858B3" w:rsidP="001858B3">
      <w:pPr>
        <w:autoSpaceDE w:val="0"/>
        <w:autoSpaceDN w:val="0"/>
        <w:adjustRightInd w:val="0"/>
        <w:jc w:val="left"/>
        <w:rPr>
          <w:rFonts w:ascii="Arial" w:hAnsi="Arial" w:cs="Arial"/>
          <w:color w:val="000000" w:themeColor="text1"/>
          <w:sz w:val="22"/>
          <w:lang w:eastAsia="en-GB"/>
        </w:rPr>
      </w:pPr>
    </w:p>
    <w:p w14:paraId="776D850A" w14:textId="0172A9B6" w:rsidR="001858B3" w:rsidRPr="00227EB1" w:rsidRDefault="00502785" w:rsidP="001858B3">
      <w:pPr>
        <w:autoSpaceDE w:val="0"/>
        <w:autoSpaceDN w:val="0"/>
        <w:adjustRightInd w:val="0"/>
        <w:jc w:val="left"/>
        <w:rPr>
          <w:rFonts w:ascii="Arial" w:hAnsi="Arial" w:cs="Arial"/>
          <w:color w:val="000000" w:themeColor="text1"/>
          <w:sz w:val="22"/>
          <w:lang w:eastAsia="en-GB"/>
        </w:rPr>
      </w:pPr>
      <w:r w:rsidRPr="00227EB1">
        <w:rPr>
          <w:rFonts w:ascii="Arial" w:hAnsi="Arial" w:cs="Arial"/>
          <w:color w:val="000000" w:themeColor="text1"/>
          <w:sz w:val="22"/>
          <w:lang w:eastAsia="en-GB"/>
        </w:rPr>
        <w:t>Der Bericht ist bis zum</w:t>
      </w:r>
      <w:r w:rsidR="001858B3" w:rsidRPr="00227EB1">
        <w:rPr>
          <w:rFonts w:ascii="Arial" w:hAnsi="Arial" w:cs="Arial"/>
          <w:color w:val="000000" w:themeColor="text1"/>
          <w:sz w:val="22"/>
          <w:lang w:eastAsia="en-GB"/>
        </w:rPr>
        <w:t xml:space="preserve"> </w:t>
      </w:r>
      <w:r w:rsidR="001858B3" w:rsidRPr="00227EB1">
        <w:rPr>
          <w:rFonts w:ascii="Arial" w:hAnsi="Arial" w:cs="Arial"/>
          <w:i/>
          <w:color w:val="000000" w:themeColor="text1"/>
          <w:sz w:val="22"/>
          <w:lang w:eastAsia="en-GB"/>
        </w:rPr>
        <w:t>[</w:t>
      </w:r>
      <w:r w:rsidRPr="00227EB1">
        <w:rPr>
          <w:rFonts w:ascii="Arial" w:hAnsi="Arial" w:cs="Arial"/>
          <w:color w:val="000000" w:themeColor="text1"/>
          <w:sz w:val="22"/>
          <w:highlight w:val="lightGray"/>
          <w:lang w:eastAsia="en-GB"/>
        </w:rPr>
        <w:t>TT. Monat JJJJ</w:t>
      </w:r>
      <w:r w:rsidR="001858B3" w:rsidRPr="00227EB1">
        <w:rPr>
          <w:rFonts w:ascii="Arial" w:hAnsi="Arial" w:cs="Arial"/>
          <w:i/>
          <w:color w:val="000000" w:themeColor="text1"/>
          <w:sz w:val="22"/>
          <w:lang w:eastAsia="en-GB"/>
        </w:rPr>
        <w:t>]</w:t>
      </w:r>
      <w:bookmarkStart w:id="13" w:name="_Toc112128920"/>
      <w:r w:rsidRPr="00227EB1">
        <w:rPr>
          <w:rFonts w:ascii="Arial" w:hAnsi="Arial" w:cs="Arial"/>
          <w:color w:val="000000" w:themeColor="text1"/>
          <w:sz w:val="22"/>
          <w:lang w:eastAsia="en-GB"/>
        </w:rPr>
        <w:t xml:space="preserve"> vorzulegen.</w:t>
      </w:r>
    </w:p>
    <w:p w14:paraId="3F95BD0E" w14:textId="0DBD6F6E" w:rsidR="001858B3" w:rsidRPr="00227EB1" w:rsidRDefault="001858B3" w:rsidP="001858B3">
      <w:pPr>
        <w:autoSpaceDE w:val="0"/>
        <w:autoSpaceDN w:val="0"/>
        <w:adjustRightInd w:val="0"/>
        <w:jc w:val="left"/>
        <w:rPr>
          <w:rFonts w:ascii="Arial" w:hAnsi="Arial" w:cs="Arial"/>
          <w:color w:val="000000" w:themeColor="text1"/>
          <w:sz w:val="22"/>
          <w:lang w:eastAsia="en-GB"/>
        </w:rPr>
      </w:pPr>
    </w:p>
    <w:bookmarkEnd w:id="13"/>
    <w:p w14:paraId="6E8295A1" w14:textId="68A1F4A4" w:rsidR="001858B3" w:rsidRPr="00227EB1" w:rsidRDefault="0009190D" w:rsidP="00EC47CC">
      <w:pPr>
        <w:numPr>
          <w:ilvl w:val="1"/>
          <w:numId w:val="132"/>
        </w:numPr>
        <w:autoSpaceDE w:val="0"/>
        <w:autoSpaceDN w:val="0"/>
        <w:adjustRightInd w:val="0"/>
        <w:ind w:left="357" w:hanging="357"/>
        <w:jc w:val="left"/>
        <w:rPr>
          <w:rFonts w:ascii="Arial" w:hAnsi="Arial" w:cs="Arial"/>
          <w:b/>
          <w:color w:val="000000" w:themeColor="text1"/>
          <w:sz w:val="22"/>
          <w:lang w:eastAsia="en-GB"/>
        </w:rPr>
      </w:pPr>
      <w:r w:rsidRPr="00227EB1">
        <w:rPr>
          <w:rFonts w:ascii="Arial" w:hAnsi="Arial" w:cs="Arial"/>
          <w:b/>
          <w:color w:val="000000" w:themeColor="text1"/>
          <w:sz w:val="22"/>
          <w:lang w:eastAsia="en-GB"/>
        </w:rPr>
        <w:t>Sonstige Bedingungen</w:t>
      </w:r>
    </w:p>
    <w:p w14:paraId="22B32FA3" w14:textId="77777777" w:rsidR="001858B3" w:rsidRPr="00227EB1" w:rsidRDefault="001858B3" w:rsidP="001858B3">
      <w:pPr>
        <w:autoSpaceDE w:val="0"/>
        <w:autoSpaceDN w:val="0"/>
        <w:adjustRightInd w:val="0"/>
        <w:rPr>
          <w:rFonts w:ascii="Arial" w:hAnsi="Arial" w:cs="Arial"/>
          <w:color w:val="000000" w:themeColor="text1"/>
          <w:sz w:val="22"/>
          <w:lang w:eastAsia="en-GB"/>
        </w:rPr>
      </w:pPr>
    </w:p>
    <w:p w14:paraId="5179C664" w14:textId="2E6004EB" w:rsidR="0009190D" w:rsidRPr="00227EB1" w:rsidRDefault="0009190D" w:rsidP="001858B3">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w:t>
      </w:r>
      <w:r w:rsidRPr="00227EB1">
        <w:rPr>
          <w:rFonts w:ascii="Arial" w:hAnsi="Arial" w:cs="Arial"/>
          <w:i/>
          <w:iCs/>
          <w:color w:val="000000" w:themeColor="text1"/>
          <w:sz w:val="22"/>
        </w:rPr>
        <w:t>In diesem Abschnitt können der [</w:t>
      </w:r>
      <w:r w:rsidR="005E7726" w:rsidRPr="00227EB1">
        <w:rPr>
          <w:rFonts w:ascii="Arial" w:hAnsi="Arial" w:cs="Arial"/>
          <w:i/>
          <w:iCs/>
          <w:color w:val="000000" w:themeColor="text1"/>
          <w:sz w:val="22"/>
        </w:rPr>
        <w:t>Beitragsempfänger</w:t>
      </w:r>
      <w:r w:rsidRPr="00227EB1">
        <w:rPr>
          <w:rFonts w:ascii="Arial" w:hAnsi="Arial" w:cs="Arial"/>
          <w:i/>
          <w:iCs/>
          <w:color w:val="000000" w:themeColor="text1"/>
          <w:sz w:val="22"/>
        </w:rPr>
        <w:t>] [verbundene Dritte] und der Rechnungsprüfer weitere Aspekte regeln, zum Beispiel das Honorar des Rechnungsprüfers, die Haftung, das anwendbare Recht usw. Diese besonderen Bedingungen dürfen nicht im Widerspruch zu den oben festgelegten Bedingungen stehen.</w:t>
      </w:r>
      <w:r w:rsidRPr="00227EB1">
        <w:rPr>
          <w:rFonts w:ascii="Arial" w:hAnsi="Arial" w:cs="Arial"/>
          <w:color w:val="000000" w:themeColor="text1"/>
          <w:sz w:val="22"/>
        </w:rPr>
        <w:t xml:space="preserve">] </w:t>
      </w:r>
    </w:p>
    <w:p w14:paraId="2E2369CA" w14:textId="77777777" w:rsidR="0009190D" w:rsidRPr="00227EB1" w:rsidRDefault="0009190D" w:rsidP="001858B3">
      <w:pPr>
        <w:autoSpaceDE w:val="0"/>
        <w:autoSpaceDN w:val="0"/>
        <w:adjustRightInd w:val="0"/>
        <w:rPr>
          <w:rFonts w:ascii="Arial" w:hAnsi="Arial" w:cs="Arial"/>
          <w:color w:val="000000" w:themeColor="text1"/>
          <w:sz w:val="22"/>
        </w:rPr>
      </w:pPr>
    </w:p>
    <w:p w14:paraId="4F37344A" w14:textId="536D62EC" w:rsidR="001858B3" w:rsidRPr="00227EB1" w:rsidRDefault="004D4A2A"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 xml:space="preserve"> </w:t>
      </w:r>
    </w:p>
    <w:p w14:paraId="0D5CE9DE" w14:textId="4084A0F2" w:rsidR="0009190D" w:rsidRPr="008931C7" w:rsidRDefault="0009190D" w:rsidP="001858B3">
      <w:pPr>
        <w:autoSpaceDE w:val="0"/>
        <w:autoSpaceDN w:val="0"/>
        <w:adjustRightInd w:val="0"/>
        <w:rPr>
          <w:rFonts w:ascii="Arial" w:hAnsi="Arial" w:cs="Arial"/>
          <w:sz w:val="22"/>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30"/>
      </w:tblGrid>
      <w:tr w:rsidR="0009190D" w:rsidRPr="008931C7" w14:paraId="4953C98C" w14:textId="77777777" w:rsidTr="008D4913">
        <w:tc>
          <w:tcPr>
            <w:tcW w:w="4248" w:type="dxa"/>
          </w:tcPr>
          <w:p w14:paraId="12B29DE6" w14:textId="67A63381" w:rsidR="0009190D" w:rsidRPr="008931C7" w:rsidRDefault="0009190D" w:rsidP="00D82627">
            <w:pPr>
              <w:suppressAutoHyphens/>
              <w:autoSpaceDE w:val="0"/>
              <w:autoSpaceDN w:val="0"/>
              <w:adjustRightInd w:val="0"/>
              <w:jc w:val="left"/>
              <w:rPr>
                <w:rFonts w:ascii="Arial" w:hAnsi="Arial" w:cs="Arial"/>
                <w:sz w:val="22"/>
                <w:lang w:eastAsia="en-GB"/>
              </w:rPr>
            </w:pPr>
            <w:r w:rsidRPr="008931C7">
              <w:rPr>
                <w:rFonts w:ascii="Arial" w:hAnsi="Arial" w:cs="Arial"/>
                <w:sz w:val="20"/>
                <w:szCs w:val="20"/>
                <w:lang w:eastAsia="en-GB"/>
              </w:rPr>
              <w:t>[</w:t>
            </w:r>
            <w:r w:rsidR="004D4A2A" w:rsidRPr="008931C7">
              <w:rPr>
                <w:rFonts w:ascii="Arial" w:hAnsi="Arial" w:cs="Arial"/>
                <w:sz w:val="20"/>
                <w:szCs w:val="20"/>
                <w:highlight w:val="lightGray"/>
                <w:lang w:eastAsia="en-GB"/>
              </w:rPr>
              <w:t>Firmenn</w:t>
            </w:r>
            <w:r w:rsidRPr="008931C7">
              <w:rPr>
                <w:rFonts w:ascii="Arial" w:hAnsi="Arial" w:cs="Arial"/>
                <w:sz w:val="20"/>
                <w:szCs w:val="20"/>
                <w:highlight w:val="lightGray"/>
                <w:lang w:eastAsia="en-GB"/>
              </w:rPr>
              <w:t>ame des Rechnungsprüfers</w:t>
            </w:r>
            <w:r w:rsidRPr="008931C7">
              <w:rPr>
                <w:rFonts w:ascii="Arial" w:hAnsi="Arial" w:cs="Arial"/>
                <w:sz w:val="20"/>
                <w:szCs w:val="20"/>
                <w:lang w:eastAsia="en-GB"/>
              </w:rPr>
              <w:t>]</w:t>
            </w:r>
          </w:p>
        </w:tc>
        <w:tc>
          <w:tcPr>
            <w:tcW w:w="4530" w:type="dxa"/>
          </w:tcPr>
          <w:p w14:paraId="40A65D3D" w14:textId="535ABD0D" w:rsidR="0009190D" w:rsidRPr="008931C7" w:rsidRDefault="0009190D" w:rsidP="00D82627">
            <w:pPr>
              <w:suppressAutoHyphens/>
              <w:autoSpaceDE w:val="0"/>
              <w:autoSpaceDN w:val="0"/>
              <w:adjustRightInd w:val="0"/>
              <w:jc w:val="left"/>
              <w:rPr>
                <w:rFonts w:ascii="Arial" w:hAnsi="Arial" w:cs="Arial"/>
                <w:sz w:val="22"/>
                <w:lang w:eastAsia="en-GB"/>
              </w:rPr>
            </w:pPr>
            <w:r w:rsidRPr="008931C7">
              <w:rPr>
                <w:rFonts w:ascii="Arial" w:hAnsi="Arial" w:cs="Arial"/>
                <w:sz w:val="20"/>
                <w:szCs w:val="20"/>
                <w:lang w:eastAsia="en-GB"/>
              </w:rPr>
              <w:t>[</w:t>
            </w:r>
            <w:r w:rsidR="004D4A2A" w:rsidRPr="008931C7">
              <w:rPr>
                <w:rFonts w:ascii="Arial" w:hAnsi="Arial" w:cs="Arial"/>
                <w:sz w:val="20"/>
                <w:szCs w:val="20"/>
                <w:highlight w:val="lightGray"/>
                <w:lang w:eastAsia="en-GB"/>
              </w:rPr>
              <w:t>Firmenname</w:t>
            </w:r>
            <w:r w:rsidRPr="008931C7">
              <w:rPr>
                <w:rFonts w:ascii="Arial" w:hAnsi="Arial" w:cs="Arial"/>
                <w:sz w:val="20"/>
                <w:szCs w:val="20"/>
                <w:highlight w:val="lightGray"/>
                <w:lang w:eastAsia="en-GB"/>
              </w:rPr>
              <w:t xml:space="preserve"> des </w:t>
            </w:r>
            <w:r w:rsidRPr="008931C7">
              <w:rPr>
                <w:rFonts w:ascii="Arial" w:hAnsi="Arial" w:cs="Arial"/>
                <w:i/>
                <w:sz w:val="20"/>
                <w:szCs w:val="20"/>
                <w:highlight w:val="lightGray"/>
                <w:lang w:eastAsia="en-GB"/>
              </w:rPr>
              <w:t>[</w:t>
            </w:r>
            <w:r w:rsidR="00BE7242" w:rsidRPr="008931C7">
              <w:rPr>
                <w:rFonts w:ascii="Arial" w:hAnsi="Arial" w:cs="Arial"/>
                <w:i/>
                <w:sz w:val="20"/>
                <w:szCs w:val="20"/>
                <w:highlight w:val="lightGray"/>
                <w:lang w:eastAsia="en-GB"/>
              </w:rPr>
              <w:t>Beitragsempfängers</w:t>
            </w:r>
            <w:r w:rsidRPr="008931C7">
              <w:rPr>
                <w:rFonts w:ascii="Arial" w:hAnsi="Arial" w:cs="Arial"/>
                <w:i/>
                <w:sz w:val="20"/>
                <w:szCs w:val="20"/>
                <w:highlight w:val="lightGray"/>
                <w:lang w:eastAsia="en-GB"/>
              </w:rPr>
              <w:t>]</w:t>
            </w:r>
            <w:r w:rsidR="004D4A2A" w:rsidRPr="008931C7">
              <w:rPr>
                <w:rFonts w:ascii="Arial" w:hAnsi="Arial" w:cs="Arial"/>
                <w:i/>
                <w:sz w:val="20"/>
                <w:szCs w:val="20"/>
                <w:highlight w:val="lightGray"/>
                <w:lang w:eastAsia="en-GB"/>
              </w:rPr>
              <w:t xml:space="preserve"> </w:t>
            </w:r>
            <w:r w:rsidRPr="008931C7">
              <w:rPr>
                <w:rFonts w:ascii="Arial" w:hAnsi="Arial" w:cs="Arial"/>
                <w:i/>
                <w:sz w:val="20"/>
                <w:szCs w:val="20"/>
                <w:highlight w:val="lightGray"/>
                <w:lang w:eastAsia="en-GB"/>
              </w:rPr>
              <w:t>[verbundenen Dritten]</w:t>
            </w:r>
            <w:r w:rsidRPr="008931C7">
              <w:rPr>
                <w:rFonts w:ascii="Arial" w:hAnsi="Arial" w:cs="Arial"/>
                <w:sz w:val="20"/>
                <w:szCs w:val="20"/>
                <w:highlight w:val="lightGray"/>
                <w:lang w:eastAsia="en-GB"/>
              </w:rPr>
              <w:t>]</w:t>
            </w:r>
          </w:p>
        </w:tc>
      </w:tr>
      <w:tr w:rsidR="0009190D" w:rsidRPr="008931C7" w14:paraId="3E59DCA1" w14:textId="77777777" w:rsidTr="008D4913">
        <w:tc>
          <w:tcPr>
            <w:tcW w:w="4248" w:type="dxa"/>
          </w:tcPr>
          <w:p w14:paraId="1A5A8CF2" w14:textId="381F70AC" w:rsidR="0009190D" w:rsidRPr="008931C7" w:rsidRDefault="008D4913" w:rsidP="00D82627">
            <w:pPr>
              <w:suppressAutoHyphens/>
              <w:autoSpaceDE w:val="0"/>
              <w:autoSpaceDN w:val="0"/>
              <w:adjustRightInd w:val="0"/>
              <w:jc w:val="left"/>
              <w:rPr>
                <w:rFonts w:ascii="Arial" w:hAnsi="Arial" w:cs="Arial"/>
                <w:sz w:val="20"/>
                <w:szCs w:val="20"/>
                <w:lang w:eastAsia="en-GB"/>
              </w:rPr>
            </w:pPr>
            <w:r w:rsidRPr="008931C7">
              <w:rPr>
                <w:rFonts w:ascii="Arial" w:hAnsi="Arial" w:cs="Arial"/>
                <w:sz w:val="20"/>
                <w:szCs w:val="20"/>
                <w:highlight w:val="lightGray"/>
                <w:lang w:eastAsia="en-GB"/>
              </w:rPr>
              <w:t>[</w:t>
            </w:r>
            <w:r w:rsidR="0009190D" w:rsidRPr="008931C7">
              <w:rPr>
                <w:rFonts w:ascii="Arial" w:hAnsi="Arial" w:cs="Arial"/>
                <w:sz w:val="20"/>
                <w:szCs w:val="20"/>
                <w:highlight w:val="lightGray"/>
                <w:lang w:eastAsia="en-GB"/>
              </w:rPr>
              <w:t xml:space="preserve">Name und Funktion des bevollmächtigten </w:t>
            </w:r>
            <w:r w:rsidR="00EF3CC9" w:rsidRPr="008931C7">
              <w:rPr>
                <w:rFonts w:ascii="Arial" w:hAnsi="Arial" w:cs="Arial"/>
                <w:sz w:val="20"/>
                <w:szCs w:val="20"/>
                <w:highlight w:val="lightGray"/>
                <w:lang w:eastAsia="en-GB"/>
              </w:rPr>
              <w:t>Vertreters</w:t>
            </w:r>
            <w:r w:rsidRPr="008931C7">
              <w:rPr>
                <w:rFonts w:ascii="Arial" w:hAnsi="Arial" w:cs="Arial"/>
                <w:sz w:val="20"/>
                <w:szCs w:val="20"/>
                <w:lang w:eastAsia="en-GB"/>
              </w:rPr>
              <w:t>]</w:t>
            </w:r>
          </w:p>
        </w:tc>
        <w:tc>
          <w:tcPr>
            <w:tcW w:w="4530" w:type="dxa"/>
          </w:tcPr>
          <w:p w14:paraId="1EDDCEF9" w14:textId="00446B80" w:rsidR="0009190D" w:rsidRPr="008931C7" w:rsidRDefault="008D4913" w:rsidP="00D82627">
            <w:pPr>
              <w:suppressAutoHyphens/>
              <w:autoSpaceDE w:val="0"/>
              <w:autoSpaceDN w:val="0"/>
              <w:adjustRightInd w:val="0"/>
              <w:jc w:val="left"/>
              <w:rPr>
                <w:rFonts w:ascii="Arial" w:hAnsi="Arial" w:cs="Arial"/>
                <w:sz w:val="20"/>
                <w:szCs w:val="20"/>
                <w:lang w:eastAsia="en-GB"/>
              </w:rPr>
            </w:pPr>
            <w:r w:rsidRPr="008931C7">
              <w:rPr>
                <w:rFonts w:ascii="Arial" w:hAnsi="Arial" w:cs="Arial"/>
                <w:sz w:val="20"/>
                <w:szCs w:val="20"/>
                <w:highlight w:val="lightGray"/>
                <w:lang w:eastAsia="en-GB"/>
              </w:rPr>
              <w:t xml:space="preserve">[Name und Funktion des bevollmächtigten </w:t>
            </w:r>
            <w:r w:rsidR="00EF3CC9" w:rsidRPr="008931C7">
              <w:rPr>
                <w:rFonts w:ascii="Arial" w:hAnsi="Arial" w:cs="Arial"/>
                <w:sz w:val="20"/>
                <w:szCs w:val="20"/>
                <w:highlight w:val="lightGray"/>
                <w:lang w:eastAsia="en-GB"/>
              </w:rPr>
              <w:t>Vertreters</w:t>
            </w:r>
            <w:r w:rsidRPr="008931C7">
              <w:rPr>
                <w:rFonts w:ascii="Arial" w:hAnsi="Arial" w:cs="Arial"/>
                <w:sz w:val="20"/>
                <w:szCs w:val="20"/>
                <w:lang w:eastAsia="en-GB"/>
              </w:rPr>
              <w:t>]</w:t>
            </w:r>
          </w:p>
        </w:tc>
      </w:tr>
      <w:tr w:rsidR="008D4913" w:rsidRPr="008931C7" w14:paraId="63A8CBA4" w14:textId="77777777" w:rsidTr="008D4913">
        <w:tc>
          <w:tcPr>
            <w:tcW w:w="4248" w:type="dxa"/>
          </w:tcPr>
          <w:p w14:paraId="2DE5EF14" w14:textId="28AF1010" w:rsidR="008D4913" w:rsidRPr="008931C7" w:rsidRDefault="008D4913" w:rsidP="00D82627">
            <w:pPr>
              <w:suppressAutoHyphens/>
              <w:autoSpaceDE w:val="0"/>
              <w:autoSpaceDN w:val="0"/>
              <w:adjustRightInd w:val="0"/>
              <w:jc w:val="left"/>
              <w:rPr>
                <w:rFonts w:ascii="Arial" w:hAnsi="Arial" w:cs="Arial"/>
                <w:sz w:val="20"/>
                <w:szCs w:val="20"/>
                <w:highlight w:val="lightGray"/>
                <w:lang w:eastAsia="en-GB"/>
              </w:rPr>
            </w:pPr>
            <w:r w:rsidRPr="008931C7">
              <w:rPr>
                <w:rFonts w:ascii="Arial" w:hAnsi="Arial" w:cs="Arial"/>
                <w:sz w:val="20"/>
                <w:szCs w:val="20"/>
                <w:lang w:eastAsia="en-GB"/>
              </w:rPr>
              <w:t>[</w:t>
            </w:r>
            <w:r w:rsidRPr="008931C7">
              <w:rPr>
                <w:rFonts w:ascii="Arial" w:hAnsi="Arial" w:cs="Arial"/>
                <w:sz w:val="20"/>
                <w:szCs w:val="20"/>
                <w:highlight w:val="lightGray"/>
                <w:lang w:eastAsia="en-GB"/>
              </w:rPr>
              <w:t>TT. Monat JJJJ</w:t>
            </w:r>
            <w:r w:rsidRPr="008931C7">
              <w:rPr>
                <w:rFonts w:ascii="Arial" w:hAnsi="Arial" w:cs="Arial"/>
                <w:sz w:val="20"/>
                <w:szCs w:val="20"/>
                <w:lang w:eastAsia="en-GB"/>
              </w:rPr>
              <w:t>]</w:t>
            </w:r>
          </w:p>
        </w:tc>
        <w:tc>
          <w:tcPr>
            <w:tcW w:w="4530" w:type="dxa"/>
          </w:tcPr>
          <w:p w14:paraId="69119C5F" w14:textId="52F9EF17" w:rsidR="008D4913" w:rsidRPr="008931C7" w:rsidRDefault="008D4913" w:rsidP="00D82627">
            <w:pPr>
              <w:suppressAutoHyphens/>
              <w:autoSpaceDE w:val="0"/>
              <w:autoSpaceDN w:val="0"/>
              <w:adjustRightInd w:val="0"/>
              <w:jc w:val="left"/>
              <w:rPr>
                <w:rFonts w:ascii="Arial" w:hAnsi="Arial" w:cs="Arial"/>
                <w:sz w:val="20"/>
                <w:szCs w:val="20"/>
                <w:highlight w:val="lightGray"/>
                <w:lang w:eastAsia="en-GB"/>
              </w:rPr>
            </w:pPr>
            <w:r w:rsidRPr="008931C7">
              <w:rPr>
                <w:rFonts w:ascii="Arial" w:hAnsi="Arial" w:cs="Arial"/>
                <w:sz w:val="20"/>
                <w:szCs w:val="20"/>
                <w:lang w:eastAsia="en-GB"/>
              </w:rPr>
              <w:t>[</w:t>
            </w:r>
            <w:r w:rsidRPr="008931C7">
              <w:rPr>
                <w:rFonts w:ascii="Arial" w:hAnsi="Arial" w:cs="Arial"/>
                <w:sz w:val="20"/>
                <w:szCs w:val="20"/>
                <w:highlight w:val="lightGray"/>
                <w:lang w:eastAsia="en-GB"/>
              </w:rPr>
              <w:t>TT. Monat JJJJ</w:t>
            </w:r>
            <w:r w:rsidRPr="008931C7">
              <w:rPr>
                <w:rFonts w:ascii="Arial" w:hAnsi="Arial" w:cs="Arial"/>
                <w:sz w:val="20"/>
                <w:szCs w:val="20"/>
                <w:lang w:eastAsia="en-GB"/>
              </w:rPr>
              <w:t>]</w:t>
            </w:r>
          </w:p>
        </w:tc>
      </w:tr>
      <w:tr w:rsidR="008D4913" w:rsidRPr="008931C7" w14:paraId="34276856" w14:textId="77777777" w:rsidTr="008D4913">
        <w:tc>
          <w:tcPr>
            <w:tcW w:w="4248" w:type="dxa"/>
          </w:tcPr>
          <w:p w14:paraId="1A3D8253" w14:textId="4FE373D7" w:rsidR="008D4913" w:rsidRPr="008931C7" w:rsidRDefault="008D4913" w:rsidP="00D82627">
            <w:pPr>
              <w:suppressAutoHyphens/>
              <w:autoSpaceDE w:val="0"/>
              <w:autoSpaceDN w:val="0"/>
              <w:adjustRightInd w:val="0"/>
              <w:jc w:val="left"/>
              <w:rPr>
                <w:rFonts w:ascii="Arial" w:hAnsi="Arial" w:cs="Arial"/>
                <w:sz w:val="20"/>
                <w:szCs w:val="20"/>
                <w:lang w:eastAsia="en-GB"/>
              </w:rPr>
            </w:pPr>
            <w:r w:rsidRPr="008931C7">
              <w:rPr>
                <w:rFonts w:ascii="Arial" w:hAnsi="Arial" w:cs="Arial"/>
                <w:sz w:val="20"/>
                <w:szCs w:val="20"/>
                <w:lang w:eastAsia="en-GB"/>
              </w:rPr>
              <w:t>Unterschrift des Rechnungsprüfers</w:t>
            </w:r>
          </w:p>
        </w:tc>
        <w:tc>
          <w:tcPr>
            <w:tcW w:w="4530" w:type="dxa"/>
          </w:tcPr>
          <w:p w14:paraId="44BD7B13" w14:textId="5B1381C6" w:rsidR="008D4913" w:rsidRPr="008931C7" w:rsidRDefault="008D4913" w:rsidP="00D82627">
            <w:pPr>
              <w:suppressAutoHyphens/>
              <w:autoSpaceDE w:val="0"/>
              <w:autoSpaceDN w:val="0"/>
              <w:adjustRightInd w:val="0"/>
              <w:jc w:val="left"/>
              <w:rPr>
                <w:rFonts w:ascii="Arial" w:hAnsi="Arial" w:cs="Arial"/>
                <w:sz w:val="20"/>
                <w:szCs w:val="20"/>
                <w:lang w:eastAsia="en-GB"/>
              </w:rPr>
            </w:pPr>
            <w:r w:rsidRPr="008931C7">
              <w:rPr>
                <w:rFonts w:ascii="Arial" w:hAnsi="Arial" w:cs="Arial"/>
                <w:sz w:val="20"/>
                <w:szCs w:val="20"/>
                <w:lang w:eastAsia="en-GB"/>
              </w:rPr>
              <w:t xml:space="preserve">Unterschrift des </w:t>
            </w:r>
            <w:r w:rsidRPr="008931C7">
              <w:rPr>
                <w:rFonts w:ascii="Arial" w:hAnsi="Arial" w:cs="Arial"/>
                <w:i/>
                <w:sz w:val="20"/>
                <w:szCs w:val="20"/>
                <w:lang w:eastAsia="en-GB"/>
              </w:rPr>
              <w:t>[</w:t>
            </w:r>
            <w:r w:rsidR="00BE7242" w:rsidRPr="008931C7">
              <w:rPr>
                <w:rFonts w:ascii="Arial" w:hAnsi="Arial" w:cs="Arial"/>
                <w:i/>
                <w:sz w:val="20"/>
                <w:szCs w:val="20"/>
                <w:lang w:eastAsia="en-GB"/>
              </w:rPr>
              <w:t>Beitragsempfängers</w:t>
            </w:r>
            <w:r w:rsidRPr="008931C7">
              <w:rPr>
                <w:rFonts w:ascii="Arial" w:hAnsi="Arial" w:cs="Arial"/>
                <w:i/>
                <w:sz w:val="20"/>
                <w:szCs w:val="20"/>
                <w:lang w:eastAsia="en-GB"/>
              </w:rPr>
              <w:t>]</w:t>
            </w:r>
            <w:r w:rsidR="004D4A2A" w:rsidRPr="008931C7">
              <w:rPr>
                <w:rFonts w:ascii="Arial" w:hAnsi="Arial" w:cs="Arial"/>
                <w:i/>
                <w:sz w:val="20"/>
                <w:szCs w:val="20"/>
                <w:lang w:eastAsia="en-GB"/>
              </w:rPr>
              <w:t xml:space="preserve"> </w:t>
            </w:r>
            <w:r w:rsidRPr="008931C7">
              <w:rPr>
                <w:rFonts w:ascii="Arial" w:hAnsi="Arial" w:cs="Arial"/>
                <w:i/>
                <w:sz w:val="20"/>
                <w:szCs w:val="20"/>
                <w:lang w:eastAsia="en-GB"/>
              </w:rPr>
              <w:t>[verbundenen Dritten]</w:t>
            </w:r>
          </w:p>
        </w:tc>
      </w:tr>
    </w:tbl>
    <w:p w14:paraId="13DDDDF1" w14:textId="28A0A86D" w:rsidR="001858B3" w:rsidRPr="008931C7" w:rsidRDefault="001858B3" w:rsidP="001858B3">
      <w:pPr>
        <w:autoSpaceDE w:val="0"/>
        <w:autoSpaceDN w:val="0"/>
        <w:adjustRightInd w:val="0"/>
        <w:jc w:val="left"/>
        <w:rPr>
          <w:rFonts w:ascii="Arial" w:hAnsi="Arial" w:cs="Arial"/>
          <w:i/>
          <w:iCs/>
          <w:sz w:val="22"/>
          <w:lang w:eastAsia="en-GB"/>
        </w:rPr>
      </w:pPr>
    </w:p>
    <w:p w14:paraId="2056FDF8" w14:textId="77C13D11" w:rsidR="0009190D" w:rsidRPr="008931C7" w:rsidRDefault="0009190D" w:rsidP="0009190D">
      <w:pPr>
        <w:tabs>
          <w:tab w:val="left" w:pos="4253"/>
        </w:tabs>
        <w:autoSpaceDE w:val="0"/>
        <w:autoSpaceDN w:val="0"/>
        <w:adjustRightInd w:val="0"/>
        <w:jc w:val="left"/>
        <w:rPr>
          <w:rFonts w:ascii="Arial" w:hAnsi="Arial" w:cs="Arial"/>
          <w:i/>
          <w:sz w:val="20"/>
          <w:szCs w:val="20"/>
          <w:lang w:eastAsia="en-GB"/>
        </w:rPr>
      </w:pPr>
      <w:r w:rsidRPr="008931C7">
        <w:rPr>
          <w:rFonts w:ascii="Arial" w:hAnsi="Arial" w:cs="Arial"/>
          <w:i/>
          <w:sz w:val="20"/>
          <w:szCs w:val="20"/>
          <w:lang w:eastAsia="en-GB"/>
        </w:rPr>
        <w:tab/>
      </w:r>
      <w:r w:rsidR="008D4913" w:rsidRPr="008931C7">
        <w:rPr>
          <w:rFonts w:ascii="Arial" w:hAnsi="Arial" w:cs="Arial"/>
          <w:sz w:val="20"/>
          <w:szCs w:val="20"/>
          <w:lang w:eastAsia="en-GB"/>
        </w:rPr>
        <w:t xml:space="preserve"> </w:t>
      </w:r>
    </w:p>
    <w:p w14:paraId="366A1FE9" w14:textId="5031A0B1" w:rsidR="0009190D" w:rsidRPr="008931C7" w:rsidRDefault="008D4913" w:rsidP="008D4913">
      <w:pPr>
        <w:tabs>
          <w:tab w:val="left" w:pos="4253"/>
        </w:tabs>
        <w:autoSpaceDE w:val="0"/>
        <w:autoSpaceDN w:val="0"/>
        <w:adjustRightInd w:val="0"/>
        <w:jc w:val="left"/>
        <w:rPr>
          <w:rFonts w:ascii="Arial" w:hAnsi="Arial" w:cs="Arial"/>
          <w:b/>
          <w:sz w:val="20"/>
          <w:szCs w:val="20"/>
          <w:lang w:eastAsia="en-GB"/>
        </w:rPr>
      </w:pPr>
      <w:r w:rsidRPr="008931C7">
        <w:rPr>
          <w:rFonts w:ascii="Arial" w:hAnsi="Arial" w:cs="Arial"/>
          <w:sz w:val="20"/>
          <w:szCs w:val="20"/>
          <w:lang w:eastAsia="en-GB"/>
        </w:rPr>
        <w:t xml:space="preserve"> </w:t>
      </w:r>
    </w:p>
    <w:p w14:paraId="01ED5A7C" w14:textId="77777777" w:rsidR="004D4A2A" w:rsidRPr="008931C7" w:rsidRDefault="004D4A2A" w:rsidP="002E65EC">
      <w:pPr>
        <w:pStyle w:val="berschrift1"/>
        <w:rPr>
          <w:rFonts w:ascii="Arial" w:hAnsi="Arial" w:cs="Arial"/>
          <w:sz w:val="24"/>
          <w:szCs w:val="24"/>
        </w:rPr>
      </w:pPr>
      <w:r w:rsidRPr="008931C7">
        <w:rPr>
          <w:rFonts w:ascii="Arial" w:hAnsi="Arial" w:cs="Arial"/>
        </w:rPr>
        <w:t xml:space="preserve"> </w:t>
      </w:r>
      <w:r w:rsidR="002E65EC" w:rsidRPr="008931C7">
        <w:rPr>
          <w:rFonts w:ascii="Arial" w:hAnsi="Arial" w:cs="Arial"/>
        </w:rPr>
        <w:br/>
      </w:r>
    </w:p>
    <w:p w14:paraId="008B4662" w14:textId="77777777" w:rsidR="004D4A2A" w:rsidRPr="008931C7" w:rsidRDefault="004D4A2A">
      <w:pPr>
        <w:jc w:val="left"/>
        <w:rPr>
          <w:rFonts w:ascii="Arial" w:hAnsi="Arial" w:cs="Arial"/>
          <w:b/>
          <w:szCs w:val="24"/>
          <w:lang w:eastAsia="en-GB"/>
        </w:rPr>
      </w:pPr>
      <w:r w:rsidRPr="008931C7">
        <w:rPr>
          <w:rFonts w:ascii="Arial" w:hAnsi="Arial" w:cs="Arial"/>
          <w:szCs w:val="24"/>
        </w:rPr>
        <w:br w:type="page"/>
      </w:r>
    </w:p>
    <w:p w14:paraId="696711DE" w14:textId="1D3548B3" w:rsidR="002917A7" w:rsidRPr="008931C7" w:rsidRDefault="002917A7" w:rsidP="007904EF">
      <w:pPr>
        <w:pStyle w:val="berschrift1"/>
        <w:suppressAutoHyphens/>
        <w:rPr>
          <w:rFonts w:ascii="Arial" w:hAnsi="Arial" w:cs="Arial"/>
          <w:sz w:val="24"/>
          <w:szCs w:val="24"/>
        </w:rPr>
      </w:pPr>
      <w:bookmarkStart w:id="14" w:name="_Toc516750220"/>
      <w:r w:rsidRPr="008931C7">
        <w:rPr>
          <w:rFonts w:ascii="Arial" w:hAnsi="Arial" w:cs="Arial"/>
          <w:sz w:val="24"/>
          <w:szCs w:val="24"/>
        </w:rPr>
        <w:lastRenderedPageBreak/>
        <w:t xml:space="preserve">Unabhängiger Prüfungsbericht über die Kosten, die im </w:t>
      </w:r>
      <w:r w:rsidR="00F1698F">
        <w:rPr>
          <w:rFonts w:ascii="Arial" w:hAnsi="Arial" w:cs="Arial"/>
          <w:sz w:val="24"/>
          <w:szCs w:val="24"/>
        </w:rPr>
        <w:t>Rahmen</w:t>
      </w:r>
      <w:r w:rsidRPr="008931C7">
        <w:rPr>
          <w:rFonts w:ascii="Arial" w:hAnsi="Arial" w:cs="Arial"/>
          <w:sz w:val="24"/>
          <w:szCs w:val="24"/>
        </w:rPr>
        <w:t xml:space="preserve"> </w:t>
      </w:r>
      <w:r w:rsidR="00F1698F">
        <w:rPr>
          <w:rFonts w:ascii="Arial" w:hAnsi="Arial" w:cs="Arial"/>
          <w:sz w:val="24"/>
          <w:szCs w:val="24"/>
        </w:rPr>
        <w:t>eines</w:t>
      </w:r>
      <w:r w:rsidR="00AC6B8F" w:rsidRPr="008931C7">
        <w:rPr>
          <w:rFonts w:ascii="Arial" w:hAnsi="Arial" w:cs="Arial"/>
          <w:sz w:val="24"/>
          <w:szCs w:val="24"/>
        </w:rPr>
        <w:t xml:space="preserve"> </w:t>
      </w:r>
      <w:r w:rsidR="0095444D">
        <w:rPr>
          <w:rFonts w:ascii="Arial" w:hAnsi="Arial" w:cs="Arial"/>
          <w:sz w:val="24"/>
          <w:szCs w:val="24"/>
        </w:rPr>
        <w:t xml:space="preserve">nationalen </w:t>
      </w:r>
      <w:r w:rsidR="003E5B2D" w:rsidRPr="008931C7">
        <w:rPr>
          <w:rFonts w:ascii="Arial" w:hAnsi="Arial" w:cs="Arial"/>
          <w:sz w:val="24"/>
          <w:szCs w:val="24"/>
        </w:rPr>
        <w:t>Subventions</w:t>
      </w:r>
      <w:r w:rsidR="00AC6B8F" w:rsidRPr="008931C7">
        <w:rPr>
          <w:rFonts w:ascii="Arial" w:hAnsi="Arial" w:cs="Arial"/>
          <w:sz w:val="24"/>
          <w:szCs w:val="24"/>
        </w:rPr>
        <w:t>vertrag</w:t>
      </w:r>
      <w:r w:rsidR="00F1698F">
        <w:rPr>
          <w:rFonts w:ascii="Arial" w:hAnsi="Arial" w:cs="Arial"/>
          <w:sz w:val="24"/>
          <w:szCs w:val="24"/>
        </w:rPr>
        <w:t>s</w:t>
      </w:r>
      <w:r w:rsidRPr="008931C7">
        <w:rPr>
          <w:rFonts w:ascii="Arial" w:hAnsi="Arial" w:cs="Arial"/>
          <w:sz w:val="24"/>
          <w:szCs w:val="24"/>
        </w:rPr>
        <w:t xml:space="preserve"> in Verbindung mit dem Rahmenprogramm für Forschung und Innovation «Horizon 2020» geltend gemacht werden</w:t>
      </w:r>
      <w:bookmarkEnd w:id="14"/>
    </w:p>
    <w:p w14:paraId="7DCFCD1F" w14:textId="77777777" w:rsidR="001858B3" w:rsidRPr="008931C7" w:rsidRDefault="001858B3" w:rsidP="001858B3">
      <w:pPr>
        <w:autoSpaceDE w:val="0"/>
        <w:autoSpaceDN w:val="0"/>
        <w:adjustRightInd w:val="0"/>
        <w:rPr>
          <w:rFonts w:ascii="Arial" w:hAnsi="Arial" w:cs="Arial"/>
          <w:b/>
          <w:sz w:val="22"/>
          <w:lang w:eastAsia="en-GB"/>
        </w:rPr>
      </w:pPr>
    </w:p>
    <w:p w14:paraId="27FD24E9" w14:textId="77777777" w:rsidR="001858B3" w:rsidRPr="008931C7" w:rsidRDefault="001858B3" w:rsidP="001858B3">
      <w:pPr>
        <w:autoSpaceDE w:val="0"/>
        <w:autoSpaceDN w:val="0"/>
        <w:adjustRightInd w:val="0"/>
        <w:jc w:val="left"/>
        <w:rPr>
          <w:rFonts w:ascii="Arial" w:hAnsi="Arial" w:cs="Arial"/>
          <w:b/>
          <w:i/>
          <w:sz w:val="22"/>
          <w:lang w:eastAsia="en-GB"/>
        </w:rPr>
      </w:pPr>
      <w:bookmarkStart w:id="15" w:name="_Toc157251714"/>
    </w:p>
    <w:p w14:paraId="76AEC8CF" w14:textId="389F1FC9" w:rsidR="002917A7" w:rsidRPr="00227EB1" w:rsidRDefault="001858B3" w:rsidP="001858B3">
      <w:pPr>
        <w:autoSpaceDE w:val="0"/>
        <w:autoSpaceDN w:val="0"/>
        <w:adjustRightInd w:val="0"/>
        <w:jc w:val="left"/>
        <w:rPr>
          <w:rFonts w:ascii="Arial" w:hAnsi="Arial" w:cs="Arial"/>
          <w:i/>
          <w:color w:val="000000" w:themeColor="text1"/>
          <w:sz w:val="22"/>
          <w:lang w:eastAsia="en-GB"/>
        </w:rPr>
      </w:pPr>
      <w:r w:rsidRPr="00227EB1">
        <w:rPr>
          <w:rFonts w:ascii="Arial" w:hAnsi="Arial" w:cs="Arial"/>
          <w:i/>
          <w:color w:val="000000" w:themeColor="text1"/>
          <w:sz w:val="22"/>
          <w:lang w:eastAsia="en-GB"/>
        </w:rPr>
        <w:t>(</w:t>
      </w:r>
      <w:r w:rsidR="002917A7" w:rsidRPr="00227EB1">
        <w:rPr>
          <w:rFonts w:ascii="Arial" w:hAnsi="Arial" w:cs="Arial"/>
          <w:i/>
          <w:color w:val="000000" w:themeColor="text1"/>
          <w:sz w:val="22"/>
          <w:lang w:eastAsia="en-GB"/>
        </w:rPr>
        <w:t>Ausgefertigt auf Papier mit dem Briefkopf des Rechnungsprüfers)</w:t>
      </w:r>
    </w:p>
    <w:p w14:paraId="3482C5C7" w14:textId="77777777" w:rsidR="001858B3" w:rsidRPr="008931C7" w:rsidRDefault="001858B3" w:rsidP="001858B3">
      <w:pPr>
        <w:autoSpaceDE w:val="0"/>
        <w:autoSpaceDN w:val="0"/>
        <w:adjustRightInd w:val="0"/>
        <w:rPr>
          <w:rFonts w:ascii="Arial" w:hAnsi="Arial" w:cs="Arial"/>
          <w:b/>
          <w:bCs/>
          <w:sz w:val="22"/>
          <w:lang w:eastAsia="en-GB"/>
        </w:rPr>
      </w:pPr>
    </w:p>
    <w:bookmarkEnd w:id="15"/>
    <w:p w14:paraId="17EA2741" w14:textId="643B5AD2" w:rsidR="001858B3" w:rsidRPr="008931C7" w:rsidRDefault="002917A7"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An</w:t>
      </w:r>
    </w:p>
    <w:p w14:paraId="0CF0B8CA" w14:textId="3399ACAA"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 xml:space="preserve">[ </w:t>
      </w:r>
      <w:r w:rsidR="002917A7" w:rsidRPr="008931C7">
        <w:rPr>
          <w:rFonts w:ascii="Arial" w:hAnsi="Arial" w:cs="Arial"/>
          <w:sz w:val="22"/>
          <w:highlight w:val="lightGray"/>
          <w:lang w:eastAsia="en-GB"/>
        </w:rPr>
        <w:t>Name der Ansprechperson(en</w:t>
      </w:r>
      <w:r w:rsidRPr="008931C7">
        <w:rPr>
          <w:rFonts w:ascii="Arial" w:hAnsi="Arial" w:cs="Arial"/>
          <w:sz w:val="22"/>
          <w:highlight w:val="lightGray"/>
          <w:lang w:eastAsia="en-GB"/>
        </w:rPr>
        <w:t>)</w:t>
      </w:r>
      <w:r w:rsidRPr="008931C7">
        <w:rPr>
          <w:rFonts w:ascii="Arial" w:hAnsi="Arial" w:cs="Arial"/>
          <w:sz w:val="22"/>
          <w:lang w:eastAsia="en-GB"/>
        </w:rPr>
        <w:t>], [</w:t>
      </w:r>
      <w:r w:rsidRPr="008931C7">
        <w:rPr>
          <w:rFonts w:ascii="Arial" w:hAnsi="Arial" w:cs="Arial"/>
          <w:sz w:val="22"/>
          <w:highlight w:val="lightGray"/>
          <w:lang w:eastAsia="en-GB"/>
        </w:rPr>
        <w:t>Position</w:t>
      </w:r>
      <w:r w:rsidRPr="008931C7">
        <w:rPr>
          <w:rFonts w:ascii="Arial" w:hAnsi="Arial" w:cs="Arial"/>
          <w:sz w:val="22"/>
          <w:lang w:eastAsia="en-GB"/>
        </w:rPr>
        <w:t>]</w:t>
      </w:r>
    </w:p>
    <w:p w14:paraId="09EDDE80" w14:textId="0C89AEC7"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 xml:space="preserve">[ </w:t>
      </w:r>
      <w:r w:rsidR="002917A7" w:rsidRPr="008931C7">
        <w:rPr>
          <w:rFonts w:ascii="Arial" w:hAnsi="Arial" w:cs="Arial"/>
          <w:sz w:val="22"/>
          <w:highlight w:val="lightGray"/>
          <w:lang w:eastAsia="en-GB"/>
        </w:rPr>
        <w:t>Name der/des [</w:t>
      </w:r>
      <w:r w:rsidR="00BE7242" w:rsidRPr="008931C7">
        <w:rPr>
          <w:rFonts w:ascii="Arial" w:hAnsi="Arial" w:cs="Arial"/>
          <w:i/>
          <w:sz w:val="22"/>
          <w:highlight w:val="lightGray"/>
          <w:lang w:eastAsia="en-GB"/>
        </w:rPr>
        <w:t>Beitragsempfängers</w:t>
      </w:r>
      <w:r w:rsidRPr="008931C7">
        <w:rPr>
          <w:rFonts w:ascii="Arial" w:hAnsi="Arial" w:cs="Arial"/>
          <w:sz w:val="22"/>
          <w:highlight w:val="lightGray"/>
          <w:lang w:eastAsia="en-GB"/>
        </w:rPr>
        <w:t>] [</w:t>
      </w:r>
      <w:r w:rsidR="002917A7" w:rsidRPr="008931C7">
        <w:rPr>
          <w:rFonts w:ascii="Arial" w:hAnsi="Arial" w:cs="Arial"/>
          <w:i/>
          <w:sz w:val="22"/>
          <w:highlight w:val="lightGray"/>
          <w:lang w:eastAsia="en-GB"/>
        </w:rPr>
        <w:t>verbundenen Dritten</w:t>
      </w:r>
      <w:r w:rsidRPr="008931C7">
        <w:rPr>
          <w:rFonts w:ascii="Arial" w:hAnsi="Arial" w:cs="Arial"/>
          <w:sz w:val="22"/>
          <w:highlight w:val="lightGray"/>
          <w:lang w:eastAsia="en-GB"/>
        </w:rPr>
        <w:t>]</w:t>
      </w:r>
      <w:r w:rsidRPr="008931C7">
        <w:rPr>
          <w:rFonts w:ascii="Arial" w:hAnsi="Arial" w:cs="Arial"/>
          <w:sz w:val="22"/>
          <w:lang w:eastAsia="en-GB"/>
        </w:rPr>
        <w:t>]</w:t>
      </w:r>
    </w:p>
    <w:p w14:paraId="057D820F" w14:textId="7D3B3CA5"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 xml:space="preserve">[ </w:t>
      </w:r>
      <w:r w:rsidR="002917A7" w:rsidRPr="008931C7">
        <w:rPr>
          <w:rFonts w:ascii="Arial" w:hAnsi="Arial" w:cs="Arial"/>
          <w:sz w:val="22"/>
          <w:highlight w:val="lightGray"/>
          <w:lang w:eastAsia="en-GB"/>
        </w:rPr>
        <w:t>Ad</w:t>
      </w:r>
      <w:r w:rsidRPr="008931C7">
        <w:rPr>
          <w:rFonts w:ascii="Arial" w:hAnsi="Arial" w:cs="Arial"/>
          <w:sz w:val="22"/>
          <w:highlight w:val="lightGray"/>
          <w:lang w:eastAsia="en-GB"/>
        </w:rPr>
        <w:t>res</w:t>
      </w:r>
      <w:r w:rsidR="002917A7" w:rsidRPr="008931C7">
        <w:rPr>
          <w:rFonts w:ascii="Arial" w:hAnsi="Arial" w:cs="Arial"/>
          <w:sz w:val="22"/>
          <w:highlight w:val="lightGray"/>
          <w:lang w:eastAsia="en-GB"/>
        </w:rPr>
        <w:t>se</w:t>
      </w:r>
      <w:r w:rsidRPr="008931C7">
        <w:rPr>
          <w:rFonts w:ascii="Arial" w:hAnsi="Arial" w:cs="Arial"/>
          <w:sz w:val="22"/>
          <w:lang w:eastAsia="en-GB"/>
        </w:rPr>
        <w:t>]</w:t>
      </w:r>
    </w:p>
    <w:p w14:paraId="3AF33DB6" w14:textId="79B53AB0"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 xml:space="preserve">[ </w:t>
      </w:r>
      <w:r w:rsidR="002917A7" w:rsidRPr="008931C7">
        <w:rPr>
          <w:rFonts w:ascii="Arial" w:hAnsi="Arial" w:cs="Arial"/>
          <w:sz w:val="22"/>
          <w:highlight w:val="lightGray"/>
          <w:lang w:eastAsia="en-GB"/>
        </w:rPr>
        <w:t>TT. Monat JJJJ</w:t>
      </w:r>
      <w:r w:rsidRPr="008931C7">
        <w:rPr>
          <w:rFonts w:ascii="Arial" w:hAnsi="Arial" w:cs="Arial"/>
          <w:sz w:val="22"/>
          <w:lang w:eastAsia="en-GB"/>
        </w:rPr>
        <w:t>]</w:t>
      </w:r>
    </w:p>
    <w:p w14:paraId="209334CE" w14:textId="77777777" w:rsidR="001858B3" w:rsidRPr="008931C7" w:rsidRDefault="001858B3" w:rsidP="001858B3">
      <w:pPr>
        <w:autoSpaceDE w:val="0"/>
        <w:autoSpaceDN w:val="0"/>
        <w:adjustRightInd w:val="0"/>
        <w:jc w:val="left"/>
        <w:rPr>
          <w:rFonts w:ascii="Arial" w:hAnsi="Arial" w:cs="Arial"/>
          <w:sz w:val="22"/>
          <w:lang w:eastAsia="en-GB"/>
        </w:rPr>
      </w:pPr>
    </w:p>
    <w:p w14:paraId="4A5D7377" w14:textId="00D25255" w:rsidR="001858B3" w:rsidRPr="008931C7" w:rsidRDefault="002917A7" w:rsidP="001858B3">
      <w:pPr>
        <w:jc w:val="left"/>
        <w:rPr>
          <w:rFonts w:ascii="Arial" w:eastAsia="Times New Roman" w:hAnsi="Arial" w:cs="Arial"/>
          <w:sz w:val="22"/>
        </w:rPr>
      </w:pPr>
      <w:r w:rsidRPr="008931C7">
        <w:rPr>
          <w:rFonts w:ascii="Arial" w:eastAsia="Times New Roman" w:hAnsi="Arial" w:cs="Arial"/>
          <w:sz w:val="22"/>
        </w:rPr>
        <w:t>Sehr geehrte/r</w:t>
      </w:r>
      <w:r w:rsidR="001858B3" w:rsidRPr="008931C7">
        <w:rPr>
          <w:rFonts w:ascii="Arial" w:eastAsia="Times New Roman" w:hAnsi="Arial" w:cs="Arial"/>
          <w:sz w:val="22"/>
        </w:rPr>
        <w:t xml:space="preserve"> [</w:t>
      </w:r>
      <w:r w:rsidR="001858B3" w:rsidRPr="008931C7">
        <w:rPr>
          <w:rFonts w:ascii="Arial" w:eastAsia="Times New Roman" w:hAnsi="Arial" w:cs="Arial"/>
          <w:iCs/>
          <w:sz w:val="22"/>
          <w:highlight w:val="lightGray"/>
        </w:rPr>
        <w:t xml:space="preserve">Name </w:t>
      </w:r>
      <w:r w:rsidRPr="008931C7">
        <w:rPr>
          <w:rFonts w:ascii="Arial" w:eastAsia="Times New Roman" w:hAnsi="Arial" w:cs="Arial"/>
          <w:iCs/>
          <w:sz w:val="22"/>
          <w:highlight w:val="lightGray"/>
        </w:rPr>
        <w:t>der Ansprechperson(en</w:t>
      </w:r>
      <w:r w:rsidR="001858B3" w:rsidRPr="008931C7">
        <w:rPr>
          <w:rFonts w:ascii="Arial" w:eastAsia="Times New Roman" w:hAnsi="Arial" w:cs="Arial"/>
          <w:iCs/>
          <w:sz w:val="22"/>
          <w:highlight w:val="lightGray"/>
        </w:rPr>
        <w:t>)</w:t>
      </w:r>
      <w:r w:rsidR="0017246A" w:rsidRPr="008931C7">
        <w:rPr>
          <w:rFonts w:ascii="Arial" w:eastAsia="Times New Roman" w:hAnsi="Arial" w:cs="Arial"/>
          <w:iCs/>
          <w:sz w:val="22"/>
        </w:rPr>
        <w:t>]</w:t>
      </w:r>
    </w:p>
    <w:p w14:paraId="7E2371A5" w14:textId="77777777" w:rsidR="001858B3" w:rsidRPr="008931C7" w:rsidRDefault="001858B3" w:rsidP="001858B3">
      <w:pPr>
        <w:autoSpaceDE w:val="0"/>
        <w:autoSpaceDN w:val="0"/>
        <w:adjustRightInd w:val="0"/>
        <w:rPr>
          <w:rFonts w:ascii="Arial" w:hAnsi="Arial" w:cs="Arial"/>
          <w:sz w:val="22"/>
          <w:lang w:eastAsia="en-GB"/>
        </w:rPr>
      </w:pPr>
    </w:p>
    <w:p w14:paraId="30CBC9D8" w14:textId="46919F27" w:rsidR="001858B3" w:rsidRPr="008931C7" w:rsidRDefault="00E05AFA" w:rsidP="001858B3">
      <w:pPr>
        <w:autoSpaceDE w:val="0"/>
        <w:autoSpaceDN w:val="0"/>
        <w:adjustRightInd w:val="0"/>
        <w:rPr>
          <w:rFonts w:ascii="Arial" w:hAnsi="Arial" w:cs="Arial"/>
          <w:sz w:val="22"/>
          <w:lang w:eastAsia="en-GB"/>
        </w:rPr>
      </w:pPr>
      <w:r w:rsidRPr="008931C7">
        <w:rPr>
          <w:rFonts w:ascii="Arial" w:hAnsi="Arial" w:cs="Arial"/>
          <w:sz w:val="22"/>
          <w:lang w:eastAsia="en-GB"/>
        </w:rPr>
        <w:t>Wie im Rahmen der Leistungsbeschreibung vom</w:t>
      </w:r>
      <w:r w:rsidR="001858B3" w:rsidRPr="008931C7">
        <w:rPr>
          <w:rFonts w:ascii="Arial" w:hAnsi="Arial" w:cs="Arial"/>
          <w:sz w:val="22"/>
          <w:lang w:eastAsia="en-GB"/>
        </w:rPr>
        <w:t xml:space="preserve"> [</w:t>
      </w:r>
      <w:r w:rsidRPr="008931C7">
        <w:rPr>
          <w:rFonts w:ascii="Arial" w:hAnsi="Arial" w:cs="Arial"/>
          <w:sz w:val="22"/>
          <w:highlight w:val="lightGray"/>
          <w:lang w:eastAsia="en-GB"/>
        </w:rPr>
        <w:t>TT.</w:t>
      </w:r>
      <w:r w:rsidR="001858B3" w:rsidRPr="008931C7">
        <w:rPr>
          <w:rFonts w:ascii="Arial" w:hAnsi="Arial" w:cs="Arial"/>
          <w:sz w:val="22"/>
          <w:highlight w:val="lightGray"/>
          <w:lang w:eastAsia="en-GB"/>
        </w:rPr>
        <w:t xml:space="preserve"> </w:t>
      </w:r>
      <w:r w:rsidRPr="008931C7">
        <w:rPr>
          <w:rFonts w:ascii="Arial" w:hAnsi="Arial" w:cs="Arial"/>
          <w:sz w:val="22"/>
          <w:highlight w:val="lightGray"/>
          <w:lang w:eastAsia="en-GB"/>
        </w:rPr>
        <w:t>Monat JJJJ</w:t>
      </w:r>
      <w:r w:rsidR="001858B3" w:rsidRPr="008931C7">
        <w:rPr>
          <w:rFonts w:ascii="Arial" w:hAnsi="Arial" w:cs="Arial"/>
          <w:sz w:val="22"/>
          <w:lang w:eastAsia="en-GB"/>
        </w:rPr>
        <w:t xml:space="preserve">] </w:t>
      </w:r>
    </w:p>
    <w:p w14:paraId="150B2389" w14:textId="77777777" w:rsidR="001858B3" w:rsidRPr="008931C7" w:rsidRDefault="001858B3" w:rsidP="001858B3">
      <w:pPr>
        <w:autoSpaceDE w:val="0"/>
        <w:autoSpaceDN w:val="0"/>
        <w:adjustRightInd w:val="0"/>
        <w:rPr>
          <w:rFonts w:ascii="Arial" w:hAnsi="Arial" w:cs="Arial"/>
          <w:sz w:val="22"/>
          <w:lang w:eastAsia="en-GB"/>
        </w:rPr>
      </w:pPr>
    </w:p>
    <w:p w14:paraId="675EFDDB" w14:textId="6862831A" w:rsidR="001858B3" w:rsidRPr="008931C7" w:rsidRDefault="00E05AFA" w:rsidP="001858B3">
      <w:pPr>
        <w:autoSpaceDE w:val="0"/>
        <w:autoSpaceDN w:val="0"/>
        <w:adjustRightInd w:val="0"/>
        <w:rPr>
          <w:rFonts w:ascii="Arial" w:hAnsi="Arial" w:cs="Arial"/>
          <w:i/>
          <w:sz w:val="22"/>
          <w:lang w:eastAsia="en-GB"/>
        </w:rPr>
      </w:pPr>
      <w:r w:rsidRPr="008931C7">
        <w:rPr>
          <w:rFonts w:ascii="Arial" w:hAnsi="Arial" w:cs="Arial"/>
          <w:sz w:val="22"/>
          <w:lang w:eastAsia="en-GB"/>
        </w:rPr>
        <w:t>mit</w:t>
      </w:r>
      <w:r w:rsidR="001858B3" w:rsidRPr="008931C7">
        <w:rPr>
          <w:rFonts w:ascii="Arial" w:hAnsi="Arial" w:cs="Arial"/>
          <w:sz w:val="22"/>
          <w:lang w:eastAsia="en-GB"/>
        </w:rPr>
        <w:t xml:space="preserve"> </w:t>
      </w:r>
      <w:r w:rsidR="001858B3" w:rsidRPr="008931C7">
        <w:rPr>
          <w:rFonts w:ascii="Arial" w:hAnsi="Arial" w:cs="Arial"/>
          <w:i/>
          <w:sz w:val="22"/>
          <w:lang w:eastAsia="en-GB"/>
        </w:rPr>
        <w:t>[OPTION 1: [</w:t>
      </w:r>
      <w:r w:rsidRPr="008931C7">
        <w:rPr>
          <w:rFonts w:ascii="Arial" w:hAnsi="Arial" w:cs="Arial"/>
          <w:i/>
          <w:sz w:val="22"/>
          <w:highlight w:val="lightGray"/>
          <w:lang w:eastAsia="en-GB"/>
        </w:rPr>
        <w:t>N</w:t>
      </w:r>
      <w:r w:rsidR="001858B3" w:rsidRPr="008931C7">
        <w:rPr>
          <w:rFonts w:ascii="Arial" w:hAnsi="Arial" w:cs="Arial"/>
          <w:i/>
          <w:sz w:val="22"/>
          <w:highlight w:val="lightGray"/>
          <w:lang w:eastAsia="en-GB"/>
        </w:rPr>
        <w:t xml:space="preserve">ame </w:t>
      </w:r>
      <w:r w:rsidR="009056C3" w:rsidRPr="008931C7">
        <w:rPr>
          <w:rFonts w:ascii="Arial" w:hAnsi="Arial" w:cs="Arial"/>
          <w:i/>
          <w:sz w:val="22"/>
          <w:highlight w:val="lightGray"/>
          <w:lang w:eastAsia="en-GB"/>
        </w:rPr>
        <w:t>des</w:t>
      </w:r>
      <w:r w:rsidRPr="008931C7">
        <w:rPr>
          <w:rFonts w:ascii="Arial" w:hAnsi="Arial" w:cs="Arial"/>
          <w:i/>
          <w:sz w:val="22"/>
          <w:highlight w:val="lightGray"/>
          <w:lang w:eastAsia="en-GB"/>
        </w:rPr>
        <w:t xml:space="preserve"> </w:t>
      </w:r>
      <w:r w:rsidR="00BE7242" w:rsidRPr="008931C7">
        <w:rPr>
          <w:rFonts w:ascii="Arial" w:hAnsi="Arial" w:cs="Arial"/>
          <w:i/>
          <w:sz w:val="22"/>
          <w:highlight w:val="lightGray"/>
          <w:lang w:eastAsia="en-GB"/>
        </w:rPr>
        <w:t>Beitragsempfängers</w:t>
      </w:r>
      <w:r w:rsidRPr="008931C7">
        <w:rPr>
          <w:rFonts w:ascii="Arial" w:hAnsi="Arial" w:cs="Arial"/>
          <w:i/>
          <w:sz w:val="22"/>
          <w:highlight w:val="lightGray"/>
          <w:lang w:eastAsia="en-GB"/>
        </w:rPr>
        <w:t xml:space="preserve"> einfügen</w:t>
      </w:r>
      <w:r w:rsidRPr="008931C7">
        <w:rPr>
          <w:rFonts w:ascii="Arial" w:hAnsi="Arial" w:cs="Arial"/>
          <w:i/>
          <w:sz w:val="22"/>
          <w:lang w:eastAsia="en-GB"/>
        </w:rPr>
        <w:t xml:space="preserve">] («der </w:t>
      </w:r>
      <w:r w:rsidR="005E7726" w:rsidRPr="008931C7">
        <w:rPr>
          <w:rFonts w:ascii="Arial" w:hAnsi="Arial" w:cs="Arial"/>
          <w:i/>
          <w:sz w:val="22"/>
          <w:lang w:eastAsia="en-GB"/>
        </w:rPr>
        <w:t>Beitragsempfänger</w:t>
      </w:r>
      <w:r w:rsidRPr="008931C7">
        <w:rPr>
          <w:rFonts w:ascii="Arial" w:hAnsi="Arial" w:cs="Arial"/>
          <w:i/>
          <w:sz w:val="22"/>
          <w:lang w:eastAsia="en-GB"/>
        </w:rPr>
        <w:t>»</w:t>
      </w:r>
      <w:r w:rsidR="001858B3" w:rsidRPr="008931C7">
        <w:rPr>
          <w:rFonts w:ascii="Arial" w:hAnsi="Arial" w:cs="Arial"/>
          <w:i/>
          <w:sz w:val="22"/>
          <w:lang w:eastAsia="en-GB"/>
        </w:rPr>
        <w:t>]</w:t>
      </w:r>
      <w:r w:rsidR="00942F0D" w:rsidRPr="008931C7">
        <w:rPr>
          <w:rFonts w:ascii="Arial" w:hAnsi="Arial" w:cs="Arial"/>
          <w:i/>
          <w:sz w:val="22"/>
          <w:lang w:eastAsia="en-GB"/>
        </w:rPr>
        <w:t xml:space="preserve"> </w:t>
      </w:r>
      <w:r w:rsidR="001858B3" w:rsidRPr="008931C7">
        <w:rPr>
          <w:rFonts w:ascii="Arial" w:hAnsi="Arial" w:cs="Arial"/>
          <w:i/>
          <w:sz w:val="22"/>
          <w:lang w:eastAsia="en-GB"/>
        </w:rPr>
        <w:t>[OPTION 2: [</w:t>
      </w:r>
      <w:r w:rsidRPr="008931C7">
        <w:rPr>
          <w:rFonts w:ascii="Arial" w:hAnsi="Arial" w:cs="Arial"/>
          <w:i/>
          <w:sz w:val="22"/>
          <w:highlight w:val="lightGray"/>
          <w:lang w:eastAsia="en-GB"/>
        </w:rPr>
        <w:t>Na</w:t>
      </w:r>
      <w:r w:rsidR="001858B3" w:rsidRPr="008931C7">
        <w:rPr>
          <w:rFonts w:ascii="Arial" w:hAnsi="Arial" w:cs="Arial"/>
          <w:i/>
          <w:sz w:val="22"/>
          <w:highlight w:val="lightGray"/>
          <w:lang w:eastAsia="en-GB"/>
        </w:rPr>
        <w:t xml:space="preserve">me </w:t>
      </w:r>
      <w:r w:rsidRPr="008931C7">
        <w:rPr>
          <w:rFonts w:ascii="Arial" w:hAnsi="Arial" w:cs="Arial"/>
          <w:i/>
          <w:sz w:val="22"/>
          <w:highlight w:val="lightGray"/>
          <w:lang w:eastAsia="en-GB"/>
        </w:rPr>
        <w:t>des verbundenen Dritten einfügen</w:t>
      </w:r>
      <w:r w:rsidR="001858B3" w:rsidRPr="008931C7">
        <w:rPr>
          <w:rFonts w:ascii="Arial" w:hAnsi="Arial" w:cs="Arial"/>
          <w:i/>
          <w:sz w:val="22"/>
          <w:lang w:eastAsia="en-GB"/>
        </w:rPr>
        <w:t>] (</w:t>
      </w:r>
      <w:r w:rsidR="00A2140E" w:rsidRPr="008931C7">
        <w:rPr>
          <w:rFonts w:ascii="Arial" w:hAnsi="Arial" w:cs="Arial"/>
          <w:i/>
          <w:sz w:val="22"/>
          <w:lang w:eastAsia="en-GB"/>
        </w:rPr>
        <w:t>«der verbundene Dritte»</w:t>
      </w:r>
      <w:r w:rsidR="001858B3" w:rsidRPr="008931C7">
        <w:rPr>
          <w:rFonts w:ascii="Arial" w:hAnsi="Arial" w:cs="Arial"/>
          <w:i/>
          <w:sz w:val="22"/>
          <w:lang w:eastAsia="en-GB"/>
        </w:rPr>
        <w:t xml:space="preserve">), </w:t>
      </w:r>
      <w:r w:rsidR="00A2140E" w:rsidRPr="008931C7">
        <w:rPr>
          <w:rFonts w:ascii="Arial" w:hAnsi="Arial" w:cs="Arial"/>
          <w:i/>
          <w:sz w:val="22"/>
          <w:lang w:eastAsia="en-GB"/>
        </w:rPr>
        <w:t xml:space="preserve">dem mit dem </w:t>
      </w:r>
      <w:r w:rsidR="00BE7242" w:rsidRPr="008931C7">
        <w:rPr>
          <w:rFonts w:ascii="Arial" w:hAnsi="Arial" w:cs="Arial"/>
          <w:i/>
          <w:sz w:val="22"/>
          <w:lang w:eastAsia="en-GB"/>
        </w:rPr>
        <w:t>Beitragsempfänger</w:t>
      </w:r>
      <w:r w:rsidR="00A2140E" w:rsidRPr="008931C7">
        <w:rPr>
          <w:rFonts w:ascii="Arial" w:hAnsi="Arial" w:cs="Arial"/>
          <w:i/>
          <w:sz w:val="22"/>
          <w:lang w:eastAsia="en-GB"/>
        </w:rPr>
        <w:t xml:space="preserve"> </w:t>
      </w:r>
      <w:r w:rsidR="001858B3" w:rsidRPr="008931C7">
        <w:rPr>
          <w:rFonts w:ascii="Arial" w:hAnsi="Arial" w:cs="Arial"/>
          <w:i/>
          <w:sz w:val="22"/>
          <w:lang w:eastAsia="en-GB"/>
        </w:rPr>
        <w:t>[</w:t>
      </w:r>
      <w:r w:rsidR="00A2140E" w:rsidRPr="008931C7">
        <w:rPr>
          <w:rFonts w:ascii="Arial" w:hAnsi="Arial" w:cs="Arial"/>
          <w:i/>
          <w:sz w:val="22"/>
          <w:highlight w:val="lightGray"/>
          <w:lang w:eastAsia="en-GB"/>
        </w:rPr>
        <w:t xml:space="preserve">Name </w:t>
      </w:r>
      <w:r w:rsidR="009056C3" w:rsidRPr="008931C7">
        <w:rPr>
          <w:rFonts w:ascii="Arial" w:hAnsi="Arial" w:cs="Arial"/>
          <w:i/>
          <w:sz w:val="22"/>
          <w:highlight w:val="lightGray"/>
          <w:lang w:eastAsia="en-GB"/>
        </w:rPr>
        <w:t>des</w:t>
      </w:r>
      <w:r w:rsidR="00A2140E" w:rsidRPr="008931C7">
        <w:rPr>
          <w:rFonts w:ascii="Arial" w:hAnsi="Arial" w:cs="Arial"/>
          <w:i/>
          <w:sz w:val="22"/>
          <w:highlight w:val="lightGray"/>
          <w:lang w:eastAsia="en-GB"/>
        </w:rPr>
        <w:t xml:space="preserve"> </w:t>
      </w:r>
      <w:r w:rsidR="005E7726" w:rsidRPr="008931C7">
        <w:rPr>
          <w:rFonts w:ascii="Arial" w:hAnsi="Arial" w:cs="Arial"/>
          <w:i/>
          <w:sz w:val="22"/>
          <w:highlight w:val="lightGray"/>
          <w:lang w:eastAsia="en-GB"/>
        </w:rPr>
        <w:t>Beitragsempfängers</w:t>
      </w:r>
      <w:r w:rsidR="00A2140E" w:rsidRPr="008931C7">
        <w:rPr>
          <w:rFonts w:ascii="Arial" w:hAnsi="Arial" w:cs="Arial"/>
          <w:i/>
          <w:sz w:val="22"/>
          <w:highlight w:val="lightGray"/>
          <w:lang w:eastAsia="en-GB"/>
        </w:rPr>
        <w:t xml:space="preserve"> einfügen</w:t>
      </w:r>
      <w:r w:rsidR="00A2140E" w:rsidRPr="008931C7">
        <w:rPr>
          <w:rFonts w:ascii="Arial" w:hAnsi="Arial" w:cs="Arial"/>
          <w:i/>
          <w:sz w:val="22"/>
          <w:lang w:eastAsia="en-GB"/>
        </w:rPr>
        <w:t xml:space="preserve">] («der </w:t>
      </w:r>
      <w:r w:rsidR="005E7726" w:rsidRPr="008931C7">
        <w:rPr>
          <w:rFonts w:ascii="Arial" w:hAnsi="Arial" w:cs="Arial"/>
          <w:i/>
          <w:sz w:val="22"/>
          <w:lang w:eastAsia="en-GB"/>
        </w:rPr>
        <w:t>Beitragsempfänger</w:t>
      </w:r>
      <w:r w:rsidR="00A2140E" w:rsidRPr="008931C7">
        <w:rPr>
          <w:rFonts w:ascii="Arial" w:hAnsi="Arial" w:cs="Arial"/>
          <w:i/>
          <w:sz w:val="22"/>
          <w:lang w:eastAsia="en-GB"/>
        </w:rPr>
        <w:t>)] verbundenen Dritten] vereinbart</w:t>
      </w:r>
    </w:p>
    <w:p w14:paraId="423DB883" w14:textId="77777777" w:rsidR="001858B3" w:rsidRPr="008931C7" w:rsidRDefault="001858B3" w:rsidP="001858B3">
      <w:pPr>
        <w:autoSpaceDE w:val="0"/>
        <w:autoSpaceDN w:val="0"/>
        <w:adjustRightInd w:val="0"/>
        <w:jc w:val="left"/>
        <w:rPr>
          <w:rFonts w:ascii="Arial" w:hAnsi="Arial" w:cs="Arial"/>
          <w:sz w:val="22"/>
          <w:lang w:eastAsia="en-GB"/>
        </w:rPr>
      </w:pPr>
    </w:p>
    <w:p w14:paraId="54DC6064" w14:textId="5B6FEA04" w:rsidR="001858B3" w:rsidRPr="008931C7" w:rsidRDefault="000225CC"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haben wir,</w:t>
      </w:r>
    </w:p>
    <w:p w14:paraId="256ABE43" w14:textId="4B5E03F6" w:rsidR="001858B3" w:rsidRPr="008931C7" w:rsidRDefault="001858B3" w:rsidP="001858B3">
      <w:pPr>
        <w:autoSpaceDE w:val="0"/>
        <w:autoSpaceDN w:val="0"/>
        <w:adjustRightInd w:val="0"/>
        <w:jc w:val="center"/>
        <w:rPr>
          <w:rFonts w:ascii="Arial" w:hAnsi="Arial" w:cs="Arial"/>
          <w:sz w:val="22"/>
          <w:lang w:eastAsia="en-GB"/>
        </w:rPr>
      </w:pPr>
      <w:r w:rsidRPr="008931C7">
        <w:rPr>
          <w:rFonts w:ascii="Arial" w:hAnsi="Arial" w:cs="Arial"/>
          <w:sz w:val="22"/>
          <w:lang w:eastAsia="en-GB"/>
        </w:rPr>
        <w:t>[</w:t>
      </w:r>
      <w:r w:rsidR="000225CC" w:rsidRPr="008931C7">
        <w:rPr>
          <w:rFonts w:ascii="Arial" w:hAnsi="Arial" w:cs="Arial"/>
          <w:sz w:val="22"/>
          <w:highlight w:val="lightGray"/>
          <w:lang w:eastAsia="en-GB"/>
        </w:rPr>
        <w:t>N</w:t>
      </w:r>
      <w:r w:rsidRPr="008931C7">
        <w:rPr>
          <w:rFonts w:ascii="Arial" w:hAnsi="Arial" w:cs="Arial"/>
          <w:sz w:val="22"/>
          <w:highlight w:val="lightGray"/>
          <w:lang w:eastAsia="en-GB"/>
        </w:rPr>
        <w:t xml:space="preserve">ame </w:t>
      </w:r>
      <w:r w:rsidR="000225CC" w:rsidRPr="008931C7">
        <w:rPr>
          <w:rFonts w:ascii="Arial" w:hAnsi="Arial" w:cs="Arial"/>
          <w:sz w:val="22"/>
          <w:highlight w:val="lightGray"/>
          <w:lang w:eastAsia="en-GB"/>
        </w:rPr>
        <w:t>des Rechnungsprüfers</w:t>
      </w:r>
      <w:r w:rsidR="000225CC" w:rsidRPr="008931C7">
        <w:rPr>
          <w:rFonts w:ascii="Arial" w:hAnsi="Arial" w:cs="Arial"/>
          <w:sz w:val="22"/>
          <w:lang w:eastAsia="en-GB"/>
        </w:rPr>
        <w:t>] («der Rechnungsprüfer»</w:t>
      </w:r>
      <w:r w:rsidRPr="008931C7">
        <w:rPr>
          <w:rFonts w:ascii="Arial" w:hAnsi="Arial" w:cs="Arial"/>
          <w:sz w:val="22"/>
          <w:lang w:eastAsia="en-GB"/>
        </w:rPr>
        <w:t>),</w:t>
      </w:r>
    </w:p>
    <w:p w14:paraId="0B11D354" w14:textId="16B1BE03" w:rsidR="001858B3" w:rsidRPr="008931C7" w:rsidRDefault="000225CC"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mit Sitz in</w:t>
      </w:r>
    </w:p>
    <w:p w14:paraId="45E4FFD4" w14:textId="73182486" w:rsidR="001858B3" w:rsidRPr="008931C7" w:rsidRDefault="001858B3" w:rsidP="001858B3">
      <w:pPr>
        <w:autoSpaceDE w:val="0"/>
        <w:autoSpaceDN w:val="0"/>
        <w:adjustRightInd w:val="0"/>
        <w:jc w:val="center"/>
        <w:rPr>
          <w:rFonts w:ascii="Arial" w:hAnsi="Arial" w:cs="Arial"/>
          <w:i/>
          <w:sz w:val="22"/>
          <w:lang w:eastAsia="en-GB"/>
        </w:rPr>
      </w:pPr>
      <w:r w:rsidRPr="008931C7">
        <w:rPr>
          <w:rFonts w:ascii="Arial" w:hAnsi="Arial" w:cs="Arial"/>
          <w:sz w:val="22"/>
          <w:lang w:eastAsia="en-GB"/>
        </w:rPr>
        <w:t>[</w:t>
      </w:r>
      <w:r w:rsidR="000225CC" w:rsidRPr="008931C7">
        <w:rPr>
          <w:rFonts w:ascii="Arial" w:hAnsi="Arial" w:cs="Arial"/>
          <w:sz w:val="22"/>
          <w:highlight w:val="lightGray"/>
          <w:lang w:eastAsia="en-GB"/>
        </w:rPr>
        <w:t>vollständige Ad</w:t>
      </w:r>
      <w:r w:rsidR="006F78E8" w:rsidRPr="008931C7">
        <w:rPr>
          <w:rFonts w:ascii="Arial" w:hAnsi="Arial" w:cs="Arial"/>
          <w:sz w:val="22"/>
          <w:highlight w:val="lightGray"/>
          <w:lang w:eastAsia="en-GB"/>
        </w:rPr>
        <w:t>ress</w:t>
      </w:r>
      <w:r w:rsidR="000225CC" w:rsidRPr="008931C7">
        <w:rPr>
          <w:rFonts w:ascii="Arial" w:hAnsi="Arial" w:cs="Arial"/>
          <w:sz w:val="22"/>
          <w:highlight w:val="lightGray"/>
          <w:lang w:eastAsia="en-GB"/>
        </w:rPr>
        <w:t>e</w:t>
      </w:r>
      <w:r w:rsidR="006F78E8" w:rsidRPr="008931C7">
        <w:rPr>
          <w:rFonts w:ascii="Arial" w:hAnsi="Arial" w:cs="Arial"/>
          <w:sz w:val="22"/>
          <w:highlight w:val="lightGray"/>
          <w:lang w:eastAsia="en-GB"/>
        </w:rPr>
        <w:t>/</w:t>
      </w:r>
      <w:r w:rsidR="000225CC" w:rsidRPr="008931C7">
        <w:rPr>
          <w:rFonts w:ascii="Arial" w:hAnsi="Arial" w:cs="Arial"/>
          <w:sz w:val="22"/>
          <w:highlight w:val="lightGray"/>
          <w:lang w:eastAsia="en-GB"/>
        </w:rPr>
        <w:t>Ort/Land</w:t>
      </w:r>
      <w:r w:rsidRPr="008931C7">
        <w:rPr>
          <w:rFonts w:ascii="Arial" w:hAnsi="Arial" w:cs="Arial"/>
          <w:sz w:val="22"/>
          <w:lang w:eastAsia="en-GB"/>
        </w:rPr>
        <w:t>]</w:t>
      </w:r>
      <w:r w:rsidRPr="008931C7">
        <w:rPr>
          <w:rFonts w:ascii="Arial" w:hAnsi="Arial" w:cs="Arial"/>
          <w:i/>
          <w:sz w:val="22"/>
          <w:lang w:eastAsia="en-GB"/>
        </w:rPr>
        <w:t>,</w:t>
      </w:r>
    </w:p>
    <w:p w14:paraId="7D373856" w14:textId="62116394" w:rsidR="001858B3" w:rsidRPr="008931C7" w:rsidRDefault="000225CC"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vertreten durch</w:t>
      </w:r>
    </w:p>
    <w:p w14:paraId="4A7930A8" w14:textId="25DA5F99" w:rsidR="001858B3" w:rsidRPr="008931C7" w:rsidRDefault="001858B3" w:rsidP="001858B3">
      <w:pPr>
        <w:autoSpaceDE w:val="0"/>
        <w:autoSpaceDN w:val="0"/>
        <w:adjustRightInd w:val="0"/>
        <w:jc w:val="center"/>
        <w:rPr>
          <w:rFonts w:ascii="Arial" w:hAnsi="Arial" w:cs="Arial"/>
          <w:i/>
          <w:sz w:val="22"/>
          <w:lang w:eastAsia="en-GB"/>
        </w:rPr>
      </w:pPr>
      <w:r w:rsidRPr="008931C7">
        <w:rPr>
          <w:rFonts w:ascii="Arial" w:hAnsi="Arial" w:cs="Arial"/>
          <w:sz w:val="22"/>
          <w:lang w:eastAsia="en-GB"/>
        </w:rPr>
        <w:t>[</w:t>
      </w:r>
      <w:r w:rsidR="000225CC" w:rsidRPr="008931C7">
        <w:rPr>
          <w:rFonts w:ascii="Arial" w:hAnsi="Arial" w:cs="Arial"/>
          <w:sz w:val="22"/>
          <w:highlight w:val="lightGray"/>
          <w:lang w:eastAsia="en-GB"/>
        </w:rPr>
        <w:t>Name und Funk</w:t>
      </w:r>
      <w:r w:rsidRPr="008931C7">
        <w:rPr>
          <w:rFonts w:ascii="Arial" w:hAnsi="Arial" w:cs="Arial"/>
          <w:sz w:val="22"/>
          <w:highlight w:val="lightGray"/>
          <w:lang w:eastAsia="en-GB"/>
        </w:rPr>
        <w:t xml:space="preserve">tion </w:t>
      </w:r>
      <w:r w:rsidR="000225CC" w:rsidRPr="008931C7">
        <w:rPr>
          <w:rFonts w:ascii="Arial" w:hAnsi="Arial" w:cs="Arial"/>
          <w:sz w:val="22"/>
          <w:highlight w:val="lightGray"/>
          <w:lang w:eastAsia="en-GB"/>
        </w:rPr>
        <w:t>eines bevollmächtigten Vertreters</w:t>
      </w:r>
      <w:r w:rsidRPr="008931C7">
        <w:rPr>
          <w:rFonts w:ascii="Arial" w:hAnsi="Arial" w:cs="Arial"/>
          <w:sz w:val="22"/>
          <w:lang w:eastAsia="en-GB"/>
        </w:rPr>
        <w:t>]</w:t>
      </w:r>
      <w:r w:rsidRPr="008931C7">
        <w:rPr>
          <w:rFonts w:ascii="Arial" w:hAnsi="Arial" w:cs="Arial"/>
          <w:i/>
          <w:sz w:val="22"/>
          <w:lang w:eastAsia="en-GB"/>
        </w:rPr>
        <w:t>,</w:t>
      </w:r>
    </w:p>
    <w:p w14:paraId="264C68C9" w14:textId="77777777" w:rsidR="001858B3" w:rsidRPr="008931C7" w:rsidRDefault="001858B3" w:rsidP="001858B3">
      <w:pPr>
        <w:autoSpaceDE w:val="0"/>
        <w:autoSpaceDN w:val="0"/>
        <w:adjustRightInd w:val="0"/>
        <w:rPr>
          <w:rFonts w:ascii="Arial" w:hAnsi="Arial" w:cs="Arial"/>
          <w:sz w:val="22"/>
          <w:lang w:eastAsia="en-GB"/>
        </w:rPr>
      </w:pPr>
    </w:p>
    <w:p w14:paraId="5D9B266C" w14:textId="7D13092E" w:rsidR="000225CC" w:rsidRPr="00227EB1" w:rsidRDefault="000225CC" w:rsidP="000225CC">
      <w:pPr>
        <w:autoSpaceDE w:val="0"/>
        <w:autoSpaceDN w:val="0"/>
        <w:adjustRightInd w:val="0"/>
        <w:rPr>
          <w:rFonts w:ascii="Arial" w:hAnsi="Arial" w:cs="Arial"/>
          <w:color w:val="000000" w:themeColor="text1"/>
          <w:sz w:val="22"/>
          <w:lang w:eastAsia="en-GB"/>
        </w:rPr>
      </w:pPr>
      <w:r w:rsidRPr="008931C7">
        <w:rPr>
          <w:rFonts w:ascii="Arial" w:hAnsi="Arial" w:cs="Arial"/>
          <w:sz w:val="22"/>
          <w:lang w:eastAsia="en-GB"/>
        </w:rPr>
        <w:t>die mit Ihnen vereinbarten Prüfungshandlungen bezüglich der Ausgaben vorgenommen, die in der/den Kostenaufstellung(en)</w:t>
      </w:r>
      <w:r w:rsidRPr="008931C7">
        <w:rPr>
          <w:rFonts w:ascii="Arial" w:hAnsi="Arial" w:cs="Arial"/>
          <w:sz w:val="22"/>
          <w:vertAlign w:val="superscript"/>
        </w:rPr>
        <w:footnoteReference w:id="4"/>
      </w:r>
      <w:r w:rsidRPr="008931C7">
        <w:rPr>
          <w:rFonts w:ascii="Arial" w:hAnsi="Arial" w:cs="Arial"/>
          <w:sz w:val="22"/>
          <w:lang w:eastAsia="en-GB"/>
        </w:rPr>
        <w:t xml:space="preserve"> des </w:t>
      </w:r>
      <w:r w:rsidRPr="008931C7">
        <w:rPr>
          <w:rFonts w:ascii="Arial" w:hAnsi="Arial" w:cs="Arial"/>
          <w:i/>
          <w:sz w:val="22"/>
          <w:lang w:eastAsia="en-GB"/>
        </w:rPr>
        <w:t>[</w:t>
      </w:r>
      <w:r w:rsidR="005E7726" w:rsidRPr="008931C7">
        <w:rPr>
          <w:rFonts w:ascii="Arial" w:hAnsi="Arial" w:cs="Arial"/>
          <w:i/>
          <w:sz w:val="22"/>
          <w:lang w:eastAsia="en-GB"/>
        </w:rPr>
        <w:t>Beitragsempfängers</w:t>
      </w:r>
      <w:r w:rsidRPr="008931C7">
        <w:rPr>
          <w:rFonts w:ascii="Arial" w:hAnsi="Arial" w:cs="Arial"/>
          <w:i/>
          <w:sz w:val="22"/>
          <w:lang w:eastAsia="en-GB"/>
        </w:rPr>
        <w:t>] [verbundenen Dritten]</w:t>
      </w:r>
      <w:r w:rsidRPr="008931C7">
        <w:rPr>
          <w:rFonts w:ascii="Arial" w:hAnsi="Arial" w:cs="Arial"/>
          <w:sz w:val="22"/>
          <w:lang w:eastAsia="en-GB"/>
        </w:rPr>
        <w:t xml:space="preserve"> im Zusammenhang mit </w:t>
      </w:r>
      <w:r w:rsidR="000A5618" w:rsidRPr="008931C7">
        <w:rPr>
          <w:rFonts w:ascii="Arial" w:hAnsi="Arial" w:cs="Arial"/>
          <w:sz w:val="22"/>
          <w:lang w:eastAsia="en-GB"/>
        </w:rPr>
        <w:t xml:space="preserve">dem </w:t>
      </w:r>
      <w:r w:rsidR="003E5B2D" w:rsidRPr="008931C7">
        <w:rPr>
          <w:rFonts w:ascii="Arial" w:hAnsi="Arial" w:cs="Arial"/>
          <w:sz w:val="22"/>
          <w:lang w:eastAsia="en-GB"/>
        </w:rPr>
        <w:t>Subventions</w:t>
      </w:r>
      <w:r w:rsidR="009056C3" w:rsidRPr="008931C7">
        <w:rPr>
          <w:rFonts w:ascii="Arial" w:hAnsi="Arial" w:cs="Arial"/>
          <w:sz w:val="22"/>
          <w:lang w:eastAsia="en-GB"/>
        </w:rPr>
        <w:t xml:space="preserve">vertrag </w:t>
      </w:r>
      <w:r w:rsidRPr="008931C7">
        <w:rPr>
          <w:rFonts w:ascii="Arial" w:hAnsi="Arial" w:cs="Arial"/>
          <w:sz w:val="22"/>
          <w:lang w:eastAsia="en-GB"/>
        </w:rPr>
        <w:t>[</w:t>
      </w:r>
      <w:r w:rsidR="002F41EA" w:rsidRPr="008931C7">
        <w:rPr>
          <w:rFonts w:ascii="Arial" w:hAnsi="Arial" w:cs="Arial"/>
          <w:sz w:val="22"/>
          <w:highlight w:val="lightGray"/>
          <w:lang w:eastAsia="en-GB"/>
        </w:rPr>
        <w:t xml:space="preserve">Referenz des </w:t>
      </w:r>
      <w:r w:rsidR="003E5B2D" w:rsidRPr="008931C7">
        <w:rPr>
          <w:rFonts w:ascii="Arial" w:hAnsi="Arial" w:cs="Arial"/>
          <w:sz w:val="22"/>
          <w:highlight w:val="lightGray"/>
          <w:lang w:eastAsia="en-GB"/>
        </w:rPr>
        <w:t>Subventions</w:t>
      </w:r>
      <w:r w:rsidR="002F41EA" w:rsidRPr="008931C7">
        <w:rPr>
          <w:rFonts w:ascii="Arial" w:hAnsi="Arial" w:cs="Arial"/>
          <w:sz w:val="22"/>
          <w:highlight w:val="lightGray"/>
          <w:lang w:eastAsia="en-GB"/>
        </w:rPr>
        <w:t xml:space="preserve">vertrags </w:t>
      </w:r>
      <w:r w:rsidRPr="008931C7">
        <w:rPr>
          <w:rFonts w:ascii="Arial" w:hAnsi="Arial" w:cs="Arial"/>
          <w:sz w:val="22"/>
          <w:highlight w:val="lightGray"/>
          <w:lang w:eastAsia="en-GB"/>
        </w:rPr>
        <w:t xml:space="preserve">einfügen: Nummer, Titel der </w:t>
      </w:r>
      <w:r w:rsidRPr="00227EB1">
        <w:rPr>
          <w:rFonts w:ascii="Arial" w:hAnsi="Arial" w:cs="Arial"/>
          <w:color w:val="000000" w:themeColor="text1"/>
          <w:sz w:val="22"/>
          <w:highlight w:val="lightGray"/>
          <w:lang w:eastAsia="en-GB"/>
        </w:rPr>
        <w:t>Massnahme und Kürzel</w:t>
      </w:r>
      <w:r w:rsidRPr="00227EB1">
        <w:rPr>
          <w:rFonts w:ascii="Arial" w:hAnsi="Arial" w:cs="Arial"/>
          <w:color w:val="000000" w:themeColor="text1"/>
          <w:sz w:val="22"/>
          <w:lang w:eastAsia="en-GB"/>
        </w:rPr>
        <w:t>]</w:t>
      </w:r>
      <w:r w:rsidR="009056C3" w:rsidRPr="00227EB1">
        <w:rPr>
          <w:rFonts w:ascii="Arial" w:hAnsi="Arial" w:cs="Arial"/>
          <w:color w:val="000000" w:themeColor="text1"/>
          <w:sz w:val="22"/>
          <w:lang w:eastAsia="en-GB"/>
        </w:rPr>
        <w:t xml:space="preserve"> geltend gemacht wurden,</w:t>
      </w:r>
    </w:p>
    <w:p w14:paraId="55FFCEE6" w14:textId="44A29CAF" w:rsidR="000225CC" w:rsidRPr="00227EB1" w:rsidRDefault="000225CC" w:rsidP="001858B3">
      <w:pPr>
        <w:autoSpaceDE w:val="0"/>
        <w:autoSpaceDN w:val="0"/>
        <w:adjustRightInd w:val="0"/>
        <w:rPr>
          <w:rFonts w:ascii="Arial" w:hAnsi="Arial" w:cs="Arial"/>
          <w:color w:val="000000" w:themeColor="text1"/>
          <w:sz w:val="22"/>
          <w:lang w:eastAsia="en-GB"/>
        </w:rPr>
      </w:pPr>
    </w:p>
    <w:p w14:paraId="7DD6EA62" w14:textId="63F7B1F7" w:rsidR="001858B3" w:rsidRPr="00227EB1" w:rsidRDefault="00F03EC5"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 xml:space="preserve">mit </w:t>
      </w:r>
      <w:r w:rsidR="00124774" w:rsidRPr="00227EB1">
        <w:rPr>
          <w:rFonts w:ascii="Arial" w:hAnsi="Arial" w:cs="Arial"/>
          <w:color w:val="000000" w:themeColor="text1"/>
          <w:sz w:val="22"/>
          <w:lang w:eastAsia="en-GB"/>
        </w:rPr>
        <w:t>geltend gemachten</w:t>
      </w:r>
      <w:r w:rsidRPr="00227EB1">
        <w:rPr>
          <w:rFonts w:ascii="Arial" w:hAnsi="Arial" w:cs="Arial"/>
          <w:color w:val="000000" w:themeColor="text1"/>
          <w:sz w:val="22"/>
          <w:lang w:eastAsia="en-GB"/>
        </w:rPr>
        <w:t xml:space="preserve"> Gesamtausgaben von</w:t>
      </w:r>
    </w:p>
    <w:p w14:paraId="38EAA30B" w14:textId="3C5BF3E4" w:rsidR="001858B3" w:rsidRPr="00227EB1" w:rsidRDefault="001858B3"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w:t>
      </w:r>
      <w:r w:rsidR="00F03EC5" w:rsidRPr="00227EB1">
        <w:rPr>
          <w:rFonts w:ascii="Arial" w:hAnsi="Arial" w:cs="Arial"/>
          <w:color w:val="000000" w:themeColor="text1"/>
          <w:sz w:val="22"/>
          <w:highlight w:val="lightGray"/>
          <w:lang w:eastAsia="en-GB"/>
        </w:rPr>
        <w:t>Gesamtbetrag</w:t>
      </w:r>
      <w:r w:rsidRPr="00227EB1">
        <w:rPr>
          <w:rFonts w:ascii="Arial" w:hAnsi="Arial" w:cs="Arial"/>
          <w:color w:val="000000" w:themeColor="text1"/>
          <w:sz w:val="22"/>
          <w:lang w:eastAsia="en-GB"/>
        </w:rPr>
        <w:t>]</w:t>
      </w:r>
      <w:r w:rsidRPr="00227EB1">
        <w:rPr>
          <w:rFonts w:ascii="Arial" w:hAnsi="Arial" w:cs="Arial"/>
          <w:i/>
          <w:color w:val="000000" w:themeColor="text1"/>
          <w:sz w:val="22"/>
          <w:lang w:eastAsia="en-GB"/>
        </w:rPr>
        <w:t xml:space="preserve"> </w:t>
      </w:r>
      <w:r w:rsidR="006F78E8" w:rsidRPr="00227EB1">
        <w:rPr>
          <w:rFonts w:ascii="Arial" w:hAnsi="Arial" w:cs="Arial"/>
          <w:color w:val="000000" w:themeColor="text1"/>
          <w:sz w:val="22"/>
          <w:lang w:eastAsia="en-GB"/>
        </w:rPr>
        <w:t>CHF</w:t>
      </w:r>
      <w:r w:rsidRPr="00227EB1">
        <w:rPr>
          <w:rFonts w:ascii="Arial" w:hAnsi="Arial" w:cs="Arial"/>
          <w:color w:val="000000" w:themeColor="text1"/>
          <w:sz w:val="22"/>
          <w:lang w:eastAsia="en-GB"/>
        </w:rPr>
        <w:t>,</w:t>
      </w:r>
    </w:p>
    <w:p w14:paraId="09F5AA97" w14:textId="35F64ADC" w:rsidR="00F03EC5" w:rsidRPr="00227EB1" w:rsidRDefault="00F03EC5" w:rsidP="001858B3">
      <w:pPr>
        <w:autoSpaceDE w:val="0"/>
        <w:autoSpaceDN w:val="0"/>
        <w:adjustRightInd w:val="0"/>
        <w:rPr>
          <w:rFonts w:ascii="Arial" w:hAnsi="Arial" w:cs="Arial"/>
          <w:color w:val="000000" w:themeColor="text1"/>
          <w:sz w:val="22"/>
          <w:lang w:eastAsia="en-GB"/>
        </w:rPr>
      </w:pPr>
    </w:p>
    <w:p w14:paraId="3AD457AC" w14:textId="467C6873" w:rsidR="00F03EC5" w:rsidRPr="00227EB1" w:rsidRDefault="00103A4E"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rPr>
        <w:t xml:space="preserve">und einem Gesamtbetrag von </w:t>
      </w:r>
      <w:r w:rsidR="000B4DB4" w:rsidRPr="00227EB1">
        <w:rPr>
          <w:rFonts w:ascii="Arial" w:hAnsi="Arial" w:cs="Arial"/>
          <w:color w:val="000000" w:themeColor="text1"/>
          <w:sz w:val="22"/>
        </w:rPr>
        <w:t>effektiven</w:t>
      </w:r>
      <w:r w:rsidRPr="00227EB1">
        <w:rPr>
          <w:rFonts w:ascii="Arial" w:hAnsi="Arial" w:cs="Arial"/>
          <w:color w:val="000000" w:themeColor="text1"/>
          <w:sz w:val="22"/>
        </w:rPr>
        <w:t xml:space="preserve"> Ausgaben und «direkten Personalkosten, die als Einheitskosten – berechnet nach </w:t>
      </w:r>
      <w:r w:rsidR="00A10A92" w:rsidRPr="00227EB1">
        <w:rPr>
          <w:rFonts w:ascii="Arial" w:hAnsi="Arial" w:cs="Arial"/>
          <w:color w:val="000000" w:themeColor="text1"/>
          <w:sz w:val="22"/>
        </w:rPr>
        <w:t>den</w:t>
      </w:r>
      <w:r w:rsidRPr="00227EB1">
        <w:rPr>
          <w:rFonts w:ascii="Arial" w:hAnsi="Arial" w:cs="Arial"/>
          <w:color w:val="000000" w:themeColor="text1"/>
          <w:sz w:val="22"/>
        </w:rPr>
        <w:t xml:space="preserve"> üblichen </w:t>
      </w:r>
      <w:r w:rsidR="00A10A92" w:rsidRPr="00227EB1">
        <w:rPr>
          <w:rFonts w:ascii="Arial" w:hAnsi="Arial" w:cs="Arial"/>
          <w:color w:val="000000" w:themeColor="text1"/>
          <w:sz w:val="22"/>
        </w:rPr>
        <w:t>Kostenrechnungsverfahren</w:t>
      </w:r>
      <w:r w:rsidRPr="00227EB1">
        <w:rPr>
          <w:rFonts w:ascii="Arial" w:hAnsi="Arial" w:cs="Arial"/>
          <w:color w:val="000000" w:themeColor="text1"/>
          <w:sz w:val="22"/>
        </w:rPr>
        <w:t xml:space="preserve"> des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Beitragsempfängers</w:t>
      </w:r>
      <w:r w:rsidRPr="00227EB1">
        <w:rPr>
          <w:rFonts w:ascii="Arial" w:hAnsi="Arial" w:cs="Arial"/>
          <w:i/>
          <w:iCs/>
          <w:color w:val="000000" w:themeColor="text1"/>
          <w:sz w:val="22"/>
        </w:rPr>
        <w:t xml:space="preserve">] [verbundenen Dritten] </w:t>
      </w:r>
      <w:r w:rsidRPr="00227EB1">
        <w:rPr>
          <w:rFonts w:ascii="Arial" w:hAnsi="Arial" w:cs="Arial"/>
          <w:color w:val="000000" w:themeColor="text1"/>
          <w:sz w:val="22"/>
        </w:rPr>
        <w:t xml:space="preserve">– geltend gemacht werden», in </w:t>
      </w:r>
      <w:r w:rsidR="00D1272F" w:rsidRPr="00227EB1">
        <w:rPr>
          <w:rFonts w:ascii="Arial" w:hAnsi="Arial" w:cs="Arial"/>
          <w:color w:val="000000" w:themeColor="text1"/>
          <w:sz w:val="22"/>
        </w:rPr>
        <w:t xml:space="preserve">der </w:t>
      </w:r>
      <w:r w:rsidRPr="00227EB1">
        <w:rPr>
          <w:rFonts w:ascii="Arial" w:hAnsi="Arial" w:cs="Arial"/>
          <w:color w:val="000000" w:themeColor="text1"/>
          <w:sz w:val="22"/>
        </w:rPr>
        <w:t>Höhe von</w:t>
      </w:r>
    </w:p>
    <w:p w14:paraId="5548C075" w14:textId="2D61B958" w:rsidR="001858B3" w:rsidRPr="00227EB1" w:rsidRDefault="001858B3" w:rsidP="001858B3">
      <w:pPr>
        <w:autoSpaceDE w:val="0"/>
        <w:autoSpaceDN w:val="0"/>
        <w:adjustRightInd w:val="0"/>
        <w:rPr>
          <w:rFonts w:ascii="Arial" w:hAnsi="Arial" w:cs="Arial"/>
          <w:color w:val="000000" w:themeColor="text1"/>
          <w:sz w:val="22"/>
          <w:lang w:eastAsia="en-GB"/>
        </w:rPr>
      </w:pPr>
    </w:p>
    <w:p w14:paraId="4146E338" w14:textId="77DFE77F" w:rsidR="00103A4E" w:rsidRPr="00227EB1" w:rsidRDefault="00103A4E" w:rsidP="00103A4E">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w:t>
      </w:r>
      <w:r w:rsidRPr="00227EB1">
        <w:rPr>
          <w:rFonts w:ascii="Arial" w:hAnsi="Arial" w:cs="Arial"/>
          <w:color w:val="000000" w:themeColor="text1"/>
          <w:sz w:val="22"/>
          <w:highlight w:val="lightGray"/>
          <w:lang w:eastAsia="en-GB"/>
        </w:rPr>
        <w:t xml:space="preserve">Summe der </w:t>
      </w:r>
      <w:r w:rsidR="000B4DB4" w:rsidRPr="00227EB1">
        <w:rPr>
          <w:rFonts w:ascii="Arial" w:hAnsi="Arial" w:cs="Arial"/>
          <w:color w:val="000000" w:themeColor="text1"/>
          <w:sz w:val="22"/>
          <w:highlight w:val="lightGray"/>
          <w:lang w:eastAsia="en-GB"/>
        </w:rPr>
        <w:t>effektiven</w:t>
      </w:r>
      <w:r w:rsidRPr="00227EB1">
        <w:rPr>
          <w:rFonts w:ascii="Arial" w:hAnsi="Arial" w:cs="Arial"/>
          <w:color w:val="000000" w:themeColor="text1"/>
          <w:sz w:val="22"/>
          <w:highlight w:val="lightGray"/>
          <w:lang w:eastAsia="en-GB"/>
        </w:rPr>
        <w:t xml:space="preserve"> Gesamtausgaben und des Gesamtbetrags der direkten </w:t>
      </w:r>
      <w:r w:rsidRPr="00227EB1">
        <w:rPr>
          <w:rFonts w:ascii="Arial" w:hAnsi="Arial" w:cs="Arial"/>
          <w:noProof/>
          <w:color w:val="000000" w:themeColor="text1"/>
          <w:sz w:val="22"/>
          <w:highlight w:val="lightGray"/>
          <w:lang w:eastAsia="en-GB"/>
        </w:rPr>
        <w:t>Personal</w:t>
      </w:r>
      <w:r w:rsidR="00F91EEC" w:rsidRPr="00227EB1">
        <w:rPr>
          <w:rFonts w:ascii="Arial" w:hAnsi="Arial" w:cs="Arial"/>
          <w:noProof/>
          <w:color w:val="000000" w:themeColor="text1"/>
          <w:sz w:val="22"/>
          <w:highlight w:val="lightGray"/>
          <w:lang w:eastAsia="en-GB"/>
        </w:rPr>
        <w:softHyphen/>
      </w:r>
      <w:r w:rsidRPr="00227EB1">
        <w:rPr>
          <w:rFonts w:ascii="Arial" w:hAnsi="Arial" w:cs="Arial"/>
          <w:noProof/>
          <w:color w:val="000000" w:themeColor="text1"/>
          <w:sz w:val="22"/>
          <w:highlight w:val="lightGray"/>
          <w:lang w:eastAsia="en-GB"/>
        </w:rPr>
        <w:t>kosten</w:t>
      </w:r>
      <w:r w:rsidRPr="00227EB1">
        <w:rPr>
          <w:rFonts w:ascii="Arial" w:hAnsi="Arial" w:cs="Arial"/>
          <w:color w:val="000000" w:themeColor="text1"/>
          <w:sz w:val="22"/>
          <w:highlight w:val="lightGray"/>
          <w:lang w:eastAsia="en-GB"/>
        </w:rPr>
        <w:t xml:space="preserve">, die als Einheitskosten – berechnet nach </w:t>
      </w:r>
      <w:r w:rsidR="00AE0499" w:rsidRPr="00227EB1">
        <w:rPr>
          <w:rFonts w:ascii="Arial" w:hAnsi="Arial" w:cs="Arial"/>
          <w:color w:val="000000" w:themeColor="text1"/>
          <w:sz w:val="22"/>
          <w:highlight w:val="lightGray"/>
          <w:lang w:eastAsia="en-GB"/>
        </w:rPr>
        <w:t>de</w:t>
      </w:r>
      <w:r w:rsidR="00F91EEC" w:rsidRPr="00227EB1">
        <w:rPr>
          <w:rFonts w:ascii="Arial" w:hAnsi="Arial" w:cs="Arial"/>
          <w:color w:val="000000" w:themeColor="text1"/>
          <w:sz w:val="22"/>
          <w:highlight w:val="lightGray"/>
          <w:lang w:eastAsia="en-GB"/>
        </w:rPr>
        <w:t>n</w:t>
      </w:r>
      <w:r w:rsidRPr="00227EB1">
        <w:rPr>
          <w:rFonts w:ascii="Arial" w:hAnsi="Arial" w:cs="Arial"/>
          <w:color w:val="000000" w:themeColor="text1"/>
          <w:sz w:val="22"/>
          <w:highlight w:val="lightGray"/>
          <w:lang w:eastAsia="en-GB"/>
        </w:rPr>
        <w:t xml:space="preserve"> üblichen </w:t>
      </w:r>
      <w:r w:rsidR="00F91EEC" w:rsidRPr="00227EB1">
        <w:rPr>
          <w:rFonts w:ascii="Arial" w:hAnsi="Arial" w:cs="Arial"/>
          <w:color w:val="000000" w:themeColor="text1"/>
          <w:sz w:val="22"/>
          <w:highlight w:val="lightGray"/>
          <w:lang w:eastAsia="en-GB"/>
        </w:rPr>
        <w:t>Kostenrechnungsverfahren</w:t>
      </w:r>
      <w:r w:rsidR="00942F0D" w:rsidRPr="00227EB1">
        <w:rPr>
          <w:rFonts w:ascii="Arial" w:hAnsi="Arial" w:cs="Arial"/>
          <w:color w:val="000000" w:themeColor="text1"/>
          <w:sz w:val="22"/>
          <w:highlight w:val="lightGray"/>
          <w:lang w:eastAsia="en-GB"/>
        </w:rPr>
        <w:t xml:space="preserve"> </w:t>
      </w:r>
      <w:r w:rsidRPr="00227EB1">
        <w:rPr>
          <w:rFonts w:ascii="Arial" w:hAnsi="Arial" w:cs="Arial"/>
          <w:color w:val="000000" w:themeColor="text1"/>
          <w:sz w:val="22"/>
          <w:highlight w:val="lightGray"/>
          <w:lang w:eastAsia="en-GB"/>
        </w:rPr>
        <w:t xml:space="preserve">des </w:t>
      </w:r>
      <w:r w:rsidRPr="00227EB1">
        <w:rPr>
          <w:rFonts w:ascii="Arial" w:hAnsi="Arial" w:cs="Arial"/>
          <w:i/>
          <w:color w:val="000000" w:themeColor="text1"/>
          <w:sz w:val="22"/>
          <w:highlight w:val="lightGray"/>
          <w:lang w:eastAsia="en-GB"/>
        </w:rPr>
        <w:t>[Begünstigen] [verbundenen Dritten]</w:t>
      </w:r>
      <w:r w:rsidRPr="00227EB1">
        <w:rPr>
          <w:rFonts w:ascii="Arial" w:hAnsi="Arial" w:cs="Arial"/>
          <w:color w:val="000000" w:themeColor="text1"/>
          <w:sz w:val="22"/>
          <w:highlight w:val="lightGray"/>
          <w:lang w:eastAsia="en-GB"/>
        </w:rPr>
        <w:t xml:space="preserve"> – geltend gemacht werden</w:t>
      </w:r>
      <w:r w:rsidRPr="00227EB1">
        <w:rPr>
          <w:rFonts w:ascii="Arial" w:hAnsi="Arial" w:cs="Arial"/>
          <w:color w:val="000000" w:themeColor="text1"/>
          <w:sz w:val="22"/>
          <w:lang w:eastAsia="en-GB"/>
        </w:rPr>
        <w:t>]</w:t>
      </w:r>
      <w:r w:rsidRPr="00227EB1">
        <w:rPr>
          <w:rFonts w:ascii="Arial" w:hAnsi="Arial" w:cs="Arial"/>
          <w:i/>
          <w:color w:val="000000" w:themeColor="text1"/>
          <w:sz w:val="22"/>
          <w:lang w:eastAsia="en-GB"/>
        </w:rPr>
        <w:t xml:space="preserve"> </w:t>
      </w:r>
      <w:r w:rsidRPr="00227EB1">
        <w:rPr>
          <w:rFonts w:ascii="Arial" w:hAnsi="Arial" w:cs="Arial"/>
          <w:color w:val="000000" w:themeColor="text1"/>
          <w:sz w:val="22"/>
          <w:lang w:eastAsia="en-GB"/>
        </w:rPr>
        <w:t>CHF</w:t>
      </w:r>
    </w:p>
    <w:p w14:paraId="67CA0AE2" w14:textId="7E660D28" w:rsidR="001858B3" w:rsidRPr="00227EB1" w:rsidRDefault="00103A4E"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 xml:space="preserve"> </w:t>
      </w:r>
    </w:p>
    <w:p w14:paraId="05C28A66" w14:textId="4EBE192F" w:rsidR="00577451" w:rsidRPr="00227EB1" w:rsidRDefault="00577451" w:rsidP="001858B3">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rPr>
        <w:t xml:space="preserve">und </w:t>
      </w:r>
      <w:r w:rsidRPr="00227EB1">
        <w:rPr>
          <w:rFonts w:ascii="Arial" w:hAnsi="Arial" w:cs="Arial"/>
          <w:b/>
          <w:bCs/>
          <w:color w:val="000000" w:themeColor="text1"/>
          <w:sz w:val="22"/>
        </w:rPr>
        <w:t xml:space="preserve">legen hiermit unseren </w:t>
      </w:r>
      <w:r w:rsidR="00D1272F" w:rsidRPr="00227EB1">
        <w:rPr>
          <w:rFonts w:ascii="Arial" w:hAnsi="Arial" w:cs="Arial"/>
          <w:b/>
          <w:bCs/>
          <w:color w:val="000000" w:themeColor="text1"/>
          <w:sz w:val="22"/>
        </w:rPr>
        <w:t>U</w:t>
      </w:r>
      <w:r w:rsidRPr="00227EB1">
        <w:rPr>
          <w:rFonts w:ascii="Arial" w:hAnsi="Arial" w:cs="Arial"/>
          <w:b/>
          <w:bCs/>
          <w:color w:val="000000" w:themeColor="text1"/>
          <w:sz w:val="22"/>
        </w:rPr>
        <w:t xml:space="preserve">nabhängigen Prüfungsbericht («der Bericht») </w:t>
      </w:r>
      <w:r w:rsidRPr="00227EB1">
        <w:rPr>
          <w:rFonts w:ascii="Arial" w:hAnsi="Arial" w:cs="Arial"/>
          <w:color w:val="000000" w:themeColor="text1"/>
          <w:sz w:val="22"/>
        </w:rPr>
        <w:t>in dem mit Ihnen vereinbarten vorgeschriebenen Berichtsformat vor.</w:t>
      </w:r>
    </w:p>
    <w:p w14:paraId="0A28C3C4" w14:textId="77777777" w:rsidR="001858B3" w:rsidRPr="008931C7" w:rsidRDefault="001858B3" w:rsidP="001858B3">
      <w:pPr>
        <w:autoSpaceDE w:val="0"/>
        <w:autoSpaceDN w:val="0"/>
        <w:adjustRightInd w:val="0"/>
        <w:rPr>
          <w:rFonts w:ascii="Arial" w:hAnsi="Arial" w:cs="Arial"/>
          <w:b/>
          <w:sz w:val="22"/>
          <w:u w:val="single"/>
          <w:lang w:eastAsia="en-GB"/>
        </w:rPr>
      </w:pPr>
    </w:p>
    <w:p w14:paraId="4DB65A5B" w14:textId="77777777" w:rsidR="00124774" w:rsidRDefault="00124774">
      <w:pPr>
        <w:jc w:val="left"/>
        <w:rPr>
          <w:rFonts w:ascii="Arial" w:hAnsi="Arial" w:cs="Arial"/>
          <w:b/>
          <w:sz w:val="22"/>
          <w:u w:val="single"/>
          <w:lang w:eastAsia="en-GB"/>
        </w:rPr>
      </w:pPr>
      <w:r>
        <w:rPr>
          <w:rFonts w:ascii="Arial" w:hAnsi="Arial" w:cs="Arial"/>
          <w:b/>
          <w:sz w:val="22"/>
          <w:u w:val="single"/>
          <w:lang w:eastAsia="en-GB"/>
        </w:rPr>
        <w:br w:type="page"/>
      </w:r>
    </w:p>
    <w:p w14:paraId="58EAEAA7" w14:textId="30732DF2" w:rsidR="001858B3" w:rsidRPr="00227EB1" w:rsidRDefault="00577451" w:rsidP="001858B3">
      <w:pPr>
        <w:autoSpaceDE w:val="0"/>
        <w:autoSpaceDN w:val="0"/>
        <w:adjustRightInd w:val="0"/>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lastRenderedPageBreak/>
        <w:t>Der Bericht</w:t>
      </w:r>
    </w:p>
    <w:p w14:paraId="4738E834" w14:textId="77777777" w:rsidR="001858B3" w:rsidRPr="00227EB1" w:rsidRDefault="001858B3" w:rsidP="00227EB1">
      <w:pPr>
        <w:autoSpaceDE w:val="0"/>
        <w:autoSpaceDN w:val="0"/>
        <w:adjustRightInd w:val="0"/>
        <w:rPr>
          <w:rFonts w:ascii="Arial" w:hAnsi="Arial" w:cs="Arial"/>
          <w:color w:val="000000" w:themeColor="text1"/>
          <w:sz w:val="22"/>
          <w:lang w:eastAsia="en-GB"/>
        </w:rPr>
      </w:pPr>
    </w:p>
    <w:p w14:paraId="5E7D63E8" w14:textId="7EBE6533" w:rsidR="005B5B34" w:rsidRPr="00227EB1" w:rsidRDefault="005B5B34" w:rsidP="001858B3">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Wir haben unseren Auftrag in Übereinstimmung mit der Leistungsbeschreibung im Anh</w:t>
      </w:r>
      <w:r w:rsidR="00FD409A">
        <w:rPr>
          <w:rFonts w:ascii="Arial" w:hAnsi="Arial" w:cs="Arial"/>
          <w:color w:val="000000" w:themeColor="text1"/>
          <w:sz w:val="22"/>
        </w:rPr>
        <w:t>ang dieses Berichts erfüllt. Der</w:t>
      </w:r>
      <w:r w:rsidRPr="00227EB1">
        <w:rPr>
          <w:rFonts w:ascii="Arial" w:hAnsi="Arial" w:cs="Arial"/>
          <w:color w:val="000000" w:themeColor="text1"/>
          <w:sz w:val="22"/>
        </w:rPr>
        <w:t xml:space="preserve"> Bericht </w:t>
      </w:r>
      <w:r w:rsidR="00FD409A">
        <w:rPr>
          <w:rFonts w:ascii="Arial" w:hAnsi="Arial" w:cs="Arial"/>
          <w:color w:val="000000" w:themeColor="text1"/>
          <w:sz w:val="22"/>
        </w:rPr>
        <w:t xml:space="preserve">enthält </w:t>
      </w:r>
      <w:r w:rsidRPr="00227EB1">
        <w:rPr>
          <w:rFonts w:ascii="Arial" w:hAnsi="Arial" w:cs="Arial"/>
          <w:color w:val="000000" w:themeColor="text1"/>
          <w:sz w:val="22"/>
        </w:rPr>
        <w:t>die vereinbarten und vorgenommenen Prüfungshandlungen («die Prüfungshandlungen») und die untersuchten Standardfeststellungen («di</w:t>
      </w:r>
      <w:r w:rsidR="00FD409A">
        <w:rPr>
          <w:rFonts w:ascii="Arial" w:hAnsi="Arial" w:cs="Arial"/>
          <w:color w:val="000000" w:themeColor="text1"/>
          <w:sz w:val="22"/>
        </w:rPr>
        <w:t>e Feststellungen»)</w:t>
      </w:r>
      <w:r w:rsidRPr="00227EB1">
        <w:rPr>
          <w:rFonts w:ascii="Arial" w:hAnsi="Arial" w:cs="Arial"/>
          <w:color w:val="000000" w:themeColor="text1"/>
          <w:sz w:val="22"/>
        </w:rPr>
        <w:t xml:space="preserve">. </w:t>
      </w:r>
    </w:p>
    <w:p w14:paraId="300A6D84" w14:textId="77777777" w:rsidR="005B5B34" w:rsidRPr="00227EB1" w:rsidRDefault="005B5B34" w:rsidP="001858B3">
      <w:pPr>
        <w:autoSpaceDE w:val="0"/>
        <w:autoSpaceDN w:val="0"/>
        <w:adjustRightInd w:val="0"/>
        <w:rPr>
          <w:rFonts w:ascii="Arial" w:hAnsi="Arial" w:cs="Arial"/>
          <w:color w:val="000000" w:themeColor="text1"/>
          <w:sz w:val="22"/>
        </w:rPr>
      </w:pPr>
    </w:p>
    <w:p w14:paraId="43FF4D8E" w14:textId="5F5156E3" w:rsidR="00C71BD4" w:rsidRPr="00227EB1" w:rsidRDefault="005B5B34" w:rsidP="001858B3">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Die Prüfungshandlungen wurden ausschliesslich vorgenommen, um das SBFI</w:t>
      </w:r>
      <w:r w:rsidRPr="00227EB1">
        <w:rPr>
          <w:rFonts w:ascii="Arial" w:hAnsi="Arial" w:cs="Arial"/>
          <w:i/>
          <w:iCs/>
          <w:color w:val="000000" w:themeColor="text1"/>
          <w:sz w:val="22"/>
        </w:rPr>
        <w:t xml:space="preserve"> </w:t>
      </w:r>
      <w:r w:rsidRPr="00227EB1">
        <w:rPr>
          <w:rFonts w:ascii="Arial" w:hAnsi="Arial" w:cs="Arial"/>
          <w:color w:val="000000" w:themeColor="text1"/>
          <w:sz w:val="22"/>
        </w:rPr>
        <w:t xml:space="preserve">bei der Prüfung der Frage zu unterstützen, ob die vom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w:t>
      </w:r>
      <w:r w:rsidRPr="00227EB1">
        <w:rPr>
          <w:rFonts w:ascii="Arial" w:hAnsi="Arial" w:cs="Arial"/>
          <w:i/>
          <w:iCs/>
          <w:color w:val="000000" w:themeColor="text1"/>
          <w:sz w:val="22"/>
        </w:rPr>
        <w:t xml:space="preserve">] [verbundenen Dritten] </w:t>
      </w:r>
      <w:r w:rsidRPr="00227EB1">
        <w:rPr>
          <w:rFonts w:ascii="Arial" w:hAnsi="Arial" w:cs="Arial"/>
          <w:color w:val="000000" w:themeColor="text1"/>
          <w:sz w:val="22"/>
        </w:rPr>
        <w:t xml:space="preserve">in der/den beigefügten Kostenaufstellung(en) deklarierten Ausgaben in Übereinstimmung mit </w:t>
      </w:r>
      <w:r w:rsidR="00A952D1" w:rsidRPr="00227EB1">
        <w:rPr>
          <w:rFonts w:ascii="Arial" w:hAnsi="Arial" w:cs="Arial"/>
          <w:color w:val="000000" w:themeColor="text1"/>
          <w:sz w:val="22"/>
        </w:rPr>
        <w:t>dem</w:t>
      </w:r>
      <w:r w:rsidRPr="00227EB1">
        <w:rPr>
          <w:rFonts w:ascii="Arial" w:hAnsi="Arial" w:cs="Arial"/>
          <w:color w:val="000000" w:themeColor="text1"/>
          <w:sz w:val="22"/>
        </w:rPr>
        <w:t xml:space="preserve"> </w:t>
      </w:r>
      <w:r w:rsidR="003E5B2D" w:rsidRPr="00227EB1">
        <w:rPr>
          <w:rFonts w:ascii="Arial" w:hAnsi="Arial" w:cs="Arial"/>
          <w:color w:val="000000" w:themeColor="text1"/>
          <w:sz w:val="22"/>
        </w:rPr>
        <w:t>Subventions</w:t>
      </w:r>
      <w:r w:rsidR="00A952D1" w:rsidRPr="00227EB1">
        <w:rPr>
          <w:rFonts w:ascii="Arial" w:hAnsi="Arial" w:cs="Arial"/>
          <w:color w:val="000000" w:themeColor="text1"/>
          <w:sz w:val="22"/>
        </w:rPr>
        <w:t>vertrag</w:t>
      </w:r>
      <w:r w:rsidRPr="00227EB1">
        <w:rPr>
          <w:rFonts w:ascii="Arial" w:hAnsi="Arial" w:cs="Arial"/>
          <w:color w:val="000000" w:themeColor="text1"/>
          <w:sz w:val="22"/>
        </w:rPr>
        <w:t xml:space="preserve"> geltend gemacht wurden. Das SBFI</w:t>
      </w:r>
      <w:r w:rsidRPr="00227EB1">
        <w:rPr>
          <w:rFonts w:ascii="Arial" w:hAnsi="Arial" w:cs="Arial"/>
          <w:i/>
          <w:iCs/>
          <w:color w:val="000000" w:themeColor="text1"/>
          <w:sz w:val="22"/>
        </w:rPr>
        <w:t xml:space="preserve"> </w:t>
      </w:r>
      <w:r w:rsidRPr="00227EB1">
        <w:rPr>
          <w:rFonts w:ascii="Arial" w:hAnsi="Arial" w:cs="Arial"/>
          <w:color w:val="000000" w:themeColor="text1"/>
          <w:sz w:val="22"/>
        </w:rPr>
        <w:t>zieht aus dem Bericht und allen gegebenenfalls erforderlichen weiteren Auskünften seine eigenen Schlüsse.</w:t>
      </w:r>
    </w:p>
    <w:p w14:paraId="61EA58BE" w14:textId="77777777" w:rsidR="001858B3" w:rsidRPr="00227EB1" w:rsidRDefault="001858B3" w:rsidP="00ED4206">
      <w:pPr>
        <w:autoSpaceDE w:val="0"/>
        <w:autoSpaceDN w:val="0"/>
        <w:adjustRightInd w:val="0"/>
        <w:rPr>
          <w:rFonts w:ascii="Arial" w:hAnsi="Arial" w:cs="Arial"/>
          <w:color w:val="000000" w:themeColor="text1"/>
          <w:sz w:val="22"/>
          <w:lang w:eastAsia="en-GB"/>
        </w:rPr>
      </w:pPr>
    </w:p>
    <w:p w14:paraId="45E5486D" w14:textId="2099F79C" w:rsidR="00A5548A" w:rsidRPr="00227EB1" w:rsidRDefault="00A5548A" w:rsidP="00ED4206">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Der Umfang der Prüfungshandlungen wurde vom SBFI festgelegt. Der Rechnungsprüfer ist daher nicht für deren Eignung oder Relevanz verantwortlich. Da die vorgenommenen Prüfungshandlungen nicht mit einer Prüfung nach den «International Standards on Auditing» oder den «International Standards on Review Engagements» gleichzusetzen sind, stellt der Rechnungsprüfer für die Kostenaufstellungen keine Zuverlässigkeitserklärung aus. </w:t>
      </w:r>
    </w:p>
    <w:p w14:paraId="2B6A22E2" w14:textId="51715EAC" w:rsidR="001858B3" w:rsidRPr="00227EB1" w:rsidRDefault="001858B3" w:rsidP="00ED4206">
      <w:pPr>
        <w:autoSpaceDE w:val="0"/>
        <w:autoSpaceDN w:val="0"/>
        <w:adjustRightInd w:val="0"/>
        <w:rPr>
          <w:rFonts w:ascii="Arial" w:hAnsi="Arial" w:cs="Arial"/>
          <w:color w:val="000000" w:themeColor="text1"/>
          <w:sz w:val="22"/>
          <w:lang w:eastAsia="en-GB"/>
        </w:rPr>
      </w:pPr>
    </w:p>
    <w:p w14:paraId="2FB72D39" w14:textId="67792319" w:rsidR="008C7F2C" w:rsidRPr="00227EB1" w:rsidRDefault="008C7F2C" w:rsidP="00ED4206">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Hätte der Rechnungsprüfer zusätzliche Prüfungshandlungen vorgenommen oder eine Prüfung der vom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w:t>
      </w:r>
      <w:r w:rsidRPr="00227EB1">
        <w:rPr>
          <w:rFonts w:ascii="Arial" w:hAnsi="Arial" w:cs="Arial"/>
          <w:i/>
          <w:iCs/>
          <w:color w:val="000000" w:themeColor="text1"/>
          <w:sz w:val="22"/>
        </w:rPr>
        <w:t xml:space="preserve">] [verbundenen Dritten] </w:t>
      </w:r>
      <w:r w:rsidRPr="00227EB1">
        <w:rPr>
          <w:rFonts w:ascii="Arial" w:hAnsi="Arial" w:cs="Arial"/>
          <w:color w:val="000000" w:themeColor="text1"/>
          <w:sz w:val="22"/>
        </w:rPr>
        <w:t xml:space="preserve">vorgelegten Kostenaufstellungen nach den </w:t>
      </w:r>
      <w:r w:rsidR="006C6BA4" w:rsidRPr="00227EB1">
        <w:rPr>
          <w:rFonts w:ascii="Arial" w:hAnsi="Arial" w:cs="Arial"/>
          <w:color w:val="000000" w:themeColor="text1"/>
          <w:sz w:val="22"/>
        </w:rPr>
        <w:t>«</w:t>
      </w:r>
      <w:r w:rsidRPr="00227EB1">
        <w:rPr>
          <w:rFonts w:ascii="Arial" w:hAnsi="Arial" w:cs="Arial"/>
          <w:color w:val="000000" w:themeColor="text1"/>
          <w:sz w:val="22"/>
        </w:rPr>
        <w:t>International Standards on Auditing</w:t>
      </w:r>
      <w:r w:rsidR="006C6BA4" w:rsidRPr="00227EB1">
        <w:rPr>
          <w:rFonts w:ascii="Arial" w:hAnsi="Arial" w:cs="Arial"/>
          <w:color w:val="000000" w:themeColor="text1"/>
          <w:sz w:val="22"/>
        </w:rPr>
        <w:t>»</w:t>
      </w:r>
      <w:r w:rsidRPr="00227EB1">
        <w:rPr>
          <w:rFonts w:ascii="Arial" w:hAnsi="Arial" w:cs="Arial"/>
          <w:color w:val="000000" w:themeColor="text1"/>
          <w:sz w:val="22"/>
        </w:rPr>
        <w:t xml:space="preserve"> oder den </w:t>
      </w:r>
      <w:r w:rsidR="006C6BA4" w:rsidRPr="00227EB1">
        <w:rPr>
          <w:rFonts w:ascii="Arial" w:hAnsi="Arial" w:cs="Arial"/>
          <w:color w:val="000000" w:themeColor="text1"/>
          <w:sz w:val="22"/>
        </w:rPr>
        <w:t>«</w:t>
      </w:r>
      <w:r w:rsidRPr="00227EB1">
        <w:rPr>
          <w:rFonts w:ascii="Arial" w:hAnsi="Arial" w:cs="Arial"/>
          <w:color w:val="000000" w:themeColor="text1"/>
          <w:sz w:val="22"/>
        </w:rPr>
        <w:t>International Standards on Review Engagements</w:t>
      </w:r>
      <w:r w:rsidR="006C6BA4" w:rsidRPr="00227EB1">
        <w:rPr>
          <w:rFonts w:ascii="Arial" w:hAnsi="Arial" w:cs="Arial"/>
          <w:color w:val="000000" w:themeColor="text1"/>
          <w:sz w:val="22"/>
        </w:rPr>
        <w:t>»</w:t>
      </w:r>
      <w:r w:rsidRPr="00227EB1">
        <w:rPr>
          <w:rFonts w:ascii="Arial" w:hAnsi="Arial" w:cs="Arial"/>
          <w:color w:val="000000" w:themeColor="text1"/>
          <w:sz w:val="22"/>
        </w:rPr>
        <w:t xml:space="preserve"> durchgeführt, so hätte er möglicherweise weitere Feststellungen getroffen, die in</w:t>
      </w:r>
      <w:r w:rsidR="00863116" w:rsidRPr="00227EB1">
        <w:rPr>
          <w:rFonts w:ascii="Arial" w:hAnsi="Arial" w:cs="Arial"/>
          <w:color w:val="000000" w:themeColor="text1"/>
          <w:sz w:val="22"/>
        </w:rPr>
        <w:t xml:space="preserve"> den Bericht eingeflossen wären.</w:t>
      </w:r>
    </w:p>
    <w:p w14:paraId="369C7D71" w14:textId="2D44546B" w:rsidR="001858B3" w:rsidRPr="00227EB1" w:rsidRDefault="001858B3" w:rsidP="00227EB1">
      <w:pPr>
        <w:autoSpaceDE w:val="0"/>
        <w:autoSpaceDN w:val="0"/>
        <w:adjustRightInd w:val="0"/>
        <w:rPr>
          <w:rFonts w:ascii="Arial" w:hAnsi="Arial" w:cs="Arial"/>
          <w:color w:val="000000" w:themeColor="text1"/>
          <w:sz w:val="22"/>
          <w:lang w:eastAsia="en-GB"/>
        </w:rPr>
      </w:pPr>
    </w:p>
    <w:p w14:paraId="282DBBC1" w14:textId="4980443D" w:rsidR="0084472D" w:rsidRPr="00227EB1" w:rsidRDefault="0084472D" w:rsidP="00227EB1">
      <w:pPr>
        <w:autoSpaceDE w:val="0"/>
        <w:autoSpaceDN w:val="0"/>
        <w:adjustRightInd w:val="0"/>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t>Feststellungen, die unberücksichtigt bleiben können</w:t>
      </w:r>
    </w:p>
    <w:p w14:paraId="58C6A962" w14:textId="77777777" w:rsidR="00227EB1" w:rsidRPr="00227EB1" w:rsidRDefault="00227EB1" w:rsidP="00227EB1">
      <w:pPr>
        <w:autoSpaceDE w:val="0"/>
        <w:autoSpaceDN w:val="0"/>
        <w:adjustRightInd w:val="0"/>
        <w:rPr>
          <w:rFonts w:ascii="Arial" w:hAnsi="Arial" w:cs="Arial"/>
          <w:b/>
          <w:color w:val="000000" w:themeColor="text1"/>
          <w:sz w:val="22"/>
          <w:u w:val="single"/>
          <w:lang w:eastAsia="en-GB"/>
        </w:rPr>
      </w:pPr>
    </w:p>
    <w:p w14:paraId="721051F3" w14:textId="3273FC83" w:rsidR="001858B3" w:rsidRPr="00227EB1" w:rsidRDefault="0084472D" w:rsidP="00ED4206">
      <w:pPr>
        <w:autoSpaceDE w:val="0"/>
        <w:autoSpaceDN w:val="0"/>
        <w:adjustRightInd w:val="0"/>
        <w:spacing w:after="60"/>
        <w:rPr>
          <w:rFonts w:ascii="Arial" w:hAnsi="Arial" w:cs="Arial"/>
          <w:color w:val="000000" w:themeColor="text1"/>
          <w:sz w:val="22"/>
          <w:lang w:eastAsia="en-GB"/>
        </w:rPr>
      </w:pPr>
      <w:r w:rsidRPr="00227EB1">
        <w:rPr>
          <w:rFonts w:ascii="Arial" w:hAnsi="Arial" w:cs="Arial"/>
          <w:color w:val="000000" w:themeColor="text1"/>
          <w:sz w:val="22"/>
        </w:rPr>
        <w:t>Wir haben die oben genannte(n) Kostenaufstellung(en) geprüft und kamen zu</w:t>
      </w:r>
      <w:r w:rsidR="00863116" w:rsidRPr="00227EB1">
        <w:rPr>
          <w:rFonts w:ascii="Arial" w:hAnsi="Arial" w:cs="Arial"/>
          <w:color w:val="000000" w:themeColor="text1"/>
          <w:sz w:val="22"/>
        </w:rPr>
        <w:t>m</w:t>
      </w:r>
      <w:r w:rsidRPr="00227EB1">
        <w:rPr>
          <w:rFonts w:ascii="Arial" w:hAnsi="Arial" w:cs="Arial"/>
          <w:color w:val="000000" w:themeColor="text1"/>
          <w:sz w:val="22"/>
        </w:rPr>
        <w:t xml:space="preserve"> Schluss, dass sich die folgenden Feststellungen erübrigen</w:t>
      </w:r>
      <w:r w:rsidR="001858B3" w:rsidRPr="00227EB1">
        <w:rPr>
          <w:rFonts w:ascii="Arial" w:hAnsi="Arial" w:cs="Arial"/>
          <w:color w:val="000000" w:themeColor="text1"/>
          <w:sz w:val="22"/>
          <w:lang w:eastAsia="en-GB"/>
        </w:rPr>
        <w:t xml:space="preserve">: </w:t>
      </w:r>
    </w:p>
    <w:p w14:paraId="650D5A9C" w14:textId="77777777" w:rsidR="00863116" w:rsidRPr="00227EB1" w:rsidRDefault="00863116" w:rsidP="00ED4206">
      <w:pPr>
        <w:autoSpaceDE w:val="0"/>
        <w:autoSpaceDN w:val="0"/>
        <w:adjustRightInd w:val="0"/>
        <w:spacing w:after="60"/>
        <w:rPr>
          <w:rFonts w:ascii="Arial" w:hAnsi="Arial" w:cs="Arial"/>
          <w:color w:val="000000" w:themeColor="text1"/>
          <w:sz w:val="22"/>
        </w:rPr>
      </w:pPr>
    </w:p>
    <w:tbl>
      <w:tblPr>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09"/>
      </w:tblGrid>
      <w:tr w:rsidR="00227EB1" w:rsidRPr="00227EB1" w14:paraId="24E69C4D" w14:textId="77777777" w:rsidTr="00ED4206">
        <w:tc>
          <w:tcPr>
            <w:tcW w:w="9209" w:type="dxa"/>
            <w:tcBorders>
              <w:top w:val="dotDash" w:sz="4" w:space="0" w:color="auto"/>
              <w:left w:val="dotDash" w:sz="4" w:space="0" w:color="auto"/>
              <w:bottom w:val="dotDash" w:sz="4" w:space="0" w:color="auto"/>
              <w:right w:val="dotDash" w:sz="4" w:space="0" w:color="auto"/>
            </w:tcBorders>
            <w:hideMark/>
          </w:tcPr>
          <w:p w14:paraId="7724CEC9" w14:textId="7E3B9FBA" w:rsidR="001858B3" w:rsidRPr="00227EB1" w:rsidRDefault="0084472D" w:rsidP="00ED4206">
            <w:pPr>
              <w:shd w:val="clear" w:color="auto" w:fill="D9D9D9"/>
              <w:autoSpaceDE w:val="0"/>
              <w:autoSpaceDN w:val="0"/>
              <w:adjustRightInd w:val="0"/>
              <w:ind w:right="251"/>
              <w:rPr>
                <w:rFonts w:ascii="Arial" w:hAnsi="Arial" w:cs="Arial"/>
                <w:i/>
                <w:color w:val="000000" w:themeColor="text1"/>
                <w:sz w:val="22"/>
                <w:lang w:eastAsia="en-GB"/>
              </w:rPr>
            </w:pPr>
            <w:r w:rsidRPr="00227EB1">
              <w:rPr>
                <w:rFonts w:ascii="Arial" w:hAnsi="Arial" w:cs="Arial"/>
                <w:i/>
                <w:color w:val="000000" w:themeColor="text1"/>
                <w:sz w:val="22"/>
                <w:lang w:eastAsia="en-GB"/>
              </w:rPr>
              <w:t>Erläuterung</w:t>
            </w:r>
            <w:r w:rsidR="001858B3" w:rsidRPr="00227EB1">
              <w:rPr>
                <w:rFonts w:ascii="Arial" w:hAnsi="Arial" w:cs="Arial"/>
                <w:i/>
                <w:color w:val="000000" w:themeColor="text1"/>
                <w:sz w:val="22"/>
                <w:lang w:eastAsia="en-GB"/>
              </w:rPr>
              <w:t xml:space="preserve"> (</w:t>
            </w:r>
            <w:r w:rsidRPr="00227EB1">
              <w:rPr>
                <w:rFonts w:ascii="Arial" w:hAnsi="Arial" w:cs="Arial"/>
                <w:i/>
                <w:color w:val="000000" w:themeColor="text1"/>
                <w:sz w:val="22"/>
                <w:lang w:eastAsia="en-GB"/>
              </w:rPr>
              <w:t>aus dem Bericht zu entfernen</w:t>
            </w:r>
            <w:r w:rsidR="001858B3" w:rsidRPr="00227EB1">
              <w:rPr>
                <w:rFonts w:ascii="Arial" w:hAnsi="Arial" w:cs="Arial"/>
                <w:i/>
                <w:color w:val="000000" w:themeColor="text1"/>
                <w:sz w:val="22"/>
                <w:lang w:eastAsia="en-GB"/>
              </w:rPr>
              <w:t>):</w:t>
            </w:r>
          </w:p>
          <w:p w14:paraId="77FC54F6" w14:textId="3297184D" w:rsidR="0084472D" w:rsidRPr="00227EB1" w:rsidRDefault="0084472D" w:rsidP="00ED4206">
            <w:pPr>
              <w:pStyle w:val="Default"/>
              <w:jc w:val="both"/>
              <w:rPr>
                <w:rFonts w:ascii="Arial" w:hAnsi="Arial" w:cs="Arial"/>
                <w:color w:val="000000" w:themeColor="text1"/>
                <w:lang w:val="de-CH"/>
              </w:rPr>
            </w:pPr>
          </w:p>
          <w:tbl>
            <w:tblPr>
              <w:tblW w:w="0" w:type="auto"/>
              <w:tblBorders>
                <w:top w:val="nil"/>
                <w:left w:val="nil"/>
                <w:bottom w:val="nil"/>
                <w:right w:val="nil"/>
              </w:tblBorders>
              <w:tblLook w:val="0000" w:firstRow="0" w:lastRow="0" w:firstColumn="0" w:lastColumn="0" w:noHBand="0" w:noVBand="0"/>
            </w:tblPr>
            <w:tblGrid>
              <w:gridCol w:w="8993"/>
            </w:tblGrid>
            <w:tr w:rsidR="00227EB1" w:rsidRPr="00227EB1" w14:paraId="0AFF9485" w14:textId="77777777">
              <w:trPr>
                <w:trHeight w:val="706"/>
              </w:trPr>
              <w:tc>
                <w:tcPr>
                  <w:tcW w:w="0" w:type="auto"/>
                </w:tcPr>
                <w:p w14:paraId="26544C4B" w14:textId="498907D9" w:rsidR="0084472D" w:rsidRPr="00227EB1" w:rsidRDefault="0084472D" w:rsidP="00ED4206">
                  <w:pPr>
                    <w:pStyle w:val="Default"/>
                    <w:ind w:left="-83"/>
                    <w:jc w:val="both"/>
                    <w:rPr>
                      <w:rFonts w:ascii="Arial" w:hAnsi="Arial" w:cs="Arial"/>
                      <w:bCs/>
                      <w:i/>
                      <w:iCs/>
                      <w:color w:val="000000" w:themeColor="text1"/>
                      <w:sz w:val="22"/>
                      <w:szCs w:val="22"/>
                      <w:lang w:val="de-CH"/>
                    </w:rPr>
                  </w:pPr>
                  <w:r w:rsidRPr="00227EB1">
                    <w:rPr>
                      <w:rFonts w:ascii="Arial" w:hAnsi="Arial" w:cs="Arial"/>
                      <w:i/>
                      <w:iCs/>
                      <w:color w:val="000000" w:themeColor="text1"/>
                      <w:sz w:val="22"/>
                      <w:szCs w:val="22"/>
                      <w:lang w:val="de-CH"/>
                    </w:rPr>
                    <w:t xml:space="preserve">War eine Feststellung nicht von Belang, ist in der entsprechenden Zeile der rechten Tabellenspalte (in der </w:t>
                  </w:r>
                  <w:hyperlink r:id="rId12" w:history="1">
                    <w:r w:rsidR="00564120" w:rsidRPr="00227EB1">
                      <w:rPr>
                        <w:rStyle w:val="Hyperlink"/>
                        <w:rFonts w:ascii="Arial" w:hAnsi="Arial" w:cs="Arial"/>
                        <w:i/>
                        <w:iCs/>
                        <w:color w:val="000000" w:themeColor="text1"/>
                        <w:sz w:val="22"/>
                        <w:szCs w:val="22"/>
                        <w:lang w:val="de-CH"/>
                      </w:rPr>
                      <w:t>Prüf</w:t>
                    </w:r>
                    <w:r w:rsidRPr="00227EB1">
                      <w:rPr>
                        <w:rStyle w:val="Hyperlink"/>
                        <w:rFonts w:ascii="Arial" w:hAnsi="Arial" w:cs="Arial"/>
                        <w:i/>
                        <w:iCs/>
                        <w:color w:val="000000" w:themeColor="text1"/>
                        <w:sz w:val="22"/>
                        <w:szCs w:val="22"/>
                        <w:lang w:val="de-CH"/>
                      </w:rPr>
                      <w:t>bescheinigu</w:t>
                    </w:r>
                    <w:r w:rsidR="007904EF" w:rsidRPr="00227EB1">
                      <w:rPr>
                        <w:rStyle w:val="Hyperlink"/>
                        <w:rFonts w:ascii="Arial" w:hAnsi="Arial" w:cs="Arial"/>
                        <w:i/>
                        <w:iCs/>
                        <w:color w:val="000000" w:themeColor="text1"/>
                        <w:sz w:val="22"/>
                        <w:szCs w:val="22"/>
                        <w:lang w:val="de-CH"/>
                      </w:rPr>
                      <w:t>ngsvorlage</w:t>
                    </w:r>
                  </w:hyperlink>
                  <w:r w:rsidRPr="00227EB1">
                    <w:rPr>
                      <w:rFonts w:ascii="Arial" w:hAnsi="Arial" w:cs="Arial"/>
                      <w:i/>
                      <w:iCs/>
                      <w:color w:val="000000" w:themeColor="text1"/>
                      <w:sz w:val="22"/>
                      <w:szCs w:val="22"/>
                      <w:lang w:val="de-CH"/>
                    </w:rPr>
                    <w:t xml:space="preserve">) der Hinweis </w:t>
                  </w:r>
                  <w:r w:rsidRPr="00227EB1">
                    <w:rPr>
                      <w:rFonts w:ascii="Arial" w:hAnsi="Arial" w:cs="Arial"/>
                      <w:b/>
                      <w:bCs/>
                      <w:i/>
                      <w:iCs/>
                      <w:color w:val="000000" w:themeColor="text1"/>
                      <w:sz w:val="22"/>
                      <w:szCs w:val="22"/>
                      <w:lang w:val="de-CH"/>
                    </w:rPr>
                    <w:t>«</w:t>
                  </w:r>
                  <w:r w:rsidR="00863116" w:rsidRPr="00227EB1">
                    <w:rPr>
                      <w:rFonts w:ascii="Arial" w:hAnsi="Arial" w:cs="Arial"/>
                      <w:b/>
                      <w:bCs/>
                      <w:i/>
                      <w:iCs/>
                      <w:color w:val="000000" w:themeColor="text1"/>
                      <w:sz w:val="22"/>
                      <w:szCs w:val="22"/>
                      <w:lang w:val="de-CH"/>
                    </w:rPr>
                    <w:t>N.A</w:t>
                  </w:r>
                  <w:r w:rsidR="00591718" w:rsidRPr="00227EB1">
                    <w:rPr>
                      <w:rFonts w:ascii="Arial" w:hAnsi="Arial" w:cs="Arial"/>
                      <w:b/>
                      <w:bCs/>
                      <w:i/>
                      <w:iCs/>
                      <w:color w:val="000000" w:themeColor="text1"/>
                      <w:sz w:val="22"/>
                      <w:szCs w:val="22"/>
                      <w:lang w:val="de-CH"/>
                    </w:rPr>
                    <w:t>.</w:t>
                  </w:r>
                  <w:r w:rsidRPr="00227EB1">
                    <w:rPr>
                      <w:rFonts w:ascii="Arial" w:hAnsi="Arial" w:cs="Arial"/>
                      <w:b/>
                      <w:bCs/>
                      <w:i/>
                      <w:iCs/>
                      <w:color w:val="000000" w:themeColor="text1"/>
                      <w:sz w:val="22"/>
                      <w:szCs w:val="22"/>
                      <w:lang w:val="de-CH"/>
                    </w:rPr>
                    <w:t xml:space="preserve">» </w:t>
                  </w:r>
                  <w:r w:rsidR="00863116" w:rsidRPr="00227EB1">
                    <w:rPr>
                      <w:rFonts w:ascii="Arial" w:hAnsi="Arial" w:cs="Arial"/>
                      <w:bCs/>
                      <w:i/>
                      <w:iCs/>
                      <w:color w:val="000000" w:themeColor="text1"/>
                      <w:sz w:val="22"/>
                      <w:szCs w:val="22"/>
                      <w:lang w:val="de-CH"/>
                    </w:rPr>
                    <w:t>(</w:t>
                  </w:r>
                  <w:r w:rsidR="00591718" w:rsidRPr="00227EB1">
                    <w:rPr>
                      <w:rFonts w:ascii="Arial" w:hAnsi="Arial" w:cs="Arial"/>
                      <w:bCs/>
                      <w:i/>
                      <w:iCs/>
                      <w:color w:val="000000" w:themeColor="text1"/>
                      <w:sz w:val="22"/>
                      <w:szCs w:val="22"/>
                      <w:lang w:val="de-CH"/>
                    </w:rPr>
                    <w:t>«</w:t>
                  </w:r>
                  <w:r w:rsidR="00863116" w:rsidRPr="00227EB1">
                    <w:rPr>
                      <w:rFonts w:ascii="Arial" w:hAnsi="Arial" w:cs="Arial"/>
                      <w:bCs/>
                      <w:i/>
                      <w:iCs/>
                      <w:color w:val="000000" w:themeColor="text1"/>
                      <w:sz w:val="22"/>
                      <w:szCs w:val="22"/>
                      <w:lang w:val="de-CH"/>
                    </w:rPr>
                    <w:t>Not applicable</w:t>
                  </w:r>
                  <w:r w:rsidR="000D437B" w:rsidRPr="00227EB1">
                    <w:rPr>
                      <w:rFonts w:ascii="Arial" w:hAnsi="Arial" w:cs="Arial"/>
                      <w:bCs/>
                      <w:i/>
                      <w:iCs/>
                      <w:color w:val="000000" w:themeColor="text1"/>
                      <w:sz w:val="22"/>
                      <w:szCs w:val="22"/>
                      <w:lang w:val="de-CH"/>
                    </w:rPr>
                    <w:t xml:space="preserve">», also </w:t>
                  </w:r>
                  <w:r w:rsidR="00124774" w:rsidRPr="00227EB1">
                    <w:rPr>
                      <w:rFonts w:ascii="Arial" w:hAnsi="Arial" w:cs="Arial"/>
                      <w:bCs/>
                      <w:i/>
                      <w:iCs/>
                      <w:color w:val="000000" w:themeColor="text1"/>
                      <w:sz w:val="22"/>
                      <w:szCs w:val="22"/>
                      <w:lang w:val="de-CH"/>
                    </w:rPr>
                    <w:t>«entfällt»</w:t>
                  </w:r>
                  <w:r w:rsidR="00863116" w:rsidRPr="00227EB1">
                    <w:rPr>
                      <w:rFonts w:ascii="Arial" w:hAnsi="Arial" w:cs="Arial"/>
                      <w:bCs/>
                      <w:i/>
                      <w:iCs/>
                      <w:color w:val="000000" w:themeColor="text1"/>
                      <w:sz w:val="22"/>
                      <w:szCs w:val="22"/>
                      <w:lang w:val="de-CH"/>
                    </w:rPr>
                    <w:t xml:space="preserve">) </w:t>
                  </w:r>
                  <w:r w:rsidRPr="00227EB1">
                    <w:rPr>
                      <w:rFonts w:ascii="Arial" w:hAnsi="Arial" w:cs="Arial"/>
                      <w:i/>
                      <w:iCs/>
                      <w:color w:val="000000" w:themeColor="text1"/>
                      <w:sz w:val="22"/>
                      <w:szCs w:val="22"/>
                      <w:lang w:val="de-CH"/>
                    </w:rPr>
                    <w:t>einzutragen. Dies bedeutet, dass die Feststellung</w:t>
                  </w:r>
                  <w:r w:rsidR="00863116" w:rsidRPr="00227EB1">
                    <w:rPr>
                      <w:rFonts w:ascii="Arial" w:hAnsi="Arial" w:cs="Arial"/>
                      <w:i/>
                      <w:iCs/>
                      <w:color w:val="000000" w:themeColor="text1"/>
                      <w:sz w:val="22"/>
                      <w:szCs w:val="22"/>
                      <w:lang w:val="de-CH"/>
                    </w:rPr>
                    <w:t xml:space="preserve"> vom Rechnungsprüfer</w:t>
                  </w:r>
                  <w:r w:rsidRPr="00227EB1">
                    <w:rPr>
                      <w:rFonts w:ascii="Arial" w:hAnsi="Arial" w:cs="Arial"/>
                      <w:i/>
                      <w:iCs/>
                      <w:color w:val="000000" w:themeColor="text1"/>
                      <w:sz w:val="22"/>
                      <w:szCs w:val="22"/>
                      <w:lang w:val="de-CH"/>
                    </w:rPr>
                    <w:t xml:space="preserve"> </w:t>
                  </w:r>
                  <w:r w:rsidR="00863116" w:rsidRPr="00227EB1">
                    <w:rPr>
                      <w:rFonts w:ascii="Arial" w:hAnsi="Arial" w:cs="Arial"/>
                      <w:i/>
                      <w:iCs/>
                      <w:color w:val="000000" w:themeColor="text1"/>
                      <w:sz w:val="22"/>
                      <w:szCs w:val="22"/>
                      <w:lang w:val="de-CH"/>
                    </w:rPr>
                    <w:t>nicht geprüft werden musste und die</w:t>
                  </w:r>
                  <w:r w:rsidRPr="00227EB1">
                    <w:rPr>
                      <w:rFonts w:ascii="Arial" w:hAnsi="Arial" w:cs="Arial"/>
                      <w:i/>
                      <w:iCs/>
                      <w:color w:val="000000" w:themeColor="text1"/>
                      <w:sz w:val="22"/>
                      <w:szCs w:val="22"/>
                      <w:lang w:val="de-CH"/>
                    </w:rPr>
                    <w:t xml:space="preserve"> entsprechende(n) Prüfungshandlung(en)</w:t>
                  </w:r>
                  <w:r w:rsidR="00863116" w:rsidRPr="00227EB1">
                    <w:rPr>
                      <w:rFonts w:ascii="Arial" w:hAnsi="Arial" w:cs="Arial"/>
                      <w:i/>
                      <w:iCs/>
                      <w:color w:val="000000" w:themeColor="text1"/>
                      <w:sz w:val="22"/>
                      <w:szCs w:val="22"/>
                      <w:lang w:val="de-CH"/>
                    </w:rPr>
                    <w:t xml:space="preserve"> folglich</w:t>
                  </w:r>
                  <w:r w:rsidRPr="00227EB1">
                    <w:rPr>
                      <w:rFonts w:ascii="Arial" w:hAnsi="Arial" w:cs="Arial"/>
                      <w:i/>
                      <w:iCs/>
                      <w:color w:val="000000" w:themeColor="text1"/>
                      <w:sz w:val="22"/>
                      <w:szCs w:val="22"/>
                      <w:lang w:val="de-CH"/>
                    </w:rPr>
                    <w:t xml:space="preserve"> </w:t>
                  </w:r>
                  <w:r w:rsidR="00863116" w:rsidRPr="00227EB1">
                    <w:rPr>
                      <w:rFonts w:ascii="Arial" w:hAnsi="Arial" w:cs="Arial"/>
                      <w:i/>
                      <w:iCs/>
                      <w:color w:val="000000" w:themeColor="text1"/>
                      <w:sz w:val="22"/>
                      <w:szCs w:val="22"/>
                      <w:lang w:val="de-CH"/>
                    </w:rPr>
                    <w:t>nicht durchgeführt wurde(n)</w:t>
                  </w:r>
                  <w:r w:rsidR="00070FAB" w:rsidRPr="00227EB1">
                    <w:rPr>
                      <w:rFonts w:ascii="Arial" w:hAnsi="Arial" w:cs="Arial"/>
                      <w:i/>
                      <w:iCs/>
                      <w:color w:val="000000" w:themeColor="text1"/>
                      <w:sz w:val="22"/>
                      <w:szCs w:val="22"/>
                      <w:lang w:val="de-CH"/>
                    </w:rPr>
                    <w:t>.</w:t>
                  </w:r>
                </w:p>
              </w:tc>
            </w:tr>
          </w:tbl>
          <w:p w14:paraId="48B77014" w14:textId="03DD27CB" w:rsidR="001858B3" w:rsidRPr="00227EB1" w:rsidRDefault="00070FAB" w:rsidP="00ED4206">
            <w:pPr>
              <w:spacing w:before="60" w:after="60"/>
              <w:rPr>
                <w:rFonts w:ascii="Arial" w:hAnsi="Arial" w:cs="Arial"/>
                <w:i/>
                <w:color w:val="000000" w:themeColor="text1"/>
                <w:sz w:val="22"/>
                <w:lang w:eastAsia="en-GB"/>
              </w:rPr>
            </w:pPr>
            <w:r w:rsidRPr="00227EB1">
              <w:rPr>
                <w:rFonts w:ascii="Arial" w:hAnsi="Arial" w:cs="Arial"/>
                <w:i/>
                <w:color w:val="000000" w:themeColor="text1"/>
                <w:sz w:val="22"/>
                <w:lang w:eastAsia="en-GB"/>
              </w:rPr>
              <w:t xml:space="preserve">Die Gründe, </w:t>
            </w:r>
            <w:r w:rsidR="00863116" w:rsidRPr="00227EB1">
              <w:rPr>
                <w:rFonts w:ascii="Arial" w:hAnsi="Arial" w:cs="Arial"/>
                <w:i/>
                <w:color w:val="000000" w:themeColor="text1"/>
                <w:sz w:val="22"/>
                <w:lang w:eastAsia="en-GB"/>
              </w:rPr>
              <w:t>weshalb</w:t>
            </w:r>
            <w:r w:rsidRPr="00227EB1">
              <w:rPr>
                <w:rFonts w:ascii="Arial" w:hAnsi="Arial" w:cs="Arial"/>
                <w:i/>
                <w:color w:val="000000" w:themeColor="text1"/>
                <w:sz w:val="22"/>
                <w:lang w:eastAsia="en-GB"/>
              </w:rPr>
              <w:t xml:space="preserve"> eine bestimmte Feststellung entfällt, müssen offensichtlich sein, also:</w:t>
            </w:r>
          </w:p>
          <w:p w14:paraId="2AE37027" w14:textId="3E6B4DED" w:rsidR="00070FAB" w:rsidRPr="00227EB1" w:rsidRDefault="001858B3" w:rsidP="00ED4206">
            <w:pPr>
              <w:autoSpaceDE w:val="0"/>
              <w:autoSpaceDN w:val="0"/>
              <w:adjustRightInd w:val="0"/>
              <w:ind w:left="993" w:hanging="284"/>
              <w:rPr>
                <w:rFonts w:ascii="Arial" w:hAnsi="Arial" w:cs="Arial"/>
                <w:i/>
                <w:color w:val="000000" w:themeColor="text1"/>
                <w:sz w:val="22"/>
                <w:lang w:eastAsia="en-GB"/>
              </w:rPr>
            </w:pPr>
            <w:r w:rsidRPr="00227EB1">
              <w:rPr>
                <w:rFonts w:ascii="Arial" w:hAnsi="Arial" w:cs="Arial"/>
                <w:i/>
                <w:color w:val="000000" w:themeColor="text1"/>
                <w:sz w:val="22"/>
                <w:lang w:eastAsia="en-GB"/>
              </w:rPr>
              <w:t xml:space="preserve"> i) </w:t>
            </w:r>
            <w:r w:rsidR="00070FAB" w:rsidRPr="00227EB1">
              <w:rPr>
                <w:rFonts w:ascii="Arial" w:hAnsi="Arial" w:cs="Arial"/>
                <w:i/>
                <w:color w:val="000000" w:themeColor="text1"/>
                <w:sz w:val="22"/>
                <w:lang w:eastAsia="en-GB"/>
              </w:rPr>
              <w:t xml:space="preserve">Wenn in einer bestimmten Kategorie keine Ausgaben geltend gemacht wurden, erübrigen sich die entsprechende(n) </w:t>
            </w:r>
            <w:r w:rsidR="00EF3CC9" w:rsidRPr="00227EB1">
              <w:rPr>
                <w:rFonts w:ascii="Arial" w:hAnsi="Arial" w:cs="Arial"/>
                <w:i/>
                <w:color w:val="000000" w:themeColor="text1"/>
                <w:sz w:val="22"/>
                <w:lang w:eastAsia="en-GB"/>
              </w:rPr>
              <w:t>Fest</w:t>
            </w:r>
            <w:r w:rsidR="00EF3CC9">
              <w:rPr>
                <w:rFonts w:ascii="Arial" w:hAnsi="Arial" w:cs="Arial"/>
                <w:i/>
                <w:color w:val="000000" w:themeColor="text1"/>
                <w:sz w:val="22"/>
                <w:lang w:eastAsia="en-GB"/>
              </w:rPr>
              <w:t>st</w:t>
            </w:r>
            <w:r w:rsidR="00EF3CC9" w:rsidRPr="00227EB1">
              <w:rPr>
                <w:rFonts w:ascii="Arial" w:hAnsi="Arial" w:cs="Arial"/>
                <w:i/>
                <w:color w:val="000000" w:themeColor="text1"/>
                <w:sz w:val="22"/>
                <w:lang w:eastAsia="en-GB"/>
              </w:rPr>
              <w:t>ellung</w:t>
            </w:r>
            <w:r w:rsidR="00070FAB" w:rsidRPr="00227EB1">
              <w:rPr>
                <w:rFonts w:ascii="Arial" w:hAnsi="Arial" w:cs="Arial"/>
                <w:i/>
                <w:color w:val="000000" w:themeColor="text1"/>
                <w:sz w:val="22"/>
                <w:lang w:eastAsia="en-GB"/>
              </w:rPr>
              <w:t>(en) und Prüfungshandlung(en)</w:t>
            </w:r>
            <w:r w:rsidR="00863116" w:rsidRPr="00227EB1">
              <w:rPr>
                <w:rFonts w:ascii="Arial" w:hAnsi="Arial" w:cs="Arial"/>
                <w:i/>
                <w:color w:val="000000" w:themeColor="text1"/>
                <w:sz w:val="22"/>
                <w:lang w:eastAsia="en-GB"/>
              </w:rPr>
              <w:t>.</w:t>
            </w:r>
          </w:p>
          <w:p w14:paraId="5DABDA67" w14:textId="55F10F23" w:rsidR="001858B3" w:rsidRPr="00227EB1" w:rsidRDefault="001858B3" w:rsidP="00ED4206">
            <w:pPr>
              <w:autoSpaceDE w:val="0"/>
              <w:autoSpaceDN w:val="0"/>
              <w:adjustRightInd w:val="0"/>
              <w:ind w:left="993" w:hanging="284"/>
              <w:rPr>
                <w:rFonts w:ascii="Arial" w:hAnsi="Arial" w:cs="Arial"/>
                <w:i/>
                <w:color w:val="000000" w:themeColor="text1"/>
                <w:sz w:val="22"/>
                <w:lang w:eastAsia="en-GB"/>
              </w:rPr>
            </w:pPr>
            <w:r w:rsidRPr="00227EB1">
              <w:rPr>
                <w:rFonts w:ascii="Arial" w:hAnsi="Arial" w:cs="Arial"/>
                <w:i/>
                <w:color w:val="000000" w:themeColor="text1"/>
                <w:sz w:val="22"/>
                <w:lang w:eastAsia="en-GB"/>
              </w:rPr>
              <w:t xml:space="preserve">ii) </w:t>
            </w:r>
            <w:r w:rsidR="00070FAB" w:rsidRPr="00227EB1">
              <w:rPr>
                <w:rFonts w:ascii="Arial" w:hAnsi="Arial" w:cs="Arial"/>
                <w:i/>
                <w:color w:val="000000" w:themeColor="text1"/>
                <w:sz w:val="22"/>
                <w:lang w:eastAsia="en-GB"/>
              </w:rPr>
              <w:t xml:space="preserve">Wenn die Voraussetzungen für bestimmte Prüfungshandlungen nicht erfüllt sind, erübrigen sich die entsprechende(n) </w:t>
            </w:r>
            <w:r w:rsidR="00EF3CC9" w:rsidRPr="00227EB1">
              <w:rPr>
                <w:rFonts w:ascii="Arial" w:hAnsi="Arial" w:cs="Arial"/>
                <w:i/>
                <w:color w:val="000000" w:themeColor="text1"/>
                <w:sz w:val="22"/>
                <w:lang w:eastAsia="en-GB"/>
              </w:rPr>
              <w:t>Fest</w:t>
            </w:r>
            <w:r w:rsidR="00EF3CC9">
              <w:rPr>
                <w:rFonts w:ascii="Arial" w:hAnsi="Arial" w:cs="Arial"/>
                <w:i/>
                <w:color w:val="000000" w:themeColor="text1"/>
                <w:sz w:val="22"/>
                <w:lang w:eastAsia="en-GB"/>
              </w:rPr>
              <w:t>st</w:t>
            </w:r>
            <w:r w:rsidR="00EF3CC9" w:rsidRPr="00227EB1">
              <w:rPr>
                <w:rFonts w:ascii="Arial" w:hAnsi="Arial" w:cs="Arial"/>
                <w:i/>
                <w:color w:val="000000" w:themeColor="text1"/>
                <w:sz w:val="22"/>
                <w:lang w:eastAsia="en-GB"/>
              </w:rPr>
              <w:t>ellung</w:t>
            </w:r>
            <w:r w:rsidR="00070FAB" w:rsidRPr="00227EB1">
              <w:rPr>
                <w:rFonts w:ascii="Arial" w:hAnsi="Arial" w:cs="Arial"/>
                <w:i/>
                <w:color w:val="000000" w:themeColor="text1"/>
                <w:sz w:val="22"/>
                <w:lang w:eastAsia="en-GB"/>
              </w:rPr>
              <w:t>(en) und Prüfungshandlung(en). So entfallen zum Beispiel die Feststellung(en) und Prüfungshandlung(en) für Zusatzvergütungen, wenn keine Zusatzvergütung gezahlt wird.</w:t>
            </w:r>
            <w:r w:rsidR="00461633" w:rsidRPr="00227EB1">
              <w:rPr>
                <w:rFonts w:ascii="Arial" w:hAnsi="Arial" w:cs="Arial"/>
                <w:i/>
                <w:color w:val="000000" w:themeColor="text1"/>
                <w:sz w:val="22"/>
                <w:lang w:eastAsia="en-GB"/>
              </w:rPr>
              <w:t xml:space="preserve"> </w:t>
            </w:r>
          </w:p>
        </w:tc>
      </w:tr>
    </w:tbl>
    <w:p w14:paraId="3E070B9E" w14:textId="77777777" w:rsidR="001858B3" w:rsidRPr="00227EB1" w:rsidRDefault="001858B3" w:rsidP="00ED4206">
      <w:pPr>
        <w:autoSpaceDE w:val="0"/>
        <w:autoSpaceDN w:val="0"/>
        <w:adjustRightInd w:val="0"/>
        <w:rPr>
          <w:rFonts w:ascii="Arial" w:hAnsi="Arial" w:cs="Arial"/>
          <w:color w:val="000000" w:themeColor="text1"/>
          <w:sz w:val="22"/>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27EB1" w:rsidRPr="00227EB1" w14:paraId="20697F4F" w14:textId="77777777" w:rsidTr="00ED4206">
        <w:tc>
          <w:tcPr>
            <w:tcW w:w="9209" w:type="dxa"/>
            <w:tcBorders>
              <w:top w:val="single" w:sz="4" w:space="0" w:color="auto"/>
              <w:left w:val="single" w:sz="4" w:space="0" w:color="auto"/>
              <w:bottom w:val="single" w:sz="4" w:space="0" w:color="auto"/>
              <w:right w:val="single" w:sz="4" w:space="0" w:color="auto"/>
            </w:tcBorders>
            <w:hideMark/>
          </w:tcPr>
          <w:p w14:paraId="033EE4A2" w14:textId="28345896" w:rsidR="00B82E51" w:rsidRPr="00227EB1" w:rsidRDefault="00B82E51" w:rsidP="00ED4206">
            <w:pPr>
              <w:autoSpaceDE w:val="0"/>
              <w:autoSpaceDN w:val="0"/>
              <w:adjustRightInd w:val="0"/>
              <w:rPr>
                <w:rFonts w:ascii="Arial" w:hAnsi="Arial" w:cs="Arial"/>
                <w:b/>
                <w:bCs/>
                <w:color w:val="000000" w:themeColor="text1"/>
                <w:sz w:val="22"/>
                <w:lang w:eastAsia="en-GB"/>
              </w:rPr>
            </w:pPr>
            <w:r w:rsidRPr="00227EB1">
              <w:rPr>
                <w:rFonts w:ascii="Arial" w:hAnsi="Arial" w:cs="Arial"/>
                <w:b/>
                <w:bCs/>
                <w:color w:val="000000" w:themeColor="text1"/>
                <w:sz w:val="22"/>
                <w:lang w:eastAsia="en-GB"/>
              </w:rPr>
              <w:t>Führen Sie hier alle Feststellungen auf, die beim vorliegenden Auftrag entfallen, und erläutern Sie die Gründe hierfür.</w:t>
            </w:r>
          </w:p>
          <w:p w14:paraId="7CD55D4E" w14:textId="7BEE5B8D" w:rsidR="001858B3" w:rsidRPr="00227EB1" w:rsidRDefault="00B82E51" w:rsidP="00ED4206">
            <w:pPr>
              <w:autoSpaceDE w:val="0"/>
              <w:autoSpaceDN w:val="0"/>
              <w:adjustRightInd w:val="0"/>
              <w:rPr>
                <w:rFonts w:ascii="Arial" w:hAnsi="Arial" w:cs="Arial"/>
                <w:b/>
                <w:bCs/>
                <w:color w:val="000000" w:themeColor="text1"/>
                <w:sz w:val="22"/>
                <w:lang w:eastAsia="en-GB"/>
              </w:rPr>
            </w:pPr>
            <w:r w:rsidRPr="00227EB1">
              <w:rPr>
                <w:rFonts w:ascii="Arial" w:hAnsi="Arial" w:cs="Arial"/>
                <w:b/>
                <w:bCs/>
                <w:color w:val="000000" w:themeColor="text1"/>
                <w:sz w:val="22"/>
                <w:lang w:eastAsia="en-GB"/>
              </w:rPr>
              <w:t>…</w:t>
            </w:r>
          </w:p>
        </w:tc>
      </w:tr>
    </w:tbl>
    <w:p w14:paraId="0A45CADA" w14:textId="77777777" w:rsidR="001858B3" w:rsidRPr="00227EB1" w:rsidRDefault="001858B3" w:rsidP="00227EB1">
      <w:pPr>
        <w:autoSpaceDE w:val="0"/>
        <w:autoSpaceDN w:val="0"/>
        <w:adjustRightInd w:val="0"/>
        <w:rPr>
          <w:rFonts w:ascii="Arial" w:hAnsi="Arial" w:cs="Arial"/>
          <w:color w:val="000000" w:themeColor="text1"/>
          <w:sz w:val="22"/>
          <w:lang w:eastAsia="en-GB"/>
        </w:rPr>
      </w:pPr>
    </w:p>
    <w:p w14:paraId="65CE825F" w14:textId="77777777" w:rsidR="00227EB1" w:rsidRPr="00227EB1" w:rsidRDefault="00227EB1">
      <w:pPr>
        <w:jc w:val="left"/>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br w:type="page"/>
      </w:r>
    </w:p>
    <w:p w14:paraId="3283B5CF" w14:textId="6E1990A2" w:rsidR="001858B3" w:rsidRPr="00227EB1" w:rsidRDefault="00B82E51" w:rsidP="002A5FA9">
      <w:pPr>
        <w:autoSpaceDE w:val="0"/>
        <w:autoSpaceDN w:val="0"/>
        <w:adjustRightInd w:val="0"/>
        <w:spacing w:after="60"/>
        <w:jc w:val="left"/>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lastRenderedPageBreak/>
        <w:t>Ausnahmen</w:t>
      </w:r>
    </w:p>
    <w:p w14:paraId="1C3BD3D1" w14:textId="77777777" w:rsidR="00227EB1" w:rsidRPr="00227EB1" w:rsidRDefault="00227EB1" w:rsidP="00227EB1">
      <w:pPr>
        <w:autoSpaceDE w:val="0"/>
        <w:autoSpaceDN w:val="0"/>
        <w:adjustRightInd w:val="0"/>
        <w:rPr>
          <w:rFonts w:ascii="Arial" w:hAnsi="Arial" w:cs="Arial"/>
          <w:b/>
          <w:color w:val="000000" w:themeColor="text1"/>
          <w:sz w:val="22"/>
          <w:u w:val="single"/>
          <w:lang w:eastAsia="en-GB"/>
        </w:rPr>
      </w:pPr>
    </w:p>
    <w:p w14:paraId="01E28AEA" w14:textId="14A67B43" w:rsidR="001858B3" w:rsidRPr="00227EB1" w:rsidRDefault="0001573D" w:rsidP="002A5FA9">
      <w:pPr>
        <w:autoSpaceDE w:val="0"/>
        <w:autoSpaceDN w:val="0"/>
        <w:adjustRightInd w:val="0"/>
        <w:spacing w:after="60"/>
        <w:rPr>
          <w:rFonts w:ascii="Arial" w:hAnsi="Arial" w:cs="Arial"/>
          <w:color w:val="000000" w:themeColor="text1"/>
          <w:sz w:val="22"/>
          <w:lang w:eastAsia="en-GB"/>
        </w:rPr>
      </w:pPr>
      <w:r w:rsidRPr="00227EB1">
        <w:rPr>
          <w:rFonts w:ascii="Arial" w:hAnsi="Arial" w:cs="Arial"/>
          <w:color w:val="000000" w:themeColor="text1"/>
          <w:sz w:val="22"/>
        </w:rPr>
        <w:t xml:space="preserve">Mit den unten aufgeführten Ausnahmen hat der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w:t>
      </w:r>
      <w:r w:rsidRPr="00227EB1">
        <w:rPr>
          <w:rFonts w:ascii="Arial" w:hAnsi="Arial" w:cs="Arial"/>
          <w:i/>
          <w:iCs/>
          <w:color w:val="000000" w:themeColor="text1"/>
          <w:sz w:val="22"/>
        </w:rPr>
        <w:t xml:space="preserve">] [verbundene Dritte] </w:t>
      </w:r>
      <w:r w:rsidRPr="00227EB1">
        <w:rPr>
          <w:rFonts w:ascii="Arial" w:hAnsi="Arial" w:cs="Arial"/>
          <w:color w:val="000000" w:themeColor="text1"/>
          <w:sz w:val="22"/>
        </w:rPr>
        <w:t>dem Rechnungsprüfer alle Unterlagen und Rechnungslegungsdaten zur Verfügung gestellt, die der Rechnungsprüfer zur Durchführung der verlangten Prüfungshandlungen und zur Bewertung der Feststellungen benötigt.</w:t>
      </w:r>
    </w:p>
    <w:p w14:paraId="571971EA" w14:textId="77777777" w:rsidR="00591718" w:rsidRPr="00227EB1" w:rsidRDefault="00591718" w:rsidP="001858B3">
      <w:pPr>
        <w:autoSpaceDE w:val="0"/>
        <w:autoSpaceDN w:val="0"/>
        <w:adjustRightInd w:val="0"/>
        <w:spacing w:after="60"/>
        <w:rPr>
          <w:rFonts w:ascii="Arial" w:hAnsi="Arial" w:cs="Arial"/>
          <w:color w:val="000000" w:themeColor="text1"/>
          <w:sz w:val="22"/>
        </w:rPr>
      </w:pPr>
    </w:p>
    <w:tbl>
      <w:tblPr>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09"/>
      </w:tblGrid>
      <w:tr w:rsidR="00227EB1" w:rsidRPr="00227EB1" w14:paraId="0542371B" w14:textId="77777777" w:rsidTr="00ED4206">
        <w:tc>
          <w:tcPr>
            <w:tcW w:w="9209" w:type="dxa"/>
            <w:tcBorders>
              <w:top w:val="dotDash" w:sz="4" w:space="0" w:color="auto"/>
              <w:left w:val="dotDash" w:sz="4" w:space="0" w:color="auto"/>
              <w:bottom w:val="dotDash" w:sz="4" w:space="0" w:color="auto"/>
              <w:right w:val="dotDash" w:sz="4" w:space="0" w:color="auto"/>
            </w:tcBorders>
            <w:hideMark/>
          </w:tcPr>
          <w:p w14:paraId="6AF7D5C6" w14:textId="430789CA" w:rsidR="001858B3" w:rsidRPr="00227EB1" w:rsidRDefault="0001573D" w:rsidP="00ED4206">
            <w:pPr>
              <w:shd w:val="clear" w:color="auto" w:fill="D9D9D9"/>
              <w:autoSpaceDE w:val="0"/>
              <w:autoSpaceDN w:val="0"/>
              <w:adjustRightInd w:val="0"/>
              <w:ind w:right="251"/>
              <w:rPr>
                <w:rFonts w:ascii="Arial" w:hAnsi="Arial" w:cs="Arial"/>
                <w:i/>
                <w:color w:val="000000" w:themeColor="text1"/>
                <w:sz w:val="22"/>
                <w:lang w:eastAsia="en-GB"/>
              </w:rPr>
            </w:pPr>
            <w:r w:rsidRPr="00227EB1">
              <w:rPr>
                <w:rFonts w:ascii="Arial" w:hAnsi="Arial" w:cs="Arial"/>
                <w:i/>
                <w:color w:val="000000" w:themeColor="text1"/>
                <w:sz w:val="22"/>
                <w:lang w:eastAsia="en-GB"/>
              </w:rPr>
              <w:t>Erläuterung</w:t>
            </w:r>
            <w:r w:rsidR="001858B3" w:rsidRPr="00227EB1">
              <w:rPr>
                <w:rFonts w:ascii="Arial" w:hAnsi="Arial" w:cs="Arial"/>
                <w:i/>
                <w:color w:val="000000" w:themeColor="text1"/>
                <w:sz w:val="22"/>
                <w:lang w:eastAsia="en-GB"/>
              </w:rPr>
              <w:t xml:space="preserve"> (</w:t>
            </w:r>
            <w:r w:rsidRPr="00227EB1">
              <w:rPr>
                <w:rFonts w:ascii="Arial" w:hAnsi="Arial" w:cs="Arial"/>
                <w:i/>
                <w:color w:val="000000" w:themeColor="text1"/>
                <w:sz w:val="22"/>
                <w:lang w:eastAsia="en-GB"/>
              </w:rPr>
              <w:t>aus dem Bericht zu entfernen</w:t>
            </w:r>
            <w:r w:rsidR="001858B3" w:rsidRPr="00227EB1">
              <w:rPr>
                <w:rFonts w:ascii="Arial" w:hAnsi="Arial" w:cs="Arial"/>
                <w:i/>
                <w:color w:val="000000" w:themeColor="text1"/>
                <w:sz w:val="22"/>
                <w:lang w:eastAsia="en-GB"/>
              </w:rPr>
              <w:t>):</w:t>
            </w:r>
          </w:p>
          <w:p w14:paraId="40D0F190" w14:textId="2893B3B7" w:rsidR="001858B3" w:rsidRPr="00227EB1" w:rsidRDefault="0001573D" w:rsidP="00ED4206">
            <w:pPr>
              <w:numPr>
                <w:ilvl w:val="0"/>
                <w:numId w:val="137"/>
              </w:numPr>
              <w:autoSpaceDE w:val="0"/>
              <w:autoSpaceDN w:val="0"/>
              <w:adjustRightInd w:val="0"/>
              <w:spacing w:before="60"/>
              <w:ind w:left="714" w:hanging="357"/>
              <w:rPr>
                <w:rFonts w:ascii="Arial" w:hAnsi="Arial" w:cs="Arial"/>
                <w:i/>
                <w:color w:val="000000" w:themeColor="text1"/>
                <w:sz w:val="22"/>
                <w:lang w:eastAsia="en-GB"/>
              </w:rPr>
            </w:pPr>
            <w:r w:rsidRPr="00227EB1">
              <w:rPr>
                <w:rFonts w:ascii="Arial" w:hAnsi="Arial" w:cs="Arial"/>
                <w:i/>
                <w:color w:val="000000" w:themeColor="text1"/>
                <w:sz w:val="22"/>
                <w:lang w:eastAsia="en-GB"/>
              </w:rPr>
              <w:t>Konnte der Rechnungsprüfer eine verlangte Prüfungshandlung nicht ordnungsgemäss vornehmen, muss dies in der entsprechenden Zeile in d</w:t>
            </w:r>
            <w:r w:rsidR="00A54295" w:rsidRPr="00227EB1">
              <w:rPr>
                <w:rFonts w:ascii="Arial" w:hAnsi="Arial" w:cs="Arial"/>
                <w:i/>
                <w:color w:val="000000" w:themeColor="text1"/>
                <w:sz w:val="22"/>
                <w:lang w:eastAsia="en-GB"/>
              </w:rPr>
              <w:t>er rechten Tabellenspalte mit «</w:t>
            </w:r>
            <w:r w:rsidR="00A54295" w:rsidRPr="00227EB1">
              <w:rPr>
                <w:rFonts w:ascii="Arial" w:hAnsi="Arial" w:cs="Arial"/>
                <w:b/>
                <w:i/>
                <w:color w:val="000000" w:themeColor="text1"/>
                <w:sz w:val="22"/>
                <w:lang w:eastAsia="en-GB"/>
              </w:rPr>
              <w:t>E</w:t>
            </w:r>
            <w:r w:rsidR="00A54295" w:rsidRPr="00227EB1">
              <w:rPr>
                <w:rFonts w:ascii="Arial" w:hAnsi="Arial" w:cs="Arial"/>
                <w:i/>
                <w:color w:val="000000" w:themeColor="text1"/>
                <w:sz w:val="22"/>
                <w:lang w:eastAsia="en-GB"/>
              </w:rPr>
              <w:t>» («</w:t>
            </w:r>
            <w:r w:rsidR="00591718" w:rsidRPr="00227EB1">
              <w:rPr>
                <w:rFonts w:ascii="Arial" w:hAnsi="Arial" w:cs="Arial"/>
                <w:i/>
                <w:color w:val="000000" w:themeColor="text1"/>
                <w:sz w:val="22"/>
                <w:lang w:eastAsia="en-GB"/>
              </w:rPr>
              <w:t>E</w:t>
            </w:r>
            <w:r w:rsidR="00A54295" w:rsidRPr="00227EB1">
              <w:rPr>
                <w:rFonts w:ascii="Arial" w:hAnsi="Arial" w:cs="Arial"/>
                <w:i/>
                <w:color w:val="000000" w:themeColor="text1"/>
                <w:sz w:val="22"/>
                <w:lang w:eastAsia="en-GB"/>
              </w:rPr>
              <w:t xml:space="preserve">xception», also </w:t>
            </w:r>
            <w:r w:rsidR="000D437B" w:rsidRPr="00227EB1">
              <w:rPr>
                <w:rFonts w:ascii="Arial" w:hAnsi="Arial" w:cs="Arial"/>
                <w:i/>
                <w:color w:val="000000" w:themeColor="text1"/>
                <w:sz w:val="22"/>
                <w:lang w:eastAsia="en-GB"/>
              </w:rPr>
              <w:t>«</w:t>
            </w:r>
            <w:r w:rsidR="00A54295" w:rsidRPr="00227EB1">
              <w:rPr>
                <w:rFonts w:ascii="Arial" w:hAnsi="Arial" w:cs="Arial"/>
                <w:i/>
                <w:color w:val="000000" w:themeColor="text1"/>
                <w:sz w:val="22"/>
                <w:lang w:eastAsia="en-GB"/>
              </w:rPr>
              <w:t>Ausnahme</w:t>
            </w:r>
            <w:r w:rsidR="000D437B" w:rsidRPr="00227EB1">
              <w:rPr>
                <w:rFonts w:ascii="Arial" w:hAnsi="Arial" w:cs="Arial"/>
                <w:i/>
                <w:color w:val="000000" w:themeColor="text1"/>
                <w:sz w:val="22"/>
                <w:lang w:eastAsia="en-GB"/>
              </w:rPr>
              <w:t>»</w:t>
            </w:r>
            <w:r w:rsidR="00A54295" w:rsidRPr="00227EB1">
              <w:rPr>
                <w:rFonts w:ascii="Arial" w:hAnsi="Arial" w:cs="Arial"/>
                <w:i/>
                <w:color w:val="000000" w:themeColor="text1"/>
                <w:sz w:val="22"/>
                <w:lang w:eastAsia="en-GB"/>
              </w:rPr>
              <w:t xml:space="preserve">) gekennzeichnet werden. Die </w:t>
            </w:r>
            <w:r w:rsidR="00591718" w:rsidRPr="00227EB1">
              <w:rPr>
                <w:rFonts w:ascii="Arial" w:hAnsi="Arial" w:cs="Arial"/>
                <w:i/>
                <w:color w:val="000000" w:themeColor="text1"/>
                <w:sz w:val="22"/>
                <w:lang w:eastAsia="en-GB"/>
              </w:rPr>
              <w:t>Gründe, weshalb der Rechnungsprüfer Prüfungshandlungen nicht vornehmen konnte (weil es beispielsweise nicht möglich war, wichtige Daten abzugleichen</w:t>
            </w:r>
            <w:r w:rsidR="00A54295" w:rsidRPr="00227EB1">
              <w:rPr>
                <w:rFonts w:ascii="Arial" w:hAnsi="Arial" w:cs="Arial"/>
                <w:i/>
                <w:color w:val="000000" w:themeColor="text1"/>
                <w:sz w:val="22"/>
                <w:lang w:eastAsia="en-GB"/>
              </w:rPr>
              <w:t xml:space="preserve">, oder </w:t>
            </w:r>
            <w:r w:rsidR="00591718" w:rsidRPr="00227EB1">
              <w:rPr>
                <w:rFonts w:ascii="Arial" w:hAnsi="Arial" w:cs="Arial"/>
                <w:i/>
                <w:color w:val="000000" w:themeColor="text1"/>
                <w:sz w:val="22"/>
                <w:lang w:eastAsia="en-GB"/>
              </w:rPr>
              <w:t>weil</w:t>
            </w:r>
            <w:r w:rsidR="00A54295" w:rsidRPr="00227EB1">
              <w:rPr>
                <w:rFonts w:ascii="Arial" w:hAnsi="Arial" w:cs="Arial"/>
                <w:i/>
                <w:color w:val="000000" w:themeColor="text1"/>
                <w:sz w:val="22"/>
                <w:lang w:eastAsia="en-GB"/>
              </w:rPr>
              <w:t xml:space="preserve"> Daten</w:t>
            </w:r>
            <w:r w:rsidR="00591718" w:rsidRPr="00227EB1">
              <w:rPr>
                <w:rFonts w:ascii="Arial" w:hAnsi="Arial" w:cs="Arial"/>
                <w:i/>
                <w:color w:val="000000" w:themeColor="text1"/>
                <w:sz w:val="22"/>
                <w:lang w:eastAsia="en-GB"/>
              </w:rPr>
              <w:t xml:space="preserve"> zum Zeitpunkt </w:t>
            </w:r>
            <w:r w:rsidR="008D6C68">
              <w:rPr>
                <w:rFonts w:ascii="Arial" w:hAnsi="Arial" w:cs="Arial"/>
                <w:i/>
                <w:color w:val="000000" w:themeColor="text1"/>
                <w:sz w:val="22"/>
                <w:lang w:eastAsia="en-GB"/>
              </w:rPr>
              <w:t xml:space="preserve">der </w:t>
            </w:r>
            <w:r w:rsidR="00591718" w:rsidRPr="00227EB1">
              <w:rPr>
                <w:rFonts w:ascii="Arial" w:hAnsi="Arial" w:cs="Arial"/>
                <w:i/>
                <w:color w:val="000000" w:themeColor="text1"/>
                <w:sz w:val="22"/>
                <w:lang w:eastAsia="en-GB"/>
              </w:rPr>
              <w:t xml:space="preserve">Prüfung nicht verfügbar waren), </w:t>
            </w:r>
            <w:r w:rsidR="00A54295" w:rsidRPr="00227EB1">
              <w:rPr>
                <w:rFonts w:ascii="Arial" w:hAnsi="Arial" w:cs="Arial"/>
                <w:i/>
                <w:color w:val="000000" w:themeColor="text1"/>
                <w:sz w:val="22"/>
                <w:lang w:eastAsia="en-GB"/>
              </w:rPr>
              <w:t>sind unten anzugeben</w:t>
            </w:r>
            <w:r w:rsidR="001858B3" w:rsidRPr="00227EB1">
              <w:rPr>
                <w:rFonts w:ascii="Arial" w:hAnsi="Arial" w:cs="Arial"/>
                <w:i/>
                <w:color w:val="000000" w:themeColor="text1"/>
                <w:sz w:val="22"/>
                <w:lang w:eastAsia="en-GB"/>
              </w:rPr>
              <w:t>.</w:t>
            </w:r>
            <w:r w:rsidR="00942F0D" w:rsidRPr="00227EB1">
              <w:rPr>
                <w:rFonts w:ascii="Arial" w:hAnsi="Arial" w:cs="Arial"/>
                <w:i/>
                <w:color w:val="000000" w:themeColor="text1"/>
                <w:sz w:val="22"/>
                <w:lang w:eastAsia="en-GB"/>
              </w:rPr>
              <w:t xml:space="preserve"> </w:t>
            </w:r>
          </w:p>
          <w:p w14:paraId="2ACFE99F" w14:textId="7E2E3696" w:rsidR="001858B3" w:rsidRPr="00227EB1" w:rsidRDefault="00743EA3" w:rsidP="00ED4206">
            <w:pPr>
              <w:numPr>
                <w:ilvl w:val="0"/>
                <w:numId w:val="137"/>
              </w:numPr>
              <w:autoSpaceDE w:val="0"/>
              <w:autoSpaceDN w:val="0"/>
              <w:adjustRightInd w:val="0"/>
              <w:spacing w:after="60"/>
              <w:ind w:left="714" w:hanging="357"/>
              <w:rPr>
                <w:rFonts w:ascii="Arial" w:hAnsi="Arial" w:cs="Arial"/>
                <w:i/>
                <w:color w:val="000000" w:themeColor="text1"/>
                <w:sz w:val="22"/>
                <w:lang w:eastAsia="en-GB"/>
              </w:rPr>
            </w:pPr>
            <w:r w:rsidRPr="00227EB1">
              <w:rPr>
                <w:rFonts w:ascii="Arial" w:hAnsi="Arial" w:cs="Arial"/>
                <w:i/>
                <w:color w:val="000000" w:themeColor="text1"/>
                <w:sz w:val="22"/>
                <w:lang w:eastAsia="en-GB"/>
              </w:rPr>
              <w:t>Konnte</w:t>
            </w:r>
            <w:r w:rsidR="00A54295" w:rsidRPr="00227EB1">
              <w:rPr>
                <w:rFonts w:ascii="Arial" w:hAnsi="Arial" w:cs="Arial"/>
                <w:i/>
                <w:color w:val="000000" w:themeColor="text1"/>
                <w:sz w:val="22"/>
                <w:lang w:eastAsia="en-GB"/>
              </w:rPr>
              <w:t xml:space="preserve"> der Rechnungsprüfer eine Standardfeststellung nicht bestätigen, nachdem er die entsprechende Prüfungshandlung durchgeführt hat, muss auch dies mit «</w:t>
            </w:r>
            <w:r w:rsidR="00A54295" w:rsidRPr="00227EB1">
              <w:rPr>
                <w:rFonts w:ascii="Arial" w:hAnsi="Arial" w:cs="Arial"/>
                <w:b/>
                <w:i/>
                <w:color w:val="000000" w:themeColor="text1"/>
                <w:sz w:val="22"/>
                <w:lang w:eastAsia="en-GB"/>
              </w:rPr>
              <w:t>E</w:t>
            </w:r>
            <w:r w:rsidR="00A54295" w:rsidRPr="00227EB1">
              <w:rPr>
                <w:rFonts w:ascii="Arial" w:hAnsi="Arial" w:cs="Arial"/>
                <w:i/>
                <w:color w:val="000000" w:themeColor="text1"/>
                <w:sz w:val="22"/>
                <w:lang w:eastAsia="en-GB"/>
              </w:rPr>
              <w:t>» («</w:t>
            </w:r>
            <w:r w:rsidRPr="00227EB1">
              <w:rPr>
                <w:rFonts w:ascii="Arial" w:hAnsi="Arial" w:cs="Arial"/>
                <w:i/>
                <w:color w:val="000000" w:themeColor="text1"/>
                <w:sz w:val="22"/>
                <w:lang w:eastAsia="en-GB"/>
              </w:rPr>
              <w:t>Exception</w:t>
            </w:r>
            <w:r w:rsidR="00A54295" w:rsidRPr="00227EB1">
              <w:rPr>
                <w:rFonts w:ascii="Arial" w:hAnsi="Arial" w:cs="Arial"/>
                <w:i/>
                <w:color w:val="000000" w:themeColor="text1"/>
                <w:sz w:val="22"/>
                <w:lang w:eastAsia="en-GB"/>
              </w:rPr>
              <w:t xml:space="preserve">») gekennzeichnet werden. </w:t>
            </w:r>
            <w:r w:rsidRPr="00227EB1">
              <w:rPr>
                <w:rFonts w:ascii="Arial" w:hAnsi="Arial" w:cs="Arial"/>
                <w:i/>
                <w:color w:val="000000" w:themeColor="text1"/>
                <w:sz w:val="22"/>
                <w:lang w:eastAsia="en-GB"/>
              </w:rPr>
              <w:t>Die</w:t>
            </w:r>
            <w:r w:rsidR="00A54295" w:rsidRPr="00227EB1">
              <w:rPr>
                <w:rFonts w:ascii="Arial" w:hAnsi="Arial" w:cs="Arial"/>
                <w:i/>
                <w:color w:val="000000" w:themeColor="text1"/>
                <w:sz w:val="22"/>
                <w:lang w:eastAsia="en-GB"/>
              </w:rPr>
              <w:t xml:space="preserve"> Gründe, </w:t>
            </w:r>
            <w:r w:rsidRPr="00227EB1">
              <w:rPr>
                <w:rFonts w:ascii="Arial" w:hAnsi="Arial" w:cs="Arial"/>
                <w:i/>
                <w:color w:val="000000" w:themeColor="text1"/>
                <w:sz w:val="22"/>
                <w:lang w:eastAsia="en-GB"/>
              </w:rPr>
              <w:t>weshalb</w:t>
            </w:r>
            <w:r w:rsidR="00A54295" w:rsidRPr="00227EB1">
              <w:rPr>
                <w:rFonts w:ascii="Arial" w:hAnsi="Arial" w:cs="Arial"/>
                <w:i/>
                <w:color w:val="000000" w:themeColor="text1"/>
                <w:sz w:val="22"/>
                <w:lang w:eastAsia="en-GB"/>
              </w:rPr>
              <w:t xml:space="preserve"> die Feststellung nicht bestätigt werden konnte, und die möglichen Auswirkungen müssen nach Möglichkeit unten erläutert werden. </w:t>
            </w:r>
          </w:p>
        </w:tc>
      </w:tr>
    </w:tbl>
    <w:p w14:paraId="0032B68E" w14:textId="7A5BCE07" w:rsidR="009C4D7E" w:rsidRPr="00227EB1" w:rsidRDefault="009C4D7E" w:rsidP="00ED4206">
      <w:pPr>
        <w:autoSpaceDE w:val="0"/>
        <w:autoSpaceDN w:val="0"/>
        <w:adjustRightInd w:val="0"/>
        <w:ind w:left="720"/>
        <w:rPr>
          <w:rFonts w:ascii="Arial" w:hAnsi="Arial" w:cs="Arial"/>
          <w:color w:val="000000" w:themeColor="text1"/>
          <w:sz w:val="22"/>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8019A4" w:rsidRPr="00227EB1" w14:paraId="2A60F414" w14:textId="77777777" w:rsidTr="008019A4">
        <w:trPr>
          <w:trHeight w:val="802"/>
        </w:trPr>
        <w:tc>
          <w:tcPr>
            <w:tcW w:w="9209" w:type="dxa"/>
            <w:tcBorders>
              <w:top w:val="single" w:sz="4" w:space="0" w:color="auto"/>
              <w:left w:val="single" w:sz="4" w:space="0" w:color="auto"/>
              <w:bottom w:val="single" w:sz="4" w:space="0" w:color="auto"/>
              <w:right w:val="single" w:sz="4" w:space="0" w:color="auto"/>
            </w:tcBorders>
            <w:hideMark/>
          </w:tcPr>
          <w:p w14:paraId="70CB3218" w14:textId="77777777" w:rsidR="00A54295" w:rsidRPr="00227EB1" w:rsidRDefault="00A54295" w:rsidP="00ED4206">
            <w:pPr>
              <w:pStyle w:val="Default"/>
              <w:jc w:val="both"/>
              <w:rPr>
                <w:rFonts w:ascii="Arial" w:hAnsi="Arial" w:cs="Arial"/>
                <w:color w:val="000000" w:themeColor="text1"/>
                <w:lang w:val="de-CH"/>
              </w:rPr>
            </w:pPr>
          </w:p>
          <w:tbl>
            <w:tblPr>
              <w:tblW w:w="9244" w:type="dxa"/>
              <w:tblBorders>
                <w:top w:val="nil"/>
                <w:left w:val="nil"/>
                <w:bottom w:val="nil"/>
                <w:right w:val="nil"/>
              </w:tblBorders>
              <w:tblLayout w:type="fixed"/>
              <w:tblLook w:val="0000" w:firstRow="0" w:lastRow="0" w:firstColumn="0" w:lastColumn="0" w:noHBand="0" w:noVBand="0"/>
            </w:tblPr>
            <w:tblGrid>
              <w:gridCol w:w="9244"/>
            </w:tblGrid>
            <w:tr w:rsidR="00227EB1" w:rsidRPr="00227EB1" w14:paraId="43873F98" w14:textId="77777777" w:rsidTr="00ED4206">
              <w:trPr>
                <w:trHeight w:val="702"/>
              </w:trPr>
              <w:tc>
                <w:tcPr>
                  <w:tcW w:w="9244" w:type="dxa"/>
                </w:tcPr>
                <w:p w14:paraId="3E4DA387" w14:textId="77777777" w:rsidR="00A54295" w:rsidRPr="00227EB1" w:rsidRDefault="00A54295" w:rsidP="008019A4">
                  <w:pPr>
                    <w:pStyle w:val="Default"/>
                    <w:ind w:left="-83" w:right="175"/>
                    <w:jc w:val="both"/>
                    <w:rPr>
                      <w:rFonts w:ascii="Arial" w:hAnsi="Arial" w:cs="Arial"/>
                      <w:color w:val="000000" w:themeColor="text1"/>
                      <w:sz w:val="22"/>
                      <w:szCs w:val="22"/>
                      <w:lang w:val="de-CH"/>
                    </w:rPr>
                  </w:pPr>
                  <w:r w:rsidRPr="00227EB1">
                    <w:rPr>
                      <w:rFonts w:ascii="Arial" w:hAnsi="Arial" w:cs="Arial"/>
                      <w:b/>
                      <w:bCs/>
                      <w:color w:val="000000" w:themeColor="text1"/>
                      <w:sz w:val="22"/>
                      <w:szCs w:val="22"/>
                      <w:lang w:val="de-CH"/>
                    </w:rPr>
                    <w:t xml:space="preserve">Führen Sie hier alle Ausnahmen auf und machen Sie Angaben zum Grund und zu den möglichen Folgen jeder Ausnahme, sofern bekannt. Wenn die Ausnahme quantifizierbar ist, </w:t>
                  </w:r>
                  <w:r w:rsidRPr="00227EB1">
                    <w:rPr>
                      <w:rFonts w:ascii="Arial" w:hAnsi="Arial" w:cs="Arial"/>
                      <w:b/>
                      <w:bCs/>
                      <w:noProof/>
                      <w:color w:val="000000" w:themeColor="text1"/>
                      <w:sz w:val="22"/>
                      <w:szCs w:val="22"/>
                      <w:lang w:val="de-CH"/>
                    </w:rPr>
                    <w:t>geben</w:t>
                  </w:r>
                  <w:r w:rsidRPr="00227EB1">
                    <w:rPr>
                      <w:rFonts w:ascii="Arial" w:hAnsi="Arial" w:cs="Arial"/>
                      <w:b/>
                      <w:bCs/>
                      <w:color w:val="000000" w:themeColor="text1"/>
                      <w:sz w:val="22"/>
                      <w:szCs w:val="22"/>
                      <w:lang w:val="de-CH"/>
                    </w:rPr>
                    <w:t xml:space="preserve"> Sie bitte den entsprechenden Betrag an. </w:t>
                  </w:r>
                </w:p>
              </w:tc>
            </w:tr>
          </w:tbl>
          <w:p w14:paraId="53882E31" w14:textId="1F5BD270" w:rsidR="00425B87" w:rsidRPr="00227EB1" w:rsidRDefault="001858B3" w:rsidP="008019A4">
            <w:pPr>
              <w:autoSpaceDE w:val="0"/>
              <w:autoSpaceDN w:val="0"/>
              <w:adjustRightInd w:val="0"/>
              <w:ind w:right="175"/>
              <w:rPr>
                <w:rFonts w:ascii="Arial" w:hAnsi="Arial" w:cs="Arial"/>
                <w:b/>
                <w:bCs/>
                <w:color w:val="000000" w:themeColor="text1"/>
                <w:sz w:val="22"/>
                <w:lang w:eastAsia="en-GB"/>
              </w:rPr>
            </w:pPr>
            <w:r w:rsidRPr="00227EB1">
              <w:rPr>
                <w:rFonts w:ascii="Arial" w:hAnsi="Arial" w:cs="Arial"/>
                <w:b/>
                <w:bCs/>
                <w:color w:val="000000" w:themeColor="text1"/>
                <w:sz w:val="22"/>
                <w:lang w:eastAsia="en-GB"/>
              </w:rPr>
              <w:t xml:space="preserve">…. </w:t>
            </w:r>
          </w:p>
        </w:tc>
      </w:tr>
    </w:tbl>
    <w:p w14:paraId="7D88EB17" w14:textId="4658308E" w:rsidR="001858B3" w:rsidRPr="00227EB1" w:rsidRDefault="001858B3" w:rsidP="00ED4206">
      <w:pPr>
        <w:autoSpaceDE w:val="0"/>
        <w:autoSpaceDN w:val="0"/>
        <w:adjustRightInd w:val="0"/>
        <w:rPr>
          <w:rFonts w:ascii="Arial" w:hAnsi="Arial" w:cs="Arial"/>
          <w:color w:val="000000" w:themeColor="text1"/>
          <w:sz w:val="22"/>
          <w:lang w:eastAsia="en-GB"/>
        </w:rPr>
      </w:pPr>
    </w:p>
    <w:p w14:paraId="25E79F65" w14:textId="77777777" w:rsidR="00425B87" w:rsidRPr="00227EB1" w:rsidRDefault="00425B87" w:rsidP="00ED4206">
      <w:pPr>
        <w:shd w:val="clear" w:color="auto" w:fill="D9D9D9"/>
        <w:autoSpaceDE w:val="0"/>
        <w:autoSpaceDN w:val="0"/>
        <w:adjustRightInd w:val="0"/>
        <w:ind w:right="251"/>
        <w:rPr>
          <w:rFonts w:ascii="Arial" w:hAnsi="Arial" w:cs="Arial"/>
          <w:i/>
          <w:color w:val="000000" w:themeColor="text1"/>
          <w:sz w:val="22"/>
          <w:lang w:eastAsia="en-GB"/>
        </w:rPr>
        <w:sectPr w:rsidR="00425B87" w:rsidRPr="00227EB1" w:rsidSect="004D4A2A">
          <w:headerReference w:type="default" r:id="rId13"/>
          <w:footerReference w:type="default" r:id="rId14"/>
          <w:footnotePr>
            <w:numRestart w:val="eachSect"/>
          </w:footnotePr>
          <w:pgSz w:w="11906" w:h="16838"/>
          <w:pgMar w:top="1539" w:right="1418" w:bottom="1418" w:left="1418" w:header="709" w:footer="709" w:gutter="0"/>
          <w:cols w:space="720"/>
          <w:docGrid w:linePitch="326"/>
        </w:sectPr>
      </w:pPr>
    </w:p>
    <w:tbl>
      <w:tblPr>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09"/>
      </w:tblGrid>
      <w:tr w:rsidR="00227EB1" w:rsidRPr="00227EB1" w14:paraId="17DAE5FE" w14:textId="77777777" w:rsidTr="00ED4206">
        <w:trPr>
          <w:trHeight w:val="1199"/>
        </w:trPr>
        <w:tc>
          <w:tcPr>
            <w:tcW w:w="9209" w:type="dxa"/>
            <w:hideMark/>
          </w:tcPr>
          <w:p w14:paraId="435F4A7F" w14:textId="77777777" w:rsidR="00425B87" w:rsidRPr="00227EB1" w:rsidRDefault="00425B87" w:rsidP="00ED4206">
            <w:pPr>
              <w:shd w:val="clear" w:color="auto" w:fill="D9D9D9"/>
              <w:autoSpaceDE w:val="0"/>
              <w:autoSpaceDN w:val="0"/>
              <w:adjustRightInd w:val="0"/>
              <w:ind w:right="251"/>
              <w:rPr>
                <w:rFonts w:ascii="Arial" w:hAnsi="Arial" w:cs="Arial"/>
                <w:i/>
                <w:color w:val="000000" w:themeColor="text1"/>
                <w:sz w:val="22"/>
                <w:lang w:eastAsia="en-GB"/>
              </w:rPr>
            </w:pPr>
            <w:r w:rsidRPr="00227EB1">
              <w:rPr>
                <w:rFonts w:ascii="Arial" w:hAnsi="Arial" w:cs="Arial"/>
                <w:i/>
                <w:color w:val="000000" w:themeColor="text1"/>
                <w:sz w:val="22"/>
                <w:lang w:eastAsia="en-GB"/>
              </w:rPr>
              <w:t>Beispiel (aus dem Bericht zu entfernen):</w:t>
            </w:r>
          </w:p>
          <w:p w14:paraId="39B9C03B" w14:textId="77777777" w:rsidR="00425B87" w:rsidRPr="00227EB1" w:rsidRDefault="00425B87" w:rsidP="00ED4206">
            <w:pPr>
              <w:numPr>
                <w:ilvl w:val="0"/>
                <w:numId w:val="207"/>
              </w:numPr>
              <w:autoSpaceDE w:val="0"/>
              <w:autoSpaceDN w:val="0"/>
              <w:adjustRightInd w:val="0"/>
              <w:ind w:right="251"/>
              <w:rPr>
                <w:rFonts w:ascii="Arial" w:hAnsi="Arial" w:cs="Arial"/>
                <w:i/>
                <w:color w:val="000000" w:themeColor="text1"/>
                <w:sz w:val="22"/>
                <w:lang w:eastAsia="en-GB"/>
              </w:rPr>
            </w:pPr>
            <w:r w:rsidRPr="00227EB1">
              <w:rPr>
                <w:rFonts w:ascii="Arial" w:hAnsi="Arial" w:cs="Arial"/>
                <w:i/>
                <w:color w:val="000000" w:themeColor="text1"/>
                <w:sz w:val="22"/>
                <w:lang w:eastAsia="en-GB"/>
              </w:rPr>
              <w:t>Der Beitragsempfänger konnte die Feststellung Nummer 1 zu … nicht bestätigen, weil …</w:t>
            </w:r>
          </w:p>
          <w:p w14:paraId="261065F6" w14:textId="16E77C2B" w:rsidR="00425B87" w:rsidRDefault="00425B87" w:rsidP="00ED4206">
            <w:pPr>
              <w:numPr>
                <w:ilvl w:val="0"/>
                <w:numId w:val="207"/>
              </w:numPr>
              <w:autoSpaceDE w:val="0"/>
              <w:autoSpaceDN w:val="0"/>
              <w:adjustRightInd w:val="0"/>
              <w:ind w:left="714" w:right="251" w:hanging="357"/>
              <w:rPr>
                <w:rFonts w:ascii="Arial" w:hAnsi="Arial" w:cs="Arial"/>
                <w:i/>
                <w:color w:val="000000" w:themeColor="text1"/>
                <w:sz w:val="22"/>
                <w:lang w:eastAsia="en-GB"/>
              </w:rPr>
            </w:pPr>
            <w:r w:rsidRPr="00227EB1">
              <w:rPr>
                <w:rFonts w:ascii="Arial" w:hAnsi="Arial" w:cs="Arial"/>
                <w:i/>
                <w:color w:val="000000" w:themeColor="text1"/>
                <w:sz w:val="22"/>
                <w:lang w:eastAsia="en-GB"/>
              </w:rPr>
              <w:t>Feststellung Nummer 30 konnte nicht bestätigt werden, weil der Beitragsempfänger die Einheitskosten nach einem anderen Verfahren als dem vom SBFI genehmigten berechnet hat. Es lagen die folgenden Ausnahmen vor: …</w:t>
            </w:r>
          </w:p>
          <w:p w14:paraId="241013F8" w14:textId="032C7742" w:rsidR="00425B87" w:rsidRPr="00227EB1" w:rsidRDefault="00502B1A" w:rsidP="00502B1A">
            <w:pPr>
              <w:numPr>
                <w:ilvl w:val="0"/>
                <w:numId w:val="207"/>
              </w:numPr>
              <w:autoSpaceDE w:val="0"/>
              <w:autoSpaceDN w:val="0"/>
              <w:adjustRightInd w:val="0"/>
              <w:ind w:left="714" w:right="251" w:hanging="357"/>
              <w:rPr>
                <w:rFonts w:ascii="Arial" w:hAnsi="Arial" w:cs="Arial"/>
                <w:color w:val="000000" w:themeColor="text1"/>
                <w:sz w:val="22"/>
                <w:lang w:eastAsia="en-GB"/>
              </w:rPr>
            </w:pPr>
            <w:r w:rsidRPr="00227EB1">
              <w:rPr>
                <w:rFonts w:ascii="Arial" w:hAnsi="Arial" w:cs="Arial"/>
                <w:i/>
                <w:color w:val="000000" w:themeColor="text1"/>
                <w:sz w:val="22"/>
                <w:lang w:eastAsia="en-GB"/>
              </w:rPr>
              <w:t>Nach Durchführung der vereinbarten Prüfungshandlungen zur Bestätigung der Feststellung Nummer 31 hat der Rechnungsprüfer einen Differenzbetrag von _____________ CHF festgestellt. Diese Differenz lässt sich erklären durch: …</w:t>
            </w:r>
          </w:p>
        </w:tc>
      </w:tr>
    </w:tbl>
    <w:p w14:paraId="7B15EE13" w14:textId="77777777" w:rsidR="00425B87" w:rsidRPr="00227EB1" w:rsidRDefault="00425B87" w:rsidP="00ED4206">
      <w:pPr>
        <w:autoSpaceDE w:val="0"/>
        <w:autoSpaceDN w:val="0"/>
        <w:adjustRightInd w:val="0"/>
        <w:rPr>
          <w:rFonts w:ascii="Arial" w:hAnsi="Arial" w:cs="Arial"/>
          <w:color w:val="000000" w:themeColor="text1"/>
          <w:sz w:val="22"/>
          <w:lang w:eastAsia="en-GB"/>
        </w:rPr>
        <w:sectPr w:rsidR="00425B87" w:rsidRPr="00227EB1" w:rsidSect="00425B87">
          <w:footnotePr>
            <w:numRestart w:val="eachSect"/>
          </w:footnotePr>
          <w:type w:val="continuous"/>
          <w:pgSz w:w="11906" w:h="16838"/>
          <w:pgMar w:top="1539" w:right="1418" w:bottom="1418" w:left="1418" w:header="709" w:footer="709" w:gutter="0"/>
          <w:cols w:space="720"/>
          <w:docGrid w:linePitch="326"/>
        </w:sectPr>
      </w:pPr>
    </w:p>
    <w:p w14:paraId="1A651717" w14:textId="77777777" w:rsidR="00227EB1" w:rsidRPr="00227EB1" w:rsidRDefault="00227EB1" w:rsidP="00227EB1">
      <w:pPr>
        <w:autoSpaceDE w:val="0"/>
        <w:autoSpaceDN w:val="0"/>
        <w:adjustRightInd w:val="0"/>
        <w:rPr>
          <w:rFonts w:ascii="Arial" w:hAnsi="Arial" w:cs="Arial"/>
          <w:b/>
          <w:color w:val="000000" w:themeColor="text1"/>
          <w:sz w:val="22"/>
          <w:u w:val="single"/>
          <w:lang w:eastAsia="en-GB"/>
        </w:rPr>
      </w:pPr>
    </w:p>
    <w:p w14:paraId="08AFD502" w14:textId="5FDC1D83" w:rsidR="001858B3" w:rsidRPr="00227EB1" w:rsidRDefault="00884C69" w:rsidP="00227EB1">
      <w:pPr>
        <w:autoSpaceDE w:val="0"/>
        <w:autoSpaceDN w:val="0"/>
        <w:adjustRightInd w:val="0"/>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t>Weitere Anmerkungen</w:t>
      </w:r>
    </w:p>
    <w:p w14:paraId="329A2DCF" w14:textId="77777777" w:rsidR="00227EB1" w:rsidRPr="00227EB1" w:rsidRDefault="00227EB1" w:rsidP="00227EB1">
      <w:pPr>
        <w:autoSpaceDE w:val="0"/>
        <w:autoSpaceDN w:val="0"/>
        <w:adjustRightInd w:val="0"/>
        <w:rPr>
          <w:rFonts w:ascii="Arial" w:hAnsi="Arial" w:cs="Arial"/>
          <w:b/>
          <w:color w:val="000000" w:themeColor="text1"/>
          <w:sz w:val="22"/>
          <w:u w:val="single"/>
          <w:lang w:eastAsia="en-GB"/>
        </w:rPr>
      </w:pPr>
    </w:p>
    <w:p w14:paraId="6AF18FFD" w14:textId="347F30D3" w:rsidR="001858B3" w:rsidRPr="00227EB1" w:rsidRDefault="00A81154" w:rsidP="00ED4206">
      <w:pPr>
        <w:autoSpaceDE w:val="0"/>
        <w:autoSpaceDN w:val="0"/>
        <w:adjustRightInd w:val="0"/>
        <w:spacing w:afterLines="60" w:after="144"/>
        <w:rPr>
          <w:rFonts w:ascii="Arial" w:hAnsi="Arial" w:cs="Arial"/>
          <w:color w:val="000000" w:themeColor="text1"/>
          <w:sz w:val="22"/>
        </w:rPr>
      </w:pPr>
      <w:r w:rsidRPr="00227EB1">
        <w:rPr>
          <w:rFonts w:ascii="Arial" w:hAnsi="Arial" w:cs="Arial"/>
          <w:color w:val="000000" w:themeColor="text1"/>
          <w:sz w:val="22"/>
        </w:rPr>
        <w:t>Zusätzlich zu den Ergebnissen der vorgenommenen Prüfungshandlungen möchte der Rechnungsprüfer die folgenden allgemeinen Anmerkungen anbringen:</w:t>
      </w:r>
    </w:p>
    <w:tbl>
      <w:tblPr>
        <w:tblW w:w="9209"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209"/>
      </w:tblGrid>
      <w:tr w:rsidR="00227EB1" w:rsidRPr="00227EB1" w14:paraId="06F4E31E" w14:textId="77777777" w:rsidTr="00ED4206">
        <w:trPr>
          <w:trHeight w:val="1170"/>
        </w:trPr>
        <w:tc>
          <w:tcPr>
            <w:tcW w:w="9209" w:type="dxa"/>
            <w:tcBorders>
              <w:top w:val="dotDash" w:sz="4" w:space="0" w:color="auto"/>
              <w:left w:val="dotDash" w:sz="4" w:space="0" w:color="auto"/>
              <w:bottom w:val="dotDash" w:sz="4" w:space="0" w:color="auto"/>
              <w:right w:val="dotDash" w:sz="4" w:space="0" w:color="auto"/>
            </w:tcBorders>
            <w:hideMark/>
          </w:tcPr>
          <w:p w14:paraId="502DDE9C" w14:textId="1A828AEC" w:rsidR="001858B3" w:rsidRPr="00227EB1" w:rsidRDefault="001858B3" w:rsidP="00ED4206">
            <w:pPr>
              <w:shd w:val="clear" w:color="auto" w:fill="D9D9D9"/>
              <w:autoSpaceDE w:val="0"/>
              <w:autoSpaceDN w:val="0"/>
              <w:adjustRightInd w:val="0"/>
              <w:ind w:right="251"/>
              <w:rPr>
                <w:rFonts w:ascii="Arial" w:hAnsi="Arial" w:cs="Arial"/>
                <w:i/>
                <w:color w:val="000000" w:themeColor="text1"/>
                <w:sz w:val="22"/>
                <w:lang w:eastAsia="en-GB"/>
              </w:rPr>
            </w:pPr>
            <w:r w:rsidRPr="00227EB1">
              <w:rPr>
                <w:rFonts w:ascii="Arial" w:hAnsi="Arial" w:cs="Arial"/>
                <w:color w:val="000000" w:themeColor="text1"/>
                <w:sz w:val="22"/>
                <w:lang w:eastAsia="en-GB"/>
              </w:rPr>
              <w:t xml:space="preserve"> </w:t>
            </w:r>
            <w:r w:rsidR="00A81154" w:rsidRPr="00227EB1">
              <w:rPr>
                <w:rFonts w:ascii="Arial" w:hAnsi="Arial" w:cs="Arial"/>
                <w:i/>
                <w:color w:val="000000" w:themeColor="text1"/>
                <w:sz w:val="22"/>
                <w:lang w:eastAsia="en-GB"/>
              </w:rPr>
              <w:t>Beispiel (aus dem Bericht zu entfernen</w:t>
            </w:r>
            <w:r w:rsidRPr="00227EB1">
              <w:rPr>
                <w:rFonts w:ascii="Arial" w:hAnsi="Arial" w:cs="Arial"/>
                <w:i/>
                <w:color w:val="000000" w:themeColor="text1"/>
                <w:sz w:val="22"/>
                <w:lang w:eastAsia="en-GB"/>
              </w:rPr>
              <w:t>):</w:t>
            </w:r>
          </w:p>
          <w:p w14:paraId="095E99CD" w14:textId="77777777" w:rsidR="002A5FA9" w:rsidRPr="00227EB1" w:rsidRDefault="00A81154" w:rsidP="00ED4206">
            <w:pPr>
              <w:numPr>
                <w:ilvl w:val="0"/>
                <w:numId w:val="139"/>
              </w:numPr>
              <w:autoSpaceDE w:val="0"/>
              <w:autoSpaceDN w:val="0"/>
              <w:adjustRightInd w:val="0"/>
              <w:ind w:left="714" w:right="312" w:hanging="357"/>
              <w:rPr>
                <w:rFonts w:ascii="Arial" w:hAnsi="Arial" w:cs="Arial"/>
                <w:color w:val="000000" w:themeColor="text1"/>
                <w:sz w:val="22"/>
                <w:lang w:eastAsia="en-GB"/>
              </w:rPr>
            </w:pPr>
            <w:r w:rsidRPr="00227EB1">
              <w:rPr>
                <w:rFonts w:ascii="Arial" w:hAnsi="Arial" w:cs="Arial"/>
                <w:i/>
                <w:color w:val="000000" w:themeColor="text1"/>
                <w:sz w:val="22"/>
                <w:lang w:eastAsia="en-GB"/>
              </w:rPr>
              <w:t>Bezüglich der Feststellung Nummer 8 wurden die Voraussetzungen für eine Zusatzvergütung als erfüllt eingestuft, weil …</w:t>
            </w:r>
          </w:p>
          <w:p w14:paraId="4D3BB754" w14:textId="08A264A9" w:rsidR="001858B3" w:rsidRPr="00227EB1" w:rsidRDefault="00A81154" w:rsidP="00ED4206">
            <w:pPr>
              <w:numPr>
                <w:ilvl w:val="0"/>
                <w:numId w:val="139"/>
              </w:numPr>
              <w:autoSpaceDE w:val="0"/>
              <w:autoSpaceDN w:val="0"/>
              <w:adjustRightInd w:val="0"/>
              <w:ind w:left="714" w:right="312" w:hanging="357"/>
              <w:rPr>
                <w:rFonts w:ascii="Arial" w:hAnsi="Arial" w:cs="Arial"/>
                <w:color w:val="000000" w:themeColor="text1"/>
                <w:sz w:val="22"/>
                <w:lang w:eastAsia="en-GB"/>
              </w:rPr>
            </w:pPr>
            <w:r w:rsidRPr="00227EB1">
              <w:rPr>
                <w:rFonts w:ascii="Arial" w:hAnsi="Arial" w:cs="Arial"/>
                <w:i/>
                <w:color w:val="000000" w:themeColor="text1"/>
                <w:sz w:val="22"/>
                <w:lang w:eastAsia="en-GB"/>
              </w:rPr>
              <w:t>Damit die Feststellung Nummer 15 bestätigt werden konnte, haben wir die folgenden zusätzlichen Prüfungshandlungen vorgenommen: …</w:t>
            </w:r>
          </w:p>
        </w:tc>
      </w:tr>
    </w:tbl>
    <w:p w14:paraId="6242418E" w14:textId="77777777" w:rsidR="00394B39" w:rsidRPr="00227EB1" w:rsidRDefault="00394B39" w:rsidP="001858B3">
      <w:pPr>
        <w:autoSpaceDE w:val="0"/>
        <w:autoSpaceDN w:val="0"/>
        <w:adjustRightInd w:val="0"/>
        <w:jc w:val="left"/>
        <w:rPr>
          <w:rFonts w:ascii="Arial" w:hAnsi="Arial" w:cs="Arial"/>
          <w:b/>
          <w:color w:val="000000" w:themeColor="text1"/>
          <w:sz w:val="22"/>
          <w:u w:val="single"/>
          <w:lang w:eastAsia="en-GB"/>
        </w:rPr>
      </w:pPr>
    </w:p>
    <w:p w14:paraId="601932E9" w14:textId="77777777" w:rsidR="00227EB1" w:rsidRPr="00227EB1" w:rsidRDefault="00227EB1">
      <w:pPr>
        <w:jc w:val="left"/>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br w:type="page"/>
      </w:r>
    </w:p>
    <w:p w14:paraId="1B87065A" w14:textId="3E6C6987" w:rsidR="001858B3" w:rsidRPr="00227EB1" w:rsidRDefault="00092725" w:rsidP="002A5FA9">
      <w:pPr>
        <w:spacing w:after="60"/>
        <w:jc w:val="left"/>
        <w:rPr>
          <w:rFonts w:ascii="Arial" w:hAnsi="Arial" w:cs="Arial"/>
          <w:b/>
          <w:color w:val="000000" w:themeColor="text1"/>
          <w:sz w:val="22"/>
          <w:u w:val="single"/>
          <w:lang w:eastAsia="en-GB"/>
        </w:rPr>
      </w:pPr>
      <w:r w:rsidRPr="00227EB1">
        <w:rPr>
          <w:rFonts w:ascii="Arial" w:hAnsi="Arial" w:cs="Arial"/>
          <w:b/>
          <w:color w:val="000000" w:themeColor="text1"/>
          <w:sz w:val="22"/>
          <w:u w:val="single"/>
          <w:lang w:eastAsia="en-GB"/>
        </w:rPr>
        <w:lastRenderedPageBreak/>
        <w:t>Verwendung dieses Berichts</w:t>
      </w:r>
    </w:p>
    <w:p w14:paraId="59F93C04" w14:textId="77777777" w:rsidR="00227EB1" w:rsidRPr="00227EB1" w:rsidRDefault="00227EB1" w:rsidP="00227EB1">
      <w:pPr>
        <w:autoSpaceDE w:val="0"/>
        <w:autoSpaceDN w:val="0"/>
        <w:adjustRightInd w:val="0"/>
        <w:rPr>
          <w:rFonts w:ascii="Arial" w:hAnsi="Arial" w:cs="Arial"/>
          <w:b/>
          <w:color w:val="000000" w:themeColor="text1"/>
          <w:sz w:val="22"/>
          <w:u w:val="single"/>
          <w:lang w:eastAsia="en-GB"/>
        </w:rPr>
      </w:pPr>
    </w:p>
    <w:p w14:paraId="10205670" w14:textId="1B8CD4CE" w:rsidR="001858B3" w:rsidRPr="00227EB1" w:rsidRDefault="009A42F2" w:rsidP="005F257A">
      <w:pPr>
        <w:pStyle w:val="Default"/>
        <w:jc w:val="both"/>
        <w:rPr>
          <w:rFonts w:ascii="Arial" w:hAnsi="Arial" w:cs="Arial"/>
          <w:color w:val="000000" w:themeColor="text1"/>
          <w:sz w:val="22"/>
          <w:szCs w:val="22"/>
          <w:lang w:val="de-CH"/>
        </w:rPr>
      </w:pPr>
      <w:r w:rsidRPr="00227EB1">
        <w:rPr>
          <w:rFonts w:ascii="Arial" w:hAnsi="Arial" w:cs="Arial"/>
          <w:color w:val="000000" w:themeColor="text1"/>
          <w:sz w:val="22"/>
          <w:szCs w:val="22"/>
          <w:lang w:val="de-CH"/>
        </w:rPr>
        <w:t xml:space="preserve">Dieser Bericht darf nur für den oben genannten Zweck verwendet werden. Er wurde ausschliesslich zur Verwendung als vertrauliche Unterlage durch den </w:t>
      </w:r>
      <w:r w:rsidRPr="00227EB1">
        <w:rPr>
          <w:rFonts w:ascii="Arial" w:hAnsi="Arial" w:cs="Arial"/>
          <w:i/>
          <w:iCs/>
          <w:color w:val="000000" w:themeColor="text1"/>
          <w:sz w:val="22"/>
          <w:szCs w:val="22"/>
          <w:lang w:val="de-CH"/>
        </w:rPr>
        <w:t>[</w:t>
      </w:r>
      <w:r w:rsidR="005E7726" w:rsidRPr="00227EB1">
        <w:rPr>
          <w:rFonts w:ascii="Arial" w:hAnsi="Arial" w:cs="Arial"/>
          <w:i/>
          <w:iCs/>
          <w:color w:val="000000" w:themeColor="text1"/>
          <w:sz w:val="22"/>
          <w:szCs w:val="22"/>
          <w:lang w:val="de-CH"/>
        </w:rPr>
        <w:t>Beitragsempfänger</w:t>
      </w:r>
      <w:r w:rsidRPr="00227EB1">
        <w:rPr>
          <w:rFonts w:ascii="Arial" w:hAnsi="Arial" w:cs="Arial"/>
          <w:i/>
          <w:iCs/>
          <w:color w:val="000000" w:themeColor="text1"/>
          <w:sz w:val="22"/>
          <w:szCs w:val="22"/>
          <w:lang w:val="de-CH"/>
        </w:rPr>
        <w:t xml:space="preserve">] [verbundenen Dritten] </w:t>
      </w:r>
      <w:r w:rsidRPr="00227EB1">
        <w:rPr>
          <w:rFonts w:ascii="Arial" w:hAnsi="Arial" w:cs="Arial"/>
          <w:color w:val="000000" w:themeColor="text1"/>
          <w:sz w:val="22"/>
          <w:szCs w:val="22"/>
          <w:lang w:val="de-CH"/>
        </w:rPr>
        <w:t>und das SBFI</w:t>
      </w:r>
      <w:r w:rsidRPr="00227EB1">
        <w:rPr>
          <w:rFonts w:ascii="Arial" w:hAnsi="Arial" w:cs="Arial"/>
          <w:i/>
          <w:iCs/>
          <w:color w:val="000000" w:themeColor="text1"/>
          <w:sz w:val="22"/>
          <w:szCs w:val="22"/>
          <w:lang w:val="de-CH"/>
        </w:rPr>
        <w:t xml:space="preserve"> </w:t>
      </w:r>
      <w:r w:rsidRPr="00227EB1">
        <w:rPr>
          <w:rFonts w:ascii="Arial" w:hAnsi="Arial" w:cs="Arial"/>
          <w:color w:val="000000" w:themeColor="text1"/>
          <w:sz w:val="22"/>
          <w:szCs w:val="22"/>
          <w:lang w:val="de-CH"/>
        </w:rPr>
        <w:t xml:space="preserve">und ausschliesslich zur Vorlage beim SBFI im Zusammenhang mit den Pflichten aus Artikel 4.1 </w:t>
      </w:r>
      <w:r w:rsidR="00FA7CF4" w:rsidRPr="00227EB1">
        <w:rPr>
          <w:rFonts w:ascii="Arial" w:hAnsi="Arial" w:cs="Arial"/>
          <w:color w:val="000000" w:themeColor="text1"/>
          <w:sz w:val="22"/>
          <w:szCs w:val="22"/>
          <w:lang w:val="de-CH"/>
        </w:rPr>
        <w:t xml:space="preserve">des </w:t>
      </w:r>
      <w:r w:rsidR="003E5B2D" w:rsidRPr="00227EB1">
        <w:rPr>
          <w:rFonts w:ascii="Arial" w:hAnsi="Arial" w:cs="Arial"/>
          <w:color w:val="000000" w:themeColor="text1"/>
          <w:sz w:val="22"/>
          <w:szCs w:val="22"/>
          <w:lang w:val="de-CH"/>
        </w:rPr>
        <w:t>Subventions</w:t>
      </w:r>
      <w:r w:rsidR="00FA7CF4" w:rsidRPr="00227EB1">
        <w:rPr>
          <w:rFonts w:ascii="Arial" w:hAnsi="Arial" w:cs="Arial"/>
          <w:color w:val="000000" w:themeColor="text1"/>
          <w:sz w:val="22"/>
          <w:szCs w:val="22"/>
          <w:lang w:val="de-CH"/>
        </w:rPr>
        <w:t>vertrags</w:t>
      </w:r>
      <w:r w:rsidRPr="00227EB1">
        <w:rPr>
          <w:rFonts w:ascii="Arial" w:hAnsi="Arial" w:cs="Arial"/>
          <w:color w:val="000000" w:themeColor="text1"/>
          <w:sz w:val="22"/>
          <w:szCs w:val="22"/>
          <w:lang w:val="de-CH"/>
        </w:rPr>
        <w:t xml:space="preserve"> erstellt. Weder der </w:t>
      </w:r>
      <w:r w:rsidRPr="00227EB1">
        <w:rPr>
          <w:rFonts w:ascii="Arial" w:hAnsi="Arial" w:cs="Arial"/>
          <w:i/>
          <w:iCs/>
          <w:color w:val="000000" w:themeColor="text1"/>
          <w:sz w:val="22"/>
          <w:szCs w:val="22"/>
          <w:lang w:val="de-CH"/>
        </w:rPr>
        <w:t>[</w:t>
      </w:r>
      <w:r w:rsidR="005E7726" w:rsidRPr="00227EB1">
        <w:rPr>
          <w:rFonts w:ascii="Arial" w:hAnsi="Arial" w:cs="Arial"/>
          <w:i/>
          <w:iCs/>
          <w:color w:val="000000" w:themeColor="text1"/>
          <w:sz w:val="22"/>
          <w:szCs w:val="22"/>
          <w:lang w:val="de-CH"/>
        </w:rPr>
        <w:t>Beitragsempfänger</w:t>
      </w:r>
      <w:r w:rsidRPr="00227EB1">
        <w:rPr>
          <w:rFonts w:ascii="Arial" w:hAnsi="Arial" w:cs="Arial"/>
          <w:i/>
          <w:iCs/>
          <w:color w:val="000000" w:themeColor="text1"/>
          <w:sz w:val="22"/>
          <w:szCs w:val="22"/>
          <w:lang w:val="de-CH"/>
        </w:rPr>
        <w:t>]</w:t>
      </w:r>
      <w:r w:rsidR="009433C0" w:rsidRPr="00227EB1">
        <w:rPr>
          <w:rFonts w:ascii="Arial" w:hAnsi="Arial" w:cs="Arial"/>
          <w:i/>
          <w:iCs/>
          <w:color w:val="000000" w:themeColor="text1"/>
          <w:sz w:val="22"/>
          <w:szCs w:val="22"/>
          <w:lang w:val="de-CH"/>
        </w:rPr>
        <w:t xml:space="preserve"> </w:t>
      </w:r>
      <w:r w:rsidRPr="00227EB1">
        <w:rPr>
          <w:rFonts w:ascii="Arial" w:hAnsi="Arial" w:cs="Arial"/>
          <w:i/>
          <w:iCs/>
          <w:color w:val="000000" w:themeColor="text1"/>
          <w:sz w:val="22"/>
          <w:szCs w:val="22"/>
          <w:lang w:val="de-CH"/>
        </w:rPr>
        <w:t xml:space="preserve">[verbundene Dritte] </w:t>
      </w:r>
      <w:r w:rsidRPr="00227EB1">
        <w:rPr>
          <w:rFonts w:ascii="Arial" w:hAnsi="Arial" w:cs="Arial"/>
          <w:color w:val="000000" w:themeColor="text1"/>
          <w:sz w:val="22"/>
          <w:szCs w:val="22"/>
          <w:lang w:val="de-CH"/>
        </w:rPr>
        <w:t xml:space="preserve">noch </w:t>
      </w:r>
      <w:r w:rsidR="009433C0" w:rsidRPr="00227EB1">
        <w:rPr>
          <w:rFonts w:ascii="Arial" w:hAnsi="Arial" w:cs="Arial"/>
          <w:color w:val="000000" w:themeColor="text1"/>
          <w:sz w:val="22"/>
          <w:szCs w:val="22"/>
          <w:lang w:val="de-CH"/>
        </w:rPr>
        <w:t>das SBFI</w:t>
      </w:r>
      <w:r w:rsidRPr="00227EB1">
        <w:rPr>
          <w:rFonts w:ascii="Arial" w:hAnsi="Arial" w:cs="Arial"/>
          <w:i/>
          <w:iCs/>
          <w:color w:val="000000" w:themeColor="text1"/>
          <w:sz w:val="22"/>
          <w:szCs w:val="22"/>
          <w:lang w:val="de-CH"/>
        </w:rPr>
        <w:t xml:space="preserve"> </w:t>
      </w:r>
      <w:r w:rsidRPr="00227EB1">
        <w:rPr>
          <w:rFonts w:ascii="Arial" w:hAnsi="Arial" w:cs="Arial"/>
          <w:color w:val="000000" w:themeColor="text1"/>
          <w:sz w:val="22"/>
          <w:szCs w:val="22"/>
          <w:lang w:val="de-CH"/>
        </w:rPr>
        <w:t xml:space="preserve">dürfen diesen Bericht zu anderen Zwecken verwenden oder an Dritte weitergeben. </w:t>
      </w:r>
      <w:r w:rsidR="00F60B32">
        <w:rPr>
          <w:rFonts w:ascii="Arial" w:hAnsi="Arial" w:cs="Arial"/>
          <w:color w:val="000000" w:themeColor="text1"/>
          <w:sz w:val="22"/>
          <w:szCs w:val="22"/>
          <w:lang w:val="de-CH"/>
        </w:rPr>
        <w:t>Das</w:t>
      </w:r>
      <w:r w:rsidR="009433C0" w:rsidRPr="00227EB1">
        <w:rPr>
          <w:rFonts w:ascii="Arial" w:hAnsi="Arial" w:cs="Arial"/>
          <w:color w:val="000000" w:themeColor="text1"/>
          <w:sz w:val="22"/>
          <w:szCs w:val="22"/>
          <w:lang w:val="de-CH"/>
        </w:rPr>
        <w:t xml:space="preserve"> SBFI </w:t>
      </w:r>
      <w:r w:rsidRPr="00227EB1">
        <w:rPr>
          <w:rFonts w:ascii="Arial" w:hAnsi="Arial" w:cs="Arial"/>
          <w:color w:val="000000" w:themeColor="text1"/>
          <w:sz w:val="22"/>
          <w:szCs w:val="22"/>
          <w:lang w:val="de-CH"/>
        </w:rPr>
        <w:t>darf den B</w:t>
      </w:r>
      <w:r w:rsidR="005F257A" w:rsidRPr="00227EB1">
        <w:rPr>
          <w:rFonts w:ascii="Arial" w:hAnsi="Arial" w:cs="Arial"/>
          <w:color w:val="000000" w:themeColor="text1"/>
          <w:sz w:val="22"/>
          <w:szCs w:val="22"/>
          <w:lang w:val="de-CH"/>
        </w:rPr>
        <w:t>ericht nur Befugten off</w:t>
      </w:r>
      <w:bookmarkStart w:id="16" w:name="_GoBack"/>
      <w:bookmarkEnd w:id="16"/>
      <w:r w:rsidR="005F257A" w:rsidRPr="00227EB1">
        <w:rPr>
          <w:rFonts w:ascii="Arial" w:hAnsi="Arial" w:cs="Arial"/>
          <w:color w:val="000000" w:themeColor="text1"/>
          <w:sz w:val="22"/>
          <w:szCs w:val="22"/>
          <w:lang w:val="de-CH"/>
        </w:rPr>
        <w:t>enlegen.</w:t>
      </w:r>
    </w:p>
    <w:p w14:paraId="663E0C21" w14:textId="77777777" w:rsidR="005F257A" w:rsidRPr="00227EB1" w:rsidRDefault="005F257A" w:rsidP="005F257A">
      <w:pPr>
        <w:pStyle w:val="Default"/>
        <w:jc w:val="both"/>
        <w:rPr>
          <w:rFonts w:ascii="Arial" w:hAnsi="Arial" w:cs="Arial"/>
          <w:color w:val="000000" w:themeColor="text1"/>
          <w:sz w:val="22"/>
          <w:szCs w:val="22"/>
          <w:lang w:val="de-CH"/>
        </w:rPr>
      </w:pPr>
    </w:p>
    <w:p w14:paraId="68636E5C" w14:textId="77777777" w:rsidR="00F60B32" w:rsidRDefault="009433C0" w:rsidP="005F257A">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Dieser Bericht betrifft nur die Kostenaufstellung(en), die der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w:t>
      </w:r>
      <w:r w:rsidRPr="00227EB1">
        <w:rPr>
          <w:rFonts w:ascii="Arial" w:hAnsi="Arial" w:cs="Arial"/>
          <w:i/>
          <w:iCs/>
          <w:color w:val="000000" w:themeColor="text1"/>
          <w:sz w:val="22"/>
        </w:rPr>
        <w:t xml:space="preserve">] [verbundene Dritte] </w:t>
      </w:r>
      <w:r w:rsidRPr="00227EB1">
        <w:rPr>
          <w:rFonts w:ascii="Arial" w:hAnsi="Arial" w:cs="Arial"/>
          <w:color w:val="000000" w:themeColor="text1"/>
          <w:sz w:val="22"/>
        </w:rPr>
        <w:t>des SBFI für</w:t>
      </w:r>
      <w:r w:rsidR="00942F0D" w:rsidRPr="00227EB1">
        <w:rPr>
          <w:rFonts w:ascii="Arial" w:hAnsi="Arial" w:cs="Arial"/>
          <w:color w:val="000000" w:themeColor="text1"/>
          <w:sz w:val="22"/>
        </w:rPr>
        <w:t xml:space="preserve"> </w:t>
      </w:r>
      <w:r w:rsidR="004C48AF" w:rsidRPr="00227EB1">
        <w:rPr>
          <w:rFonts w:ascii="Arial" w:hAnsi="Arial" w:cs="Arial"/>
          <w:color w:val="000000" w:themeColor="text1"/>
          <w:sz w:val="22"/>
        </w:rPr>
        <w:t xml:space="preserve">den </w:t>
      </w:r>
      <w:r w:rsidR="003E5B2D" w:rsidRPr="00227EB1">
        <w:rPr>
          <w:rFonts w:ascii="Arial" w:hAnsi="Arial" w:cs="Arial"/>
          <w:color w:val="000000" w:themeColor="text1"/>
          <w:sz w:val="22"/>
        </w:rPr>
        <w:t>Subventions</w:t>
      </w:r>
      <w:r w:rsidR="004C48AF" w:rsidRPr="00227EB1">
        <w:rPr>
          <w:rFonts w:ascii="Arial" w:hAnsi="Arial" w:cs="Arial"/>
          <w:color w:val="000000" w:themeColor="text1"/>
          <w:sz w:val="22"/>
        </w:rPr>
        <w:t>vertrag</w:t>
      </w:r>
      <w:r w:rsidRPr="00227EB1">
        <w:rPr>
          <w:rFonts w:ascii="Arial" w:hAnsi="Arial" w:cs="Arial"/>
          <w:color w:val="000000" w:themeColor="text1"/>
          <w:sz w:val="22"/>
        </w:rPr>
        <w:t xml:space="preserve"> vorgelegt hat. Er betrifft </w:t>
      </w:r>
      <w:r w:rsidR="00703252" w:rsidRPr="00227EB1">
        <w:rPr>
          <w:rFonts w:ascii="Arial" w:hAnsi="Arial" w:cs="Arial"/>
          <w:color w:val="000000" w:themeColor="text1"/>
          <w:sz w:val="22"/>
        </w:rPr>
        <w:t xml:space="preserve">somit </w:t>
      </w:r>
      <w:r w:rsidRPr="00227EB1">
        <w:rPr>
          <w:rFonts w:ascii="Arial" w:hAnsi="Arial" w:cs="Arial"/>
          <w:color w:val="000000" w:themeColor="text1"/>
          <w:sz w:val="22"/>
        </w:rPr>
        <w:t xml:space="preserve">keine andere(n) Kostenaufstellung(en) des </w:t>
      </w:r>
      <w:r w:rsidRPr="00227EB1">
        <w:rPr>
          <w:rFonts w:ascii="Arial" w:hAnsi="Arial" w:cs="Arial"/>
          <w:i/>
          <w:iCs/>
          <w:color w:val="000000" w:themeColor="text1"/>
          <w:sz w:val="22"/>
        </w:rPr>
        <w:t>[</w:t>
      </w:r>
      <w:r w:rsidR="005E7726" w:rsidRPr="00227EB1">
        <w:rPr>
          <w:rFonts w:ascii="Arial" w:hAnsi="Arial" w:cs="Arial"/>
          <w:i/>
          <w:iCs/>
          <w:color w:val="000000" w:themeColor="text1"/>
          <w:sz w:val="22"/>
        </w:rPr>
        <w:t>Beitragsempfängers</w:t>
      </w:r>
      <w:r w:rsidRPr="00227EB1">
        <w:rPr>
          <w:rFonts w:ascii="Arial" w:hAnsi="Arial" w:cs="Arial"/>
          <w:i/>
          <w:iCs/>
          <w:color w:val="000000" w:themeColor="text1"/>
          <w:sz w:val="22"/>
        </w:rPr>
        <w:t>] [verbundenen Dritten]</w:t>
      </w:r>
      <w:r w:rsidRPr="00227EB1">
        <w:rPr>
          <w:rFonts w:ascii="Arial" w:hAnsi="Arial" w:cs="Arial"/>
          <w:color w:val="000000" w:themeColor="text1"/>
          <w:sz w:val="22"/>
        </w:rPr>
        <w:t>.</w:t>
      </w:r>
    </w:p>
    <w:p w14:paraId="0615228B" w14:textId="7A6AA5B1" w:rsidR="00703252" w:rsidRPr="00227EB1" w:rsidRDefault="009433C0" w:rsidP="005F257A">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 xml:space="preserve"> </w:t>
      </w:r>
    </w:p>
    <w:p w14:paraId="585B0952" w14:textId="75642FC4" w:rsidR="00703252" w:rsidRPr="00227EB1" w:rsidRDefault="009433C0" w:rsidP="005F257A">
      <w:pPr>
        <w:autoSpaceDE w:val="0"/>
        <w:autoSpaceDN w:val="0"/>
        <w:adjustRightInd w:val="0"/>
        <w:rPr>
          <w:rFonts w:ascii="Arial" w:hAnsi="Arial" w:cs="Arial"/>
          <w:color w:val="000000" w:themeColor="text1"/>
          <w:sz w:val="22"/>
          <w:lang w:eastAsia="en-GB"/>
        </w:rPr>
      </w:pPr>
      <w:r w:rsidRPr="00227EB1">
        <w:rPr>
          <w:rFonts w:ascii="Arial" w:hAnsi="Arial" w:cs="Arial"/>
          <w:color w:val="000000" w:themeColor="text1"/>
          <w:sz w:val="22"/>
          <w:lang w:eastAsia="en-GB"/>
        </w:rPr>
        <w:t>Es bestand kein Interessenkonflikt</w:t>
      </w:r>
      <w:r w:rsidRPr="00227EB1">
        <w:rPr>
          <w:rFonts w:ascii="Arial" w:hAnsi="Arial" w:cs="Arial"/>
          <w:color w:val="000000" w:themeColor="text1"/>
          <w:sz w:val="22"/>
          <w:vertAlign w:val="superscript"/>
        </w:rPr>
        <w:footnoteReference w:id="5"/>
      </w:r>
      <w:r w:rsidRPr="00227EB1">
        <w:rPr>
          <w:rFonts w:ascii="Arial" w:hAnsi="Arial" w:cs="Arial"/>
          <w:color w:val="000000" w:themeColor="text1"/>
          <w:sz w:val="22"/>
          <w:lang w:eastAsia="en-GB"/>
        </w:rPr>
        <w:t xml:space="preserve"> zwischen dem Rechnungsprüfer und dem </w:t>
      </w:r>
      <w:r w:rsidR="005E7726" w:rsidRPr="00227EB1">
        <w:rPr>
          <w:rFonts w:ascii="Arial" w:hAnsi="Arial" w:cs="Arial"/>
          <w:color w:val="000000" w:themeColor="text1"/>
          <w:sz w:val="22"/>
          <w:lang w:eastAsia="en-GB"/>
        </w:rPr>
        <w:t>Beitragsempfänger</w:t>
      </w:r>
      <w:r w:rsidRPr="00227EB1">
        <w:rPr>
          <w:rFonts w:ascii="Arial" w:hAnsi="Arial" w:cs="Arial"/>
          <w:color w:val="000000" w:themeColor="text1"/>
          <w:sz w:val="22"/>
          <w:lang w:eastAsia="en-GB"/>
        </w:rPr>
        <w:t xml:space="preserve"> </w:t>
      </w:r>
      <w:r w:rsidRPr="00227EB1">
        <w:rPr>
          <w:rFonts w:ascii="Arial" w:hAnsi="Arial" w:cs="Arial"/>
          <w:i/>
          <w:color w:val="000000" w:themeColor="text1"/>
          <w:sz w:val="22"/>
          <w:lang w:eastAsia="en-GB"/>
        </w:rPr>
        <w:t>[und dem verbundenen Dritten]</w:t>
      </w:r>
      <w:r w:rsidRPr="00227EB1">
        <w:rPr>
          <w:rFonts w:ascii="Arial" w:hAnsi="Arial" w:cs="Arial"/>
          <w:color w:val="000000" w:themeColor="text1"/>
          <w:sz w:val="22"/>
          <w:lang w:eastAsia="en-GB"/>
        </w:rPr>
        <w:t xml:space="preserve"> bei der Erstellung dieses Berichts. Das gesamte Honorar des Rechnungsprüfers für die Erstellung des Berichts betrug CHF </w:t>
      </w:r>
      <w:r w:rsidRPr="00227EB1">
        <w:rPr>
          <w:rFonts w:ascii="Arial" w:hAnsi="Arial" w:cs="Arial"/>
          <w:color w:val="000000" w:themeColor="text1"/>
          <w:sz w:val="22"/>
          <w:highlight w:val="lightGray"/>
          <w:lang w:eastAsia="en-GB"/>
        </w:rPr>
        <w:t>______</w:t>
      </w:r>
      <w:r w:rsidRPr="00227EB1">
        <w:rPr>
          <w:rFonts w:ascii="Arial" w:hAnsi="Arial" w:cs="Arial"/>
          <w:color w:val="000000" w:themeColor="text1"/>
          <w:sz w:val="22"/>
          <w:lang w:eastAsia="en-GB"/>
        </w:rPr>
        <w:t xml:space="preserve"> (einschliesslich MwSt.).</w:t>
      </w:r>
    </w:p>
    <w:p w14:paraId="1F8973FB" w14:textId="77777777" w:rsidR="005F257A" w:rsidRPr="00227EB1" w:rsidRDefault="005F257A" w:rsidP="005F257A">
      <w:pPr>
        <w:autoSpaceDE w:val="0"/>
        <w:autoSpaceDN w:val="0"/>
        <w:adjustRightInd w:val="0"/>
        <w:rPr>
          <w:rFonts w:ascii="Arial" w:hAnsi="Arial" w:cs="Arial"/>
          <w:color w:val="000000" w:themeColor="text1"/>
          <w:sz w:val="22"/>
        </w:rPr>
      </w:pPr>
    </w:p>
    <w:p w14:paraId="5EB29F88" w14:textId="5BCCBC27" w:rsidR="00E31F40" w:rsidRPr="00227EB1" w:rsidRDefault="00E31F40" w:rsidP="005F257A">
      <w:pPr>
        <w:autoSpaceDE w:val="0"/>
        <w:autoSpaceDN w:val="0"/>
        <w:adjustRightInd w:val="0"/>
        <w:rPr>
          <w:rFonts w:ascii="Arial" w:hAnsi="Arial" w:cs="Arial"/>
          <w:color w:val="000000" w:themeColor="text1"/>
          <w:sz w:val="22"/>
        </w:rPr>
      </w:pPr>
      <w:r w:rsidRPr="00227EB1">
        <w:rPr>
          <w:rFonts w:ascii="Arial" w:hAnsi="Arial" w:cs="Arial"/>
          <w:color w:val="000000" w:themeColor="text1"/>
          <w:sz w:val="22"/>
        </w:rPr>
        <w:t>Wir freuen uns darauf, unseren Bericht mit Ihnen zu erörtern, und erteilen Ihnen gerne weitere Auskünfte.</w:t>
      </w:r>
    </w:p>
    <w:p w14:paraId="7086A268" w14:textId="51A537A7" w:rsidR="001858B3" w:rsidRPr="008931C7" w:rsidRDefault="00703252" w:rsidP="00703252">
      <w:pPr>
        <w:autoSpaceDE w:val="0"/>
        <w:autoSpaceDN w:val="0"/>
        <w:adjustRightInd w:val="0"/>
        <w:spacing w:after="60"/>
        <w:rPr>
          <w:rFonts w:ascii="Arial" w:hAnsi="Arial" w:cs="Arial"/>
          <w:sz w:val="22"/>
          <w:lang w:eastAsia="en-GB"/>
        </w:rPr>
      </w:pPr>
      <w:r w:rsidRPr="008931C7">
        <w:rPr>
          <w:rFonts w:ascii="Arial" w:hAnsi="Arial" w:cs="Arial"/>
          <w:sz w:val="22"/>
        </w:rPr>
        <w:t xml:space="preserve"> </w:t>
      </w:r>
    </w:p>
    <w:p w14:paraId="78115D66" w14:textId="77777777" w:rsidR="001858B3" w:rsidRPr="008931C7" w:rsidRDefault="001858B3" w:rsidP="001858B3">
      <w:pPr>
        <w:autoSpaceDE w:val="0"/>
        <w:autoSpaceDN w:val="0"/>
        <w:adjustRightInd w:val="0"/>
        <w:jc w:val="left"/>
        <w:rPr>
          <w:rFonts w:ascii="Arial" w:hAnsi="Arial" w:cs="Arial"/>
          <w:sz w:val="22"/>
          <w:lang w:eastAsia="en-GB"/>
        </w:rPr>
      </w:pPr>
    </w:p>
    <w:p w14:paraId="4D39085E" w14:textId="260D3AC5"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w:t>
      </w:r>
      <w:r w:rsidR="00703252" w:rsidRPr="008931C7">
        <w:rPr>
          <w:rFonts w:ascii="Arial" w:hAnsi="Arial" w:cs="Arial"/>
          <w:sz w:val="22"/>
          <w:highlight w:val="lightGray"/>
          <w:lang w:eastAsia="en-GB"/>
        </w:rPr>
        <w:t>Firmenn</w:t>
      </w:r>
      <w:r w:rsidR="0011576E" w:rsidRPr="008931C7">
        <w:rPr>
          <w:rFonts w:ascii="Arial" w:hAnsi="Arial" w:cs="Arial"/>
          <w:sz w:val="22"/>
          <w:highlight w:val="lightGray"/>
          <w:lang w:eastAsia="en-GB"/>
        </w:rPr>
        <w:t>ame des Rechnungsprüfers</w:t>
      </w:r>
      <w:r w:rsidRPr="008931C7">
        <w:rPr>
          <w:rFonts w:ascii="Arial" w:hAnsi="Arial" w:cs="Arial"/>
          <w:sz w:val="22"/>
          <w:lang w:eastAsia="en-GB"/>
        </w:rPr>
        <w:t>]</w:t>
      </w:r>
    </w:p>
    <w:p w14:paraId="2002D0CC" w14:textId="34C31117"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w:t>
      </w:r>
      <w:r w:rsidR="0011576E" w:rsidRPr="008931C7">
        <w:rPr>
          <w:rFonts w:ascii="Arial" w:hAnsi="Arial" w:cs="Arial"/>
          <w:sz w:val="22"/>
          <w:highlight w:val="lightGray"/>
          <w:lang w:eastAsia="en-GB"/>
        </w:rPr>
        <w:t>N</w:t>
      </w:r>
      <w:r w:rsidRPr="008931C7">
        <w:rPr>
          <w:rFonts w:ascii="Arial" w:hAnsi="Arial" w:cs="Arial"/>
          <w:sz w:val="22"/>
          <w:highlight w:val="lightGray"/>
          <w:lang w:eastAsia="en-GB"/>
        </w:rPr>
        <w:t xml:space="preserve">ame </w:t>
      </w:r>
      <w:r w:rsidR="0011576E" w:rsidRPr="008931C7">
        <w:rPr>
          <w:rFonts w:ascii="Arial" w:hAnsi="Arial" w:cs="Arial"/>
          <w:sz w:val="22"/>
          <w:highlight w:val="lightGray"/>
          <w:lang w:eastAsia="en-GB"/>
        </w:rPr>
        <w:t>und Funktion eines bevollmächtigten Vertreters</w:t>
      </w:r>
      <w:r w:rsidRPr="008931C7">
        <w:rPr>
          <w:rFonts w:ascii="Arial" w:hAnsi="Arial" w:cs="Arial"/>
          <w:sz w:val="22"/>
          <w:lang w:eastAsia="en-GB"/>
        </w:rPr>
        <w:t>]</w:t>
      </w:r>
    </w:p>
    <w:p w14:paraId="2710E300" w14:textId="36D66C41" w:rsidR="001858B3" w:rsidRPr="008931C7" w:rsidRDefault="001858B3" w:rsidP="001858B3">
      <w:pPr>
        <w:autoSpaceDE w:val="0"/>
        <w:autoSpaceDN w:val="0"/>
        <w:adjustRightInd w:val="0"/>
        <w:jc w:val="left"/>
        <w:rPr>
          <w:rFonts w:ascii="Arial" w:hAnsi="Arial" w:cs="Arial"/>
          <w:sz w:val="22"/>
          <w:lang w:eastAsia="en-GB"/>
        </w:rPr>
      </w:pPr>
      <w:r w:rsidRPr="008931C7">
        <w:rPr>
          <w:rFonts w:ascii="Arial" w:hAnsi="Arial" w:cs="Arial"/>
          <w:sz w:val="22"/>
          <w:lang w:eastAsia="en-GB"/>
        </w:rPr>
        <w:t>[</w:t>
      </w:r>
      <w:r w:rsidR="0011576E" w:rsidRPr="008931C7">
        <w:rPr>
          <w:rFonts w:ascii="Arial" w:hAnsi="Arial" w:cs="Arial"/>
          <w:sz w:val="22"/>
          <w:highlight w:val="lightGray"/>
          <w:lang w:eastAsia="en-GB"/>
        </w:rPr>
        <w:t>TT.</w:t>
      </w:r>
      <w:r w:rsidRPr="008931C7">
        <w:rPr>
          <w:rFonts w:ascii="Arial" w:hAnsi="Arial" w:cs="Arial"/>
          <w:sz w:val="22"/>
          <w:highlight w:val="lightGray"/>
          <w:lang w:eastAsia="en-GB"/>
        </w:rPr>
        <w:t xml:space="preserve"> </w:t>
      </w:r>
      <w:r w:rsidR="0011576E" w:rsidRPr="008931C7">
        <w:rPr>
          <w:rFonts w:ascii="Arial" w:hAnsi="Arial" w:cs="Arial"/>
          <w:sz w:val="22"/>
          <w:highlight w:val="lightGray"/>
          <w:lang w:eastAsia="en-GB"/>
        </w:rPr>
        <w:t>Monat JJJJ</w:t>
      </w:r>
      <w:r w:rsidRPr="008931C7">
        <w:rPr>
          <w:rFonts w:ascii="Arial" w:hAnsi="Arial" w:cs="Arial"/>
          <w:sz w:val="22"/>
          <w:lang w:eastAsia="en-GB"/>
        </w:rPr>
        <w:t>]</w:t>
      </w:r>
    </w:p>
    <w:bookmarkEnd w:id="0"/>
    <w:bookmarkEnd w:id="8"/>
    <w:bookmarkEnd w:id="9"/>
    <w:p w14:paraId="53E20813" w14:textId="164AA756" w:rsidR="00985D57" w:rsidRPr="008931C7" w:rsidRDefault="0011576E" w:rsidP="00521D5A">
      <w:pPr>
        <w:autoSpaceDE w:val="0"/>
        <w:autoSpaceDN w:val="0"/>
        <w:adjustRightInd w:val="0"/>
        <w:jc w:val="left"/>
        <w:rPr>
          <w:rFonts w:ascii="Arial" w:hAnsi="Arial" w:cs="Arial"/>
          <w:b/>
          <w:i/>
          <w:sz w:val="22"/>
          <w:szCs w:val="20"/>
          <w:lang w:eastAsia="en-GB"/>
        </w:rPr>
      </w:pPr>
      <w:r w:rsidRPr="008931C7">
        <w:rPr>
          <w:rFonts w:ascii="Arial" w:hAnsi="Arial" w:cs="Arial"/>
          <w:sz w:val="22"/>
          <w:lang w:eastAsia="en-GB"/>
        </w:rPr>
        <w:t>Unterschrift des Rechnungsprüfers</w:t>
      </w:r>
    </w:p>
    <w:sectPr w:rsidR="00985D57" w:rsidRPr="008931C7" w:rsidSect="00425B87">
      <w:footnotePr>
        <w:numRestart w:val="eachSect"/>
      </w:footnotePr>
      <w:type w:val="continuous"/>
      <w:pgSz w:w="11906" w:h="16838"/>
      <w:pgMar w:top="1539"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80A1" w14:textId="77777777" w:rsidR="00EF245D" w:rsidRDefault="00EF245D" w:rsidP="00965933">
      <w:r>
        <w:separator/>
      </w:r>
    </w:p>
  </w:endnote>
  <w:endnote w:type="continuationSeparator" w:id="0">
    <w:p w14:paraId="65B474B3" w14:textId="77777777" w:rsidR="00EF245D" w:rsidRDefault="00EF245D" w:rsidP="00965933">
      <w:r>
        <w:continuationSeparator/>
      </w:r>
    </w:p>
  </w:endnote>
  <w:endnote w:type="continuationNotice" w:id="1">
    <w:p w14:paraId="7C8105AC" w14:textId="77777777" w:rsidR="00EF245D" w:rsidRDefault="00EF2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3064" w14:textId="307EBA85" w:rsidR="00BE7242" w:rsidRPr="00703252" w:rsidRDefault="00BE7242" w:rsidP="00173C96">
    <w:pPr>
      <w:pStyle w:val="Fuzeile"/>
      <w:jc w:val="right"/>
      <w:rPr>
        <w:rFonts w:ascii="Arial" w:hAnsi="Arial" w:cs="Arial"/>
        <w:sz w:val="22"/>
      </w:rPr>
    </w:pPr>
    <w:r w:rsidRPr="00703252">
      <w:rPr>
        <w:rFonts w:ascii="Arial" w:hAnsi="Arial" w:cs="Arial"/>
        <w:sz w:val="22"/>
      </w:rPr>
      <w:fldChar w:fldCharType="begin"/>
    </w:r>
    <w:r w:rsidRPr="00703252">
      <w:rPr>
        <w:rFonts w:ascii="Arial" w:hAnsi="Arial" w:cs="Arial"/>
        <w:sz w:val="22"/>
      </w:rPr>
      <w:instrText xml:space="preserve"> PAGE   \* MERGEFORMAT </w:instrText>
    </w:r>
    <w:r w:rsidRPr="00703252">
      <w:rPr>
        <w:rFonts w:ascii="Arial" w:hAnsi="Arial" w:cs="Arial"/>
        <w:sz w:val="22"/>
      </w:rPr>
      <w:fldChar w:fldCharType="separate"/>
    </w:r>
    <w:r w:rsidR="008D6C68">
      <w:rPr>
        <w:rFonts w:ascii="Arial" w:hAnsi="Arial" w:cs="Arial"/>
        <w:noProof/>
        <w:sz w:val="22"/>
      </w:rPr>
      <w:t>9</w:t>
    </w:r>
    <w:r w:rsidRPr="00703252">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8F03" w14:textId="77777777" w:rsidR="00EF245D" w:rsidRDefault="00EF245D" w:rsidP="00965933">
      <w:r>
        <w:separator/>
      </w:r>
    </w:p>
  </w:footnote>
  <w:footnote w:type="continuationSeparator" w:id="0">
    <w:p w14:paraId="48E2BB62" w14:textId="77777777" w:rsidR="00EF245D" w:rsidRDefault="00EF245D" w:rsidP="00965933">
      <w:r>
        <w:continuationSeparator/>
      </w:r>
    </w:p>
  </w:footnote>
  <w:footnote w:type="continuationNotice" w:id="1">
    <w:p w14:paraId="2CCD8121" w14:textId="77777777" w:rsidR="00EF245D" w:rsidRDefault="00EF245D"/>
  </w:footnote>
  <w:footnote w:id="2">
    <w:p w14:paraId="0F2854E1" w14:textId="00B08620" w:rsidR="00BB3EDA" w:rsidRPr="00D3126B" w:rsidRDefault="00BB3EDA" w:rsidP="00BB3EDA">
      <w:pPr>
        <w:pStyle w:val="Funotentext"/>
        <w:ind w:left="284" w:hanging="284"/>
        <w:rPr>
          <w:rFonts w:ascii="Arial" w:hAnsi="Arial" w:cs="Arial"/>
          <w:color w:val="000000" w:themeColor="text1"/>
          <w:sz w:val="18"/>
          <w:szCs w:val="18"/>
          <w:lang w:val="de-CH"/>
        </w:rPr>
      </w:pPr>
      <w:r w:rsidRPr="00D3126B">
        <w:rPr>
          <w:rStyle w:val="Funotenzeichen"/>
          <w:rFonts w:ascii="Arial" w:hAnsi="Arial" w:cs="Arial"/>
          <w:color w:val="000000" w:themeColor="text1"/>
          <w:sz w:val="18"/>
          <w:szCs w:val="18"/>
          <w:lang w:val="de-CH"/>
        </w:rPr>
        <w:footnoteRef/>
      </w: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Mit diesen Kostenaufstellungen werden die Ausgaben im Rahmen des </w:t>
      </w:r>
      <w:r w:rsidR="003E5B2D" w:rsidRPr="00D3126B">
        <w:rPr>
          <w:rFonts w:ascii="Arial" w:hAnsi="Arial" w:cs="Arial"/>
          <w:color w:val="000000" w:themeColor="text1"/>
          <w:sz w:val="18"/>
          <w:szCs w:val="18"/>
          <w:lang w:val="de-CH"/>
        </w:rPr>
        <w:t>Subventions</w:t>
      </w:r>
      <w:r w:rsidRPr="00D3126B">
        <w:rPr>
          <w:rFonts w:ascii="Arial" w:hAnsi="Arial" w:cs="Arial"/>
          <w:color w:val="000000" w:themeColor="text1"/>
          <w:sz w:val="18"/>
          <w:szCs w:val="18"/>
          <w:lang w:val="de-CH"/>
        </w:rPr>
        <w:t>vertrags geltend gemacht.</w:t>
      </w:r>
    </w:p>
  </w:footnote>
  <w:footnote w:id="3">
    <w:p w14:paraId="004DD094" w14:textId="7FEA6EE1" w:rsidR="00BE7242" w:rsidRPr="00D3126B" w:rsidRDefault="00BE7242" w:rsidP="00BB3EDA">
      <w:pPr>
        <w:pStyle w:val="Funotentext"/>
        <w:tabs>
          <w:tab w:val="left" w:pos="284"/>
        </w:tabs>
        <w:ind w:left="284" w:hanging="284"/>
        <w:rPr>
          <w:rFonts w:ascii="Arial" w:hAnsi="Arial" w:cs="Arial"/>
          <w:color w:val="000000" w:themeColor="text1"/>
          <w:sz w:val="18"/>
          <w:szCs w:val="18"/>
          <w:lang w:val="de-CH"/>
        </w:rPr>
      </w:pPr>
      <w:r w:rsidRPr="00D3126B">
        <w:rPr>
          <w:rStyle w:val="Funotenzeichen"/>
          <w:rFonts w:ascii="Arial" w:hAnsi="Arial" w:cs="Arial"/>
          <w:color w:val="000000" w:themeColor="text1"/>
          <w:sz w:val="18"/>
          <w:szCs w:val="18"/>
          <w:lang w:val="de-CH"/>
        </w:rPr>
        <w:footnoteRef/>
      </w:r>
      <w:r w:rsidRPr="00D3126B">
        <w:rPr>
          <w:rStyle w:val="Funotenzeichen"/>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Oberste Rechnungsprüfungsbehörden, die INTOSAI-Prüfungsnormen anwenden, können die Prüfungshandlungen statt nach dem </w:t>
      </w:r>
      <w:r w:rsidRPr="00D3126B">
        <w:rPr>
          <w:rFonts w:ascii="Arial" w:hAnsi="Arial" w:cs="Arial"/>
          <w:i/>
          <w:color w:val="000000" w:themeColor="text1"/>
          <w:sz w:val="18"/>
          <w:szCs w:val="18"/>
          <w:lang w:val="de-CH"/>
        </w:rPr>
        <w:t>Internation</w:t>
      </w:r>
      <w:r w:rsidR="00BB3EDA" w:rsidRPr="00D3126B">
        <w:rPr>
          <w:rFonts w:ascii="Arial" w:hAnsi="Arial" w:cs="Arial"/>
          <w:i/>
          <w:color w:val="000000" w:themeColor="text1"/>
          <w:sz w:val="18"/>
          <w:szCs w:val="18"/>
          <w:lang w:val="de-CH"/>
        </w:rPr>
        <w:t>al Standard on Related Services</w:t>
      </w:r>
      <w:r w:rsidR="00BB3EDA" w:rsidRPr="00D3126B">
        <w:rPr>
          <w:rFonts w:ascii="Arial" w:hAnsi="Arial" w:cs="Arial"/>
          <w:color w:val="000000" w:themeColor="text1"/>
          <w:sz w:val="18"/>
          <w:szCs w:val="18"/>
          <w:lang w:val="de-CH"/>
        </w:rPr>
        <w:t xml:space="preserve"> («ISRS»</w:t>
      </w:r>
      <w:r w:rsidRPr="00D3126B">
        <w:rPr>
          <w:rFonts w:ascii="Arial" w:hAnsi="Arial" w:cs="Arial"/>
          <w:color w:val="000000" w:themeColor="text1"/>
          <w:sz w:val="18"/>
          <w:szCs w:val="18"/>
          <w:lang w:val="de-CH"/>
        </w:rPr>
        <w:t xml:space="preserve">) 4400 und dem </w:t>
      </w:r>
      <w:r w:rsidRPr="00D3126B">
        <w:rPr>
          <w:rFonts w:ascii="Arial" w:hAnsi="Arial" w:cs="Arial"/>
          <w:i/>
          <w:color w:val="000000" w:themeColor="text1"/>
          <w:sz w:val="18"/>
          <w:szCs w:val="18"/>
          <w:lang w:val="de-CH"/>
        </w:rPr>
        <w:t>Code of Ethi</w:t>
      </w:r>
      <w:r w:rsidR="00BB3EDA" w:rsidRPr="00D3126B">
        <w:rPr>
          <w:rFonts w:ascii="Arial" w:hAnsi="Arial" w:cs="Arial"/>
          <w:i/>
          <w:color w:val="000000" w:themeColor="text1"/>
          <w:sz w:val="18"/>
          <w:szCs w:val="18"/>
          <w:lang w:val="de-CH"/>
        </w:rPr>
        <w:t>cs for Professional Accountants</w:t>
      </w:r>
      <w:r w:rsidR="00BB3EDA"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 xml:space="preserve">von IAASB und IESBA nach den entsprechenden </w:t>
      </w:r>
      <w:r w:rsidR="00D82627" w:rsidRPr="00D3126B">
        <w:rPr>
          <w:rFonts w:ascii="Arial" w:hAnsi="Arial" w:cs="Arial"/>
          <w:color w:val="000000" w:themeColor="text1"/>
          <w:sz w:val="18"/>
          <w:szCs w:val="18"/>
          <w:lang w:val="de-CH"/>
        </w:rPr>
        <w:t>I</w:t>
      </w:r>
      <w:r w:rsidRPr="00D3126B">
        <w:rPr>
          <w:rFonts w:ascii="Arial" w:hAnsi="Arial" w:cs="Arial"/>
          <w:color w:val="000000" w:themeColor="text1"/>
          <w:sz w:val="18"/>
          <w:szCs w:val="18"/>
          <w:lang w:val="de-CH"/>
        </w:rPr>
        <w:t xml:space="preserve">nternationalen Normen für Oberste Rechnungskontrollbehörden </w:t>
      </w:r>
      <w:r w:rsidR="00D82627" w:rsidRPr="00D3126B">
        <w:rPr>
          <w:rFonts w:ascii="Arial" w:hAnsi="Arial" w:cs="Arial"/>
          <w:color w:val="000000" w:themeColor="text1"/>
          <w:sz w:val="18"/>
          <w:szCs w:val="18"/>
          <w:lang w:val="de-CH"/>
        </w:rPr>
        <w:t xml:space="preserve">(ISSAI) </w:t>
      </w:r>
      <w:r w:rsidRPr="00D3126B">
        <w:rPr>
          <w:rFonts w:ascii="Arial" w:hAnsi="Arial" w:cs="Arial"/>
          <w:color w:val="000000" w:themeColor="text1"/>
          <w:sz w:val="18"/>
          <w:szCs w:val="18"/>
          <w:lang w:val="de-CH"/>
        </w:rPr>
        <w:t xml:space="preserve">und dem Pflichten- und Verhaltenskodex der INTOSAI vornehmen. </w:t>
      </w:r>
    </w:p>
  </w:footnote>
  <w:footnote w:id="4">
    <w:p w14:paraId="326BD9F8" w14:textId="5DF5D0D6" w:rsidR="00BE7242" w:rsidRPr="00D3126B" w:rsidRDefault="00BE7242" w:rsidP="00BB3EDA">
      <w:pPr>
        <w:pStyle w:val="Funotentext"/>
        <w:tabs>
          <w:tab w:val="left" w:pos="284"/>
        </w:tabs>
        <w:ind w:left="284" w:hanging="284"/>
        <w:rPr>
          <w:rFonts w:ascii="Arial" w:hAnsi="Arial" w:cs="Arial"/>
          <w:color w:val="000000" w:themeColor="text1"/>
          <w:sz w:val="18"/>
          <w:szCs w:val="18"/>
          <w:lang w:val="de-CH"/>
        </w:rPr>
      </w:pPr>
      <w:r w:rsidRPr="00D3126B">
        <w:rPr>
          <w:rStyle w:val="Funotenzeichen"/>
          <w:rFonts w:ascii="Arial" w:hAnsi="Arial" w:cs="Arial"/>
          <w:color w:val="000000" w:themeColor="text1"/>
          <w:sz w:val="18"/>
          <w:szCs w:val="18"/>
          <w:lang w:val="de-CH"/>
        </w:rPr>
        <w:footnoteRef/>
      </w: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Mit </w:t>
      </w:r>
      <w:r w:rsidR="009056C3" w:rsidRPr="00D3126B">
        <w:rPr>
          <w:rFonts w:ascii="Arial" w:hAnsi="Arial" w:cs="Arial"/>
          <w:color w:val="000000" w:themeColor="text1"/>
          <w:sz w:val="18"/>
          <w:szCs w:val="18"/>
          <w:lang w:val="de-CH"/>
        </w:rPr>
        <w:t>diesen Kostenaufstellungen macht</w:t>
      </w:r>
      <w:r w:rsidRPr="00D3126B">
        <w:rPr>
          <w:rFonts w:ascii="Arial" w:hAnsi="Arial" w:cs="Arial"/>
          <w:color w:val="000000" w:themeColor="text1"/>
          <w:sz w:val="18"/>
          <w:szCs w:val="18"/>
          <w:lang w:val="de-CH"/>
        </w:rPr>
        <w:t xml:space="preserve"> der </w:t>
      </w:r>
      <w:r w:rsidR="005E7726" w:rsidRPr="00D3126B">
        <w:rPr>
          <w:rFonts w:ascii="Arial" w:hAnsi="Arial" w:cs="Arial"/>
          <w:color w:val="000000" w:themeColor="text1"/>
          <w:sz w:val="18"/>
          <w:szCs w:val="18"/>
          <w:lang w:val="de-CH"/>
        </w:rPr>
        <w:t>Beitragsempfänger</w:t>
      </w:r>
      <w:r w:rsidRPr="00D3126B">
        <w:rPr>
          <w:rFonts w:ascii="Arial" w:hAnsi="Arial" w:cs="Arial"/>
          <w:color w:val="000000" w:themeColor="text1"/>
          <w:sz w:val="18"/>
          <w:szCs w:val="18"/>
          <w:lang w:val="de-CH"/>
        </w:rPr>
        <w:t xml:space="preserve"> die Ausgaben im Rahmen </w:t>
      </w:r>
      <w:r w:rsidR="00721101" w:rsidRPr="00D3126B">
        <w:rPr>
          <w:rFonts w:ascii="Arial" w:hAnsi="Arial" w:cs="Arial"/>
          <w:color w:val="000000" w:themeColor="text1"/>
          <w:sz w:val="18"/>
          <w:szCs w:val="18"/>
          <w:lang w:val="de-CH"/>
        </w:rPr>
        <w:t xml:space="preserve">des </w:t>
      </w:r>
      <w:r w:rsidR="003E5B2D" w:rsidRPr="00D3126B">
        <w:rPr>
          <w:rFonts w:ascii="Arial" w:hAnsi="Arial" w:cs="Arial"/>
          <w:color w:val="000000" w:themeColor="text1"/>
          <w:sz w:val="18"/>
          <w:szCs w:val="18"/>
          <w:lang w:val="de-CH"/>
        </w:rPr>
        <w:t>Subventions</w:t>
      </w:r>
      <w:r w:rsidR="00721101" w:rsidRPr="00D3126B">
        <w:rPr>
          <w:rFonts w:ascii="Arial" w:hAnsi="Arial" w:cs="Arial"/>
          <w:color w:val="000000" w:themeColor="text1"/>
          <w:sz w:val="18"/>
          <w:szCs w:val="18"/>
          <w:lang w:val="de-CH"/>
        </w:rPr>
        <w:t>vertrags</w:t>
      </w:r>
      <w:r w:rsidRPr="00D3126B">
        <w:rPr>
          <w:rFonts w:ascii="Arial" w:hAnsi="Arial" w:cs="Arial"/>
          <w:color w:val="000000" w:themeColor="text1"/>
          <w:sz w:val="18"/>
          <w:szCs w:val="18"/>
          <w:lang w:val="de-CH"/>
        </w:rPr>
        <w:t xml:space="preserve"> geltend.</w:t>
      </w:r>
    </w:p>
  </w:footnote>
  <w:footnote w:id="5">
    <w:p w14:paraId="56E8C5F0" w14:textId="35315784" w:rsidR="00BE7242" w:rsidRPr="00D3126B" w:rsidRDefault="00BE7242" w:rsidP="00BB3EDA">
      <w:pPr>
        <w:pStyle w:val="Funotentext"/>
        <w:tabs>
          <w:tab w:val="left" w:pos="284"/>
        </w:tabs>
        <w:ind w:left="284" w:hanging="284"/>
        <w:rPr>
          <w:rFonts w:ascii="Arial" w:hAnsi="Arial" w:cs="Arial"/>
          <w:color w:val="000000" w:themeColor="text1"/>
          <w:sz w:val="18"/>
          <w:szCs w:val="18"/>
          <w:lang w:val="de-CH"/>
        </w:rPr>
      </w:pPr>
      <w:r w:rsidRPr="00D3126B">
        <w:rPr>
          <w:rStyle w:val="Funotenzeichen"/>
          <w:rFonts w:ascii="Arial" w:hAnsi="Arial" w:cs="Arial"/>
          <w:color w:val="000000" w:themeColor="text1"/>
          <w:sz w:val="18"/>
          <w:szCs w:val="18"/>
          <w:lang w:val="de-CH"/>
        </w:rPr>
        <w:footnoteRef/>
      </w: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Ein Interessenkonflikt ist gegeben, wenn die Objektivität des Rechnungsprüfers im Zusamm</w:t>
      </w:r>
      <w:r w:rsidR="002A3E71">
        <w:rPr>
          <w:rFonts w:ascii="Arial" w:hAnsi="Arial" w:cs="Arial"/>
          <w:color w:val="000000" w:themeColor="text1"/>
          <w:sz w:val="18"/>
          <w:szCs w:val="18"/>
          <w:lang w:val="de-CH"/>
        </w:rPr>
        <w:t>enhang mit der Ausstellung der Prüfb</w:t>
      </w:r>
      <w:r w:rsidRPr="00D3126B">
        <w:rPr>
          <w:rFonts w:ascii="Arial" w:hAnsi="Arial" w:cs="Arial"/>
          <w:color w:val="000000" w:themeColor="text1"/>
          <w:sz w:val="18"/>
          <w:szCs w:val="18"/>
          <w:lang w:val="de-CH"/>
        </w:rPr>
        <w:t xml:space="preserve">escheinigung </w:t>
      </w:r>
      <w:r w:rsidR="00703252" w:rsidRPr="00D3126B">
        <w:rPr>
          <w:rFonts w:ascii="Arial" w:hAnsi="Arial" w:cs="Arial"/>
          <w:color w:val="000000" w:themeColor="text1"/>
          <w:sz w:val="18"/>
          <w:szCs w:val="18"/>
          <w:lang w:val="de-CH"/>
        </w:rPr>
        <w:t xml:space="preserve">dem Anschein nach oder </w:t>
      </w:r>
      <w:r w:rsidRPr="00D3126B">
        <w:rPr>
          <w:rFonts w:ascii="Arial" w:hAnsi="Arial" w:cs="Arial"/>
          <w:color w:val="000000" w:themeColor="text1"/>
          <w:sz w:val="18"/>
          <w:szCs w:val="18"/>
          <w:lang w:val="de-CH"/>
        </w:rPr>
        <w:t>tatsächlich</w:t>
      </w:r>
      <w:r w:rsidR="00703252"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 xml:space="preserve">in Frage gestellt ist. Dies ist zum Beispiel der Fall, wenn der Rechnungsprüfer: </w:t>
      </w:r>
    </w:p>
    <w:p w14:paraId="3AFE7DD3" w14:textId="170AAEEA" w:rsidR="00BE7242" w:rsidRPr="00D3126B" w:rsidRDefault="00BE7242" w:rsidP="007F7522">
      <w:pPr>
        <w:pStyle w:val="Funotentext"/>
        <w:ind w:left="567" w:hanging="283"/>
        <w:rPr>
          <w:rFonts w:ascii="Arial" w:hAnsi="Arial" w:cs="Arial"/>
          <w:color w:val="000000" w:themeColor="text1"/>
          <w:sz w:val="18"/>
          <w:szCs w:val="18"/>
          <w:lang w:val="de-CH"/>
        </w:rPr>
      </w:pP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an der Abfassung der Kostenaufstellung beteiligt war; </w:t>
      </w:r>
    </w:p>
    <w:p w14:paraId="502DE83C" w14:textId="39AB1C34" w:rsidR="00BE7242" w:rsidRPr="00D3126B" w:rsidRDefault="00BE7242" w:rsidP="007F7522">
      <w:pPr>
        <w:pStyle w:val="Funotentext"/>
        <w:ind w:left="567" w:hanging="283"/>
        <w:rPr>
          <w:rFonts w:ascii="Arial" w:hAnsi="Arial" w:cs="Arial"/>
          <w:color w:val="000000" w:themeColor="text1"/>
          <w:sz w:val="18"/>
          <w:szCs w:val="18"/>
          <w:lang w:val="de-CH"/>
        </w:rPr>
      </w:pP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einen unmittelbaren V</w:t>
      </w:r>
      <w:r w:rsidR="00DC33EC">
        <w:rPr>
          <w:rFonts w:ascii="Arial" w:hAnsi="Arial" w:cs="Arial"/>
          <w:color w:val="000000" w:themeColor="text1"/>
          <w:sz w:val="18"/>
          <w:szCs w:val="18"/>
          <w:lang w:val="de-CH"/>
        </w:rPr>
        <w:t>orteil von der Ausstellung der Prüfb</w:t>
      </w:r>
      <w:r w:rsidRPr="00D3126B">
        <w:rPr>
          <w:rFonts w:ascii="Arial" w:hAnsi="Arial" w:cs="Arial"/>
          <w:color w:val="000000" w:themeColor="text1"/>
          <w:sz w:val="18"/>
          <w:szCs w:val="18"/>
          <w:lang w:val="de-CH"/>
        </w:rPr>
        <w:t>escheinigung hat;</w:t>
      </w:r>
    </w:p>
    <w:p w14:paraId="0C3324CF" w14:textId="013391C6" w:rsidR="00BE7242" w:rsidRPr="00D3126B" w:rsidRDefault="00BE7242" w:rsidP="007F7522">
      <w:pPr>
        <w:pStyle w:val="Funotentext"/>
        <w:ind w:left="567" w:hanging="283"/>
        <w:rPr>
          <w:rFonts w:ascii="Arial" w:hAnsi="Arial" w:cs="Arial"/>
          <w:color w:val="000000" w:themeColor="text1"/>
          <w:sz w:val="18"/>
          <w:szCs w:val="18"/>
          <w:lang w:val="de-CH"/>
        </w:rPr>
      </w:pP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in einer engen Beziehung zu einer Person steht, die den </w:t>
      </w:r>
      <w:r w:rsidR="005E7726" w:rsidRPr="00D3126B">
        <w:rPr>
          <w:rFonts w:ascii="Arial" w:hAnsi="Arial" w:cs="Arial"/>
          <w:color w:val="000000" w:themeColor="text1"/>
          <w:sz w:val="18"/>
          <w:szCs w:val="18"/>
          <w:lang w:val="de-CH"/>
        </w:rPr>
        <w:t>Beitragsempfänger</w:t>
      </w:r>
      <w:r w:rsidRPr="00D3126B">
        <w:rPr>
          <w:rFonts w:ascii="Arial" w:hAnsi="Arial" w:cs="Arial"/>
          <w:color w:val="000000" w:themeColor="text1"/>
          <w:sz w:val="18"/>
          <w:szCs w:val="18"/>
          <w:lang w:val="de-CH"/>
        </w:rPr>
        <w:t xml:space="preserve"> vertritt;</w:t>
      </w:r>
    </w:p>
    <w:p w14:paraId="2117D8F7" w14:textId="763EA24A" w:rsidR="00BE7242" w:rsidRPr="00D3126B" w:rsidRDefault="00BE7242" w:rsidP="007F7522">
      <w:pPr>
        <w:pStyle w:val="Funotentext"/>
        <w:ind w:left="567" w:hanging="283"/>
        <w:rPr>
          <w:rFonts w:ascii="Arial" w:hAnsi="Arial" w:cs="Arial"/>
          <w:color w:val="000000" w:themeColor="text1"/>
          <w:sz w:val="18"/>
          <w:szCs w:val="18"/>
          <w:lang w:val="de-CH"/>
        </w:rPr>
      </w:pP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 xml:space="preserve">ein Direktor, Treuhänder oder Partner des </w:t>
      </w:r>
      <w:r w:rsidR="005E7726" w:rsidRPr="00D3126B">
        <w:rPr>
          <w:rFonts w:ascii="Arial" w:hAnsi="Arial" w:cs="Arial"/>
          <w:color w:val="000000" w:themeColor="text1"/>
          <w:sz w:val="18"/>
          <w:szCs w:val="18"/>
          <w:lang w:val="de-CH"/>
        </w:rPr>
        <w:t>Beitragsempfängers</w:t>
      </w:r>
      <w:r w:rsidRPr="00D3126B">
        <w:rPr>
          <w:rFonts w:ascii="Arial" w:hAnsi="Arial" w:cs="Arial"/>
          <w:color w:val="000000" w:themeColor="text1"/>
          <w:sz w:val="18"/>
          <w:szCs w:val="18"/>
          <w:lang w:val="de-CH"/>
        </w:rPr>
        <w:t xml:space="preserve"> ist oder </w:t>
      </w:r>
    </w:p>
    <w:p w14:paraId="2AEB4550" w14:textId="3DD5258D" w:rsidR="00BE7242" w:rsidRPr="00D3126B" w:rsidRDefault="00BE7242" w:rsidP="007F7522">
      <w:pPr>
        <w:pStyle w:val="Funotentext"/>
        <w:ind w:left="567" w:hanging="283"/>
        <w:rPr>
          <w:rFonts w:ascii="Arial" w:hAnsi="Arial" w:cs="Arial"/>
          <w:color w:val="000000" w:themeColor="text1"/>
          <w:sz w:val="18"/>
          <w:szCs w:val="18"/>
          <w:lang w:val="de-CH"/>
        </w:rPr>
      </w:pPr>
      <w:r w:rsidRPr="00D3126B">
        <w:rPr>
          <w:rFonts w:ascii="Arial" w:hAnsi="Arial" w:cs="Arial"/>
          <w:color w:val="000000" w:themeColor="text1"/>
          <w:sz w:val="18"/>
          <w:szCs w:val="18"/>
          <w:lang w:val="de-CH"/>
        </w:rPr>
        <w:t xml:space="preserve">- </w:t>
      </w:r>
      <w:r w:rsidRPr="00D3126B">
        <w:rPr>
          <w:rFonts w:ascii="Arial" w:hAnsi="Arial" w:cs="Arial"/>
          <w:color w:val="000000" w:themeColor="text1"/>
          <w:sz w:val="18"/>
          <w:szCs w:val="18"/>
          <w:lang w:val="de-CH"/>
        </w:rPr>
        <w:tab/>
        <w:t>sich in einer sonstigen Situation befindet, die seine Unabhängigkeit oder seine Fähigkeit</w:t>
      </w:r>
      <w:r w:rsidR="00DC33EC">
        <w:rPr>
          <w:rFonts w:ascii="Arial" w:hAnsi="Arial" w:cs="Arial"/>
          <w:color w:val="000000" w:themeColor="text1"/>
          <w:sz w:val="18"/>
          <w:szCs w:val="18"/>
          <w:lang w:val="de-CH"/>
        </w:rPr>
        <w:t xml:space="preserve"> zur objektiven Erstellung der Prüfb</w:t>
      </w:r>
      <w:r w:rsidRPr="00D3126B">
        <w:rPr>
          <w:rFonts w:ascii="Arial" w:hAnsi="Arial" w:cs="Arial"/>
          <w:color w:val="000000" w:themeColor="text1"/>
          <w:sz w:val="18"/>
          <w:szCs w:val="18"/>
          <w:lang w:val="de-CH"/>
        </w:rPr>
        <w:t>escheinigung in Frage 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FBAA" w14:textId="7BE113CC" w:rsidR="00BE7242" w:rsidRPr="00F8069A" w:rsidRDefault="00080ABC" w:rsidP="00F1698F">
    <w:pPr>
      <w:pStyle w:val="Kopfzeile"/>
      <w:suppressAutoHyphens/>
      <w:jc w:val="center"/>
      <w:rPr>
        <w:rFonts w:ascii="Arial" w:hAnsi="Arial" w:cs="Arial"/>
        <w:color w:val="C00000"/>
        <w:sz w:val="22"/>
      </w:rPr>
    </w:pPr>
    <w:r>
      <w:rPr>
        <w:rFonts w:ascii="Arial" w:hAnsi="Arial" w:cs="Arial"/>
        <w:color w:val="C00000"/>
        <w:sz w:val="22"/>
      </w:rPr>
      <w:t xml:space="preserve">Staatssekretariat für Bildung, Forschung und Innovation (SBFI): </w:t>
    </w:r>
    <w:r w:rsidR="00F1698F">
      <w:rPr>
        <w:rFonts w:ascii="Arial" w:hAnsi="Arial" w:cs="Arial"/>
        <w:color w:val="C00000"/>
        <w:sz w:val="22"/>
      </w:rPr>
      <w:br/>
    </w:r>
    <w:r>
      <w:rPr>
        <w:rFonts w:ascii="Arial" w:hAnsi="Arial" w:cs="Arial"/>
        <w:color w:val="C00000"/>
        <w:sz w:val="22"/>
      </w:rPr>
      <w:t>Vorlage für Leistungsbeschreibung &amp; Prüfungsbericht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8"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8"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5"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30"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34"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4"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1" w15:restartNumberingAfterBreak="0">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3"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4"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5"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7"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59"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1"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4"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0"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1"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2"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3"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76"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78"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0" w15:restartNumberingAfterBreak="0">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1AA124B"/>
    <w:multiLevelType w:val="hybridMultilevel"/>
    <w:tmpl w:val="E3EA26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2"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7"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9"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1"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9E714A5"/>
    <w:multiLevelType w:val="hybridMultilevel"/>
    <w:tmpl w:val="A950F58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5"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96"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8"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0"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1"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2"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20D3041"/>
    <w:multiLevelType w:val="hybridMultilevel"/>
    <w:tmpl w:val="74ECF2C2"/>
    <w:lvl w:ilvl="0" w:tplc="0F6035F0">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7"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2"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17"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4EF54D40"/>
    <w:multiLevelType w:val="hybridMultilevel"/>
    <w:tmpl w:val="951E24F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7" w15:restartNumberingAfterBreak="0">
    <w:nsid w:val="4F9B4272"/>
    <w:multiLevelType w:val="hybridMultilevel"/>
    <w:tmpl w:val="BD783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4FB0625E"/>
    <w:multiLevelType w:val="hybridMultilevel"/>
    <w:tmpl w:val="ECC6EE7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1"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2"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3"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524E367C"/>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7" w15:restartNumberingAfterBreak="0">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39" w15:restartNumberingAfterBreak="0">
    <w:nsid w:val="56037138"/>
    <w:multiLevelType w:val="hybridMultilevel"/>
    <w:tmpl w:val="65D62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1"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3"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4"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7"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8"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0"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2"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5FF464D9"/>
    <w:multiLevelType w:val="hybridMultilevel"/>
    <w:tmpl w:val="3B5A7AAA"/>
    <w:lvl w:ilvl="0" w:tplc="DFC41F18">
      <w:start w:val="1"/>
      <w:numFmt w:val="lowerLetter"/>
      <w:lvlText w:val="(%1)"/>
      <w:lvlJc w:val="left"/>
      <w:pPr>
        <w:ind w:left="2400" w:hanging="360"/>
      </w:pPr>
      <w:rPr>
        <w:rFonts w:hint="default"/>
        <w:sz w:val="24"/>
        <w:szCs w:val="24"/>
      </w:r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4"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6"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8"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0"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1"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3" w15:restartNumberingAfterBreak="0">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6"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8"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9"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70"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2"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5"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8"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0"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2"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3"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5"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0"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1"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5" w15:restartNumberingAfterBreak="0">
    <w:nsid w:val="7DF459AC"/>
    <w:multiLevelType w:val="hybridMultilevel"/>
    <w:tmpl w:val="20B2C1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6"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8"/>
  </w:num>
  <w:num w:numId="2">
    <w:abstractNumId w:val="108"/>
  </w:num>
  <w:num w:numId="3">
    <w:abstractNumId w:val="77"/>
  </w:num>
  <w:num w:numId="4">
    <w:abstractNumId w:val="33"/>
  </w:num>
  <w:num w:numId="5">
    <w:abstractNumId w:val="29"/>
  </w:num>
  <w:num w:numId="6">
    <w:abstractNumId w:val="112"/>
  </w:num>
  <w:num w:numId="7">
    <w:abstractNumId w:val="6"/>
  </w:num>
  <w:num w:numId="8">
    <w:abstractNumId w:val="117"/>
  </w:num>
  <w:num w:numId="9">
    <w:abstractNumId w:val="94"/>
  </w:num>
  <w:num w:numId="10">
    <w:abstractNumId w:val="164"/>
  </w:num>
  <w:num w:numId="11">
    <w:abstractNumId w:val="167"/>
  </w:num>
  <w:num w:numId="12">
    <w:abstractNumId w:val="165"/>
  </w:num>
  <w:num w:numId="13">
    <w:abstractNumId w:val="174"/>
  </w:num>
  <w:num w:numId="14">
    <w:abstractNumId w:val="60"/>
  </w:num>
  <w:num w:numId="15">
    <w:abstractNumId w:val="114"/>
  </w:num>
  <w:num w:numId="16">
    <w:abstractNumId w:val="106"/>
  </w:num>
  <w:num w:numId="17">
    <w:abstractNumId w:val="123"/>
  </w:num>
  <w:num w:numId="18">
    <w:abstractNumId w:val="135"/>
  </w:num>
  <w:num w:numId="19">
    <w:abstractNumId w:val="1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num>
  <w:num w:numId="22">
    <w:abstractNumId w:val="76"/>
    <w:lvlOverride w:ilvl="0">
      <w:startOverride w:val="1"/>
    </w:lvlOverride>
    <w:lvlOverride w:ilvl="1"/>
    <w:lvlOverride w:ilvl="2"/>
    <w:lvlOverride w:ilvl="3"/>
    <w:lvlOverride w:ilvl="4"/>
    <w:lvlOverride w:ilvl="5"/>
    <w:lvlOverride w:ilvl="6"/>
    <w:lvlOverride w:ilvl="7"/>
    <w:lvlOverride w:ilvl="8"/>
  </w:num>
  <w:num w:numId="23">
    <w:abstractNumId w:val="126"/>
  </w:num>
  <w:num w:numId="24">
    <w:abstractNumId w:val="47"/>
  </w:num>
  <w:num w:numId="2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93"/>
  </w:num>
  <w:num w:numId="28">
    <w:abstractNumId w:val="110"/>
  </w:num>
  <w:num w:numId="29">
    <w:abstractNumId w:val="152"/>
  </w:num>
  <w:num w:numId="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78"/>
  </w:num>
  <w:num w:numId="36">
    <w:abstractNumId w:val="59"/>
  </w:num>
  <w:num w:numId="37">
    <w:abstractNumId w:val="79"/>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1"/>
    <w:lvlOverride w:ilvl="0">
      <w:startOverride w:val="1"/>
    </w:lvlOverride>
    <w:lvlOverride w:ilvl="1"/>
    <w:lvlOverride w:ilvl="2"/>
    <w:lvlOverride w:ilvl="3"/>
    <w:lvlOverride w:ilvl="4"/>
    <w:lvlOverride w:ilvl="5"/>
    <w:lvlOverride w:ilvl="6"/>
    <w:lvlOverride w:ilvl="7"/>
    <w:lvlOverride w:ilvl="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num>
  <w:num w:numId="44">
    <w:abstractNumId w:val="171"/>
  </w:num>
  <w:num w:numId="45">
    <w:abstractNumId w:val="146"/>
  </w:num>
  <w:num w:numId="46">
    <w:abstractNumId w:val="102"/>
  </w:num>
  <w:num w:numId="47">
    <w:abstractNumId w:val="3"/>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0"/>
  </w:num>
  <w:num w:numId="57">
    <w:abstractNumId w:val="58"/>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num>
  <w:num w:numId="63">
    <w:abstractNumId w:val="116"/>
  </w:num>
  <w:num w:numId="6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5"/>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lvlOverride w:ilvl="2"/>
    <w:lvlOverride w:ilvl="3"/>
    <w:lvlOverride w:ilvl="4"/>
    <w:lvlOverride w:ilvl="5"/>
    <w:lvlOverride w:ilvl="6"/>
    <w:lvlOverride w:ilvl="7"/>
    <w:lvlOverride w:ilvl="8"/>
  </w:num>
  <w:num w:numId="7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1"/>
  </w:num>
  <w:num w:numId="78">
    <w:abstractNumId w:val="54"/>
    <w:lvlOverride w:ilvl="0">
      <w:startOverride w:val="1"/>
    </w:lvlOverride>
    <w:lvlOverride w:ilvl="1"/>
    <w:lvlOverride w:ilvl="2"/>
    <w:lvlOverride w:ilvl="3"/>
    <w:lvlOverride w:ilvl="4"/>
    <w:lvlOverride w:ilvl="5"/>
    <w:lvlOverride w:ilvl="6"/>
    <w:lvlOverride w:ilvl="7"/>
    <w:lvlOverride w:ilvl="8"/>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num>
  <w:num w:numId="81">
    <w:abstractNumId w:val="179"/>
  </w:num>
  <w:num w:numId="82">
    <w:abstractNumId w:val="193"/>
  </w:num>
  <w:num w:numId="83">
    <w:abstractNumId w:val="129"/>
    <w:lvlOverride w:ilvl="0">
      <w:startOverride w:val="1"/>
    </w:lvlOverride>
    <w:lvlOverride w:ilvl="1"/>
    <w:lvlOverride w:ilvl="2"/>
    <w:lvlOverride w:ilvl="3"/>
    <w:lvlOverride w:ilvl="4"/>
    <w:lvlOverride w:ilvl="5"/>
    <w:lvlOverride w:ilvl="6"/>
    <w:lvlOverride w:ilvl="7"/>
    <w:lvlOverride w:ilvl="8"/>
  </w:num>
  <w:num w:numId="84">
    <w:abstractNumId w:val="144"/>
    <w:lvlOverride w:ilvl="0">
      <w:startOverride w:val="1"/>
    </w:lvlOverride>
    <w:lvlOverride w:ilvl="1"/>
    <w:lvlOverride w:ilvl="2"/>
    <w:lvlOverride w:ilvl="3"/>
    <w:lvlOverride w:ilvl="4"/>
    <w:lvlOverride w:ilvl="5"/>
    <w:lvlOverride w:ilvl="6"/>
    <w:lvlOverride w:ilvl="7"/>
    <w:lvlOverride w:ilvl="8"/>
  </w:num>
  <w:num w:numId="85">
    <w:abstractNumId w:val="103"/>
    <w:lvlOverride w:ilvl="0">
      <w:startOverride w:val="1"/>
    </w:lvlOverride>
    <w:lvlOverride w:ilvl="1"/>
    <w:lvlOverride w:ilvl="2"/>
    <w:lvlOverride w:ilvl="3"/>
    <w:lvlOverride w:ilvl="4"/>
    <w:lvlOverride w:ilvl="5"/>
    <w:lvlOverride w:ilvl="6"/>
    <w:lvlOverride w:ilvl="7"/>
    <w:lvlOverride w:ilvl="8"/>
  </w:num>
  <w:num w:numId="86">
    <w:abstractNumId w:val="31"/>
  </w:num>
  <w:num w:numId="87">
    <w:abstractNumId w:val="43"/>
  </w:num>
  <w:num w:numId="88">
    <w:abstractNumId w:val="142"/>
  </w:num>
  <w:num w:numId="89">
    <w:abstractNumId w:val="0"/>
  </w:num>
  <w:num w:numId="90">
    <w:abstractNumId w:val="20"/>
  </w:num>
  <w:num w:numId="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 w:numId="9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5"/>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num>
  <w:num w:numId="105">
    <w:abstractNumId w:val="119"/>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0"/>
  </w:num>
  <w:num w:numId="108">
    <w:abstractNumId w:val="45"/>
  </w:num>
  <w:num w:numId="109">
    <w:abstractNumId w:val="185"/>
  </w:num>
  <w:num w:numId="1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85"/>
  </w:num>
  <w:num w:numId="114">
    <w:abstractNumId w:val="69"/>
  </w:num>
  <w:num w:numId="1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3"/>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4"/>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1"/>
  </w:num>
  <w:num w:numId="124">
    <w:abstractNumId w:val="173"/>
  </w:num>
  <w:num w:numId="125">
    <w:abstractNumId w:val="82"/>
  </w:num>
  <w:num w:numId="126">
    <w:abstractNumId w:val="89"/>
  </w:num>
  <w:num w:numId="12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1"/>
  </w:num>
  <w:num w:numId="129">
    <w:abstractNumId w:val="180"/>
  </w:num>
  <w:num w:numId="130">
    <w:abstractNumId w:val="115"/>
  </w:num>
  <w:num w:numId="131">
    <w:abstractNumId w:val="135"/>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189"/>
  </w:num>
  <w:num w:numId="135">
    <w:abstractNumId w:val="97"/>
  </w:num>
  <w:num w:numId="136">
    <w:abstractNumId w:val="130"/>
  </w:num>
  <w:num w:numId="137">
    <w:abstractNumId w:val="52"/>
  </w:num>
  <w:num w:numId="1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2"/>
  </w:num>
  <w:num w:numId="141">
    <w:abstractNumId w:val="14"/>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6"/>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8"/>
  </w:num>
  <w:num w:numId="14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lvlOverride w:ilvl="2"/>
    <w:lvlOverride w:ilvl="3"/>
    <w:lvlOverride w:ilvl="4"/>
    <w:lvlOverride w:ilvl="5"/>
    <w:lvlOverride w:ilvl="6"/>
    <w:lvlOverride w:ilvl="7"/>
    <w:lvlOverride w:ilvl="8"/>
  </w:num>
  <w:num w:numId="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7"/>
    <w:lvlOverride w:ilvl="0">
      <w:startOverride w:val="1"/>
    </w:lvlOverride>
    <w:lvlOverride w:ilvl="1"/>
    <w:lvlOverride w:ilvl="2"/>
    <w:lvlOverride w:ilvl="3"/>
    <w:lvlOverride w:ilvl="4"/>
    <w:lvlOverride w:ilvl="5"/>
    <w:lvlOverride w:ilvl="6"/>
    <w:lvlOverride w:ilvl="7"/>
    <w:lvlOverride w:ilvl="8"/>
  </w:num>
  <w:num w:numId="158">
    <w:abstractNumId w:val="37"/>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
  </w:num>
  <w:num w:numId="1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5"/>
  </w:num>
  <w:num w:numId="168">
    <w:abstractNumId w:val="148"/>
  </w:num>
  <w:num w:numId="169">
    <w:abstractNumId w:val="172"/>
  </w:num>
  <w:num w:numId="170">
    <w:abstractNumId w:val="41"/>
  </w:num>
  <w:num w:numId="171">
    <w:abstractNumId w:val="196"/>
  </w:num>
  <w:num w:numId="172">
    <w:abstractNumId w:val="61"/>
  </w:num>
  <w:num w:numId="173">
    <w:abstractNumId w:val="40"/>
  </w:num>
  <w:num w:numId="174">
    <w:abstractNumId w:val="169"/>
  </w:num>
  <w:num w:numId="175">
    <w:abstractNumId w:val="141"/>
  </w:num>
  <w:num w:numId="176">
    <w:abstractNumId w:val="143"/>
  </w:num>
  <w:num w:numId="177">
    <w:abstractNumId w:val="56"/>
  </w:num>
  <w:num w:numId="178">
    <w:abstractNumId w:val="16"/>
  </w:num>
  <w:num w:numId="179">
    <w:abstractNumId w:val="73"/>
  </w:num>
  <w:num w:numId="180">
    <w:abstractNumId w:val="145"/>
  </w:num>
  <w:num w:numId="181">
    <w:abstractNumId w:val="137"/>
  </w:num>
  <w:num w:numId="182">
    <w:abstractNumId w:val="163"/>
  </w:num>
  <w:num w:numId="183">
    <w:abstractNumId w:val="51"/>
  </w:num>
  <w:num w:numId="184">
    <w:abstractNumId w:val="156"/>
  </w:num>
  <w:num w:numId="185">
    <w:abstractNumId w:val="194"/>
  </w:num>
  <w:num w:numId="186">
    <w:abstractNumId w:val="124"/>
  </w:num>
  <w:num w:numId="187">
    <w:abstractNumId w:val="128"/>
  </w:num>
  <w:num w:numId="188">
    <w:abstractNumId w:val="153"/>
  </w:num>
  <w:num w:numId="189">
    <w:abstractNumId w:val="39"/>
  </w:num>
  <w:num w:numId="190">
    <w:abstractNumId w:val="107"/>
  </w:num>
  <w:num w:numId="191">
    <w:abstractNumId w:val="91"/>
  </w:num>
  <w:num w:numId="192">
    <w:abstractNumId w:val="100"/>
  </w:num>
  <w:num w:numId="193">
    <w:abstractNumId w:val="74"/>
  </w:num>
  <w:num w:numId="194">
    <w:abstractNumId w:val="14"/>
  </w:num>
  <w:num w:numId="195">
    <w:abstractNumId w:val="0"/>
  </w:num>
  <w:num w:numId="196">
    <w:abstractNumId w:val="98"/>
  </w:num>
  <w:num w:numId="197">
    <w:abstractNumId w:val="36"/>
  </w:num>
  <w:num w:numId="198">
    <w:abstractNumId w:val="1"/>
  </w:num>
  <w:num w:numId="199">
    <w:abstractNumId w:val="21"/>
  </w:num>
  <w:num w:numId="200">
    <w:abstractNumId w:val="182"/>
  </w:num>
  <w:num w:numId="201">
    <w:abstractNumId w:val="81"/>
  </w:num>
  <w:num w:numId="202">
    <w:abstractNumId w:val="127"/>
  </w:num>
  <w:num w:numId="203">
    <w:abstractNumId w:val="139"/>
  </w:num>
  <w:num w:numId="204">
    <w:abstractNumId w:val="22"/>
  </w:num>
  <w:num w:numId="205">
    <w:abstractNumId w:val="106"/>
  </w:num>
  <w:num w:numId="206">
    <w:abstractNumId w:val="80"/>
  </w:num>
  <w:num w:numId="207">
    <w:abstractNumId w:val="134"/>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Formatting/>
  <w:defaultTabStop w:val="720"/>
  <w:autoHyphenation/>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004D"/>
    <w:rsid w:val="00002781"/>
    <w:rsid w:val="00003523"/>
    <w:rsid w:val="00004F65"/>
    <w:rsid w:val="000059C4"/>
    <w:rsid w:val="00010F1A"/>
    <w:rsid w:val="0001104F"/>
    <w:rsid w:val="00011EF7"/>
    <w:rsid w:val="00012C31"/>
    <w:rsid w:val="0001350F"/>
    <w:rsid w:val="0001573D"/>
    <w:rsid w:val="00016547"/>
    <w:rsid w:val="000225CC"/>
    <w:rsid w:val="00027962"/>
    <w:rsid w:val="00027D64"/>
    <w:rsid w:val="000305F3"/>
    <w:rsid w:val="00032C33"/>
    <w:rsid w:val="000368BA"/>
    <w:rsid w:val="00037A9D"/>
    <w:rsid w:val="000461EC"/>
    <w:rsid w:val="00046444"/>
    <w:rsid w:val="000467FA"/>
    <w:rsid w:val="00046EB6"/>
    <w:rsid w:val="00054A06"/>
    <w:rsid w:val="00054D4B"/>
    <w:rsid w:val="00055DC4"/>
    <w:rsid w:val="000606B1"/>
    <w:rsid w:val="00061E93"/>
    <w:rsid w:val="00065DB6"/>
    <w:rsid w:val="00066E36"/>
    <w:rsid w:val="00070FAB"/>
    <w:rsid w:val="00072329"/>
    <w:rsid w:val="000732AD"/>
    <w:rsid w:val="00074156"/>
    <w:rsid w:val="000776E7"/>
    <w:rsid w:val="00080ABC"/>
    <w:rsid w:val="00085B7F"/>
    <w:rsid w:val="00085B83"/>
    <w:rsid w:val="00086163"/>
    <w:rsid w:val="0009190D"/>
    <w:rsid w:val="00092725"/>
    <w:rsid w:val="00097278"/>
    <w:rsid w:val="000A472F"/>
    <w:rsid w:val="000A5618"/>
    <w:rsid w:val="000B3B74"/>
    <w:rsid w:val="000B4DB4"/>
    <w:rsid w:val="000B6AA8"/>
    <w:rsid w:val="000B6E76"/>
    <w:rsid w:val="000B7008"/>
    <w:rsid w:val="000C2C99"/>
    <w:rsid w:val="000C5D9E"/>
    <w:rsid w:val="000D437B"/>
    <w:rsid w:val="000D6810"/>
    <w:rsid w:val="000E5EDA"/>
    <w:rsid w:val="000E72CD"/>
    <w:rsid w:val="000F2BB3"/>
    <w:rsid w:val="000F46EB"/>
    <w:rsid w:val="000F5BBA"/>
    <w:rsid w:val="000F6F3D"/>
    <w:rsid w:val="000F7B1A"/>
    <w:rsid w:val="0010051E"/>
    <w:rsid w:val="00101D4A"/>
    <w:rsid w:val="00101F5E"/>
    <w:rsid w:val="00103A4E"/>
    <w:rsid w:val="00105144"/>
    <w:rsid w:val="001142FD"/>
    <w:rsid w:val="0011576E"/>
    <w:rsid w:val="0011586D"/>
    <w:rsid w:val="0011647A"/>
    <w:rsid w:val="0011799E"/>
    <w:rsid w:val="0012138C"/>
    <w:rsid w:val="0012273A"/>
    <w:rsid w:val="00124774"/>
    <w:rsid w:val="00125865"/>
    <w:rsid w:val="0013265E"/>
    <w:rsid w:val="00133D7E"/>
    <w:rsid w:val="001423C5"/>
    <w:rsid w:val="001430F8"/>
    <w:rsid w:val="00153CBE"/>
    <w:rsid w:val="0015677E"/>
    <w:rsid w:val="00161926"/>
    <w:rsid w:val="0017093C"/>
    <w:rsid w:val="0017246A"/>
    <w:rsid w:val="00173C96"/>
    <w:rsid w:val="00175EB3"/>
    <w:rsid w:val="00180CA7"/>
    <w:rsid w:val="001858B3"/>
    <w:rsid w:val="00186C8A"/>
    <w:rsid w:val="001877AC"/>
    <w:rsid w:val="00190DF7"/>
    <w:rsid w:val="00194981"/>
    <w:rsid w:val="00195F31"/>
    <w:rsid w:val="00197D1A"/>
    <w:rsid w:val="001A024A"/>
    <w:rsid w:val="001A0D74"/>
    <w:rsid w:val="001A4CC4"/>
    <w:rsid w:val="001B0AA9"/>
    <w:rsid w:val="001B2DD6"/>
    <w:rsid w:val="001B33C7"/>
    <w:rsid w:val="001B3850"/>
    <w:rsid w:val="001B6B8F"/>
    <w:rsid w:val="001B7941"/>
    <w:rsid w:val="001B7E5E"/>
    <w:rsid w:val="001C161E"/>
    <w:rsid w:val="001C26DA"/>
    <w:rsid w:val="001C2DBF"/>
    <w:rsid w:val="001C6BE4"/>
    <w:rsid w:val="001D219B"/>
    <w:rsid w:val="001D23D9"/>
    <w:rsid w:val="001D3B5D"/>
    <w:rsid w:val="001D5D96"/>
    <w:rsid w:val="001D6BE0"/>
    <w:rsid w:val="001D735A"/>
    <w:rsid w:val="001E4B77"/>
    <w:rsid w:val="001F0A28"/>
    <w:rsid w:val="001F2C42"/>
    <w:rsid w:val="001F5E7B"/>
    <w:rsid w:val="001F6BA1"/>
    <w:rsid w:val="00201325"/>
    <w:rsid w:val="0020572D"/>
    <w:rsid w:val="00213AF3"/>
    <w:rsid w:val="00214BAF"/>
    <w:rsid w:val="00214C8F"/>
    <w:rsid w:val="00221C86"/>
    <w:rsid w:val="00224EB8"/>
    <w:rsid w:val="002278D1"/>
    <w:rsid w:val="00227C60"/>
    <w:rsid w:val="00227EB1"/>
    <w:rsid w:val="00230E33"/>
    <w:rsid w:val="002332C3"/>
    <w:rsid w:val="00235FAE"/>
    <w:rsid w:val="002362F4"/>
    <w:rsid w:val="00237600"/>
    <w:rsid w:val="00241B4E"/>
    <w:rsid w:val="00242121"/>
    <w:rsid w:val="00242B86"/>
    <w:rsid w:val="00243CDE"/>
    <w:rsid w:val="00246039"/>
    <w:rsid w:val="00250317"/>
    <w:rsid w:val="002554F2"/>
    <w:rsid w:val="002559FC"/>
    <w:rsid w:val="00261401"/>
    <w:rsid w:val="00264D5C"/>
    <w:rsid w:val="00266196"/>
    <w:rsid w:val="00266788"/>
    <w:rsid w:val="002671EA"/>
    <w:rsid w:val="00272E9C"/>
    <w:rsid w:val="00275936"/>
    <w:rsid w:val="00282F64"/>
    <w:rsid w:val="00283D6A"/>
    <w:rsid w:val="002851C8"/>
    <w:rsid w:val="00286E03"/>
    <w:rsid w:val="002871BA"/>
    <w:rsid w:val="002917A7"/>
    <w:rsid w:val="002952D7"/>
    <w:rsid w:val="002A3E71"/>
    <w:rsid w:val="002A5FA9"/>
    <w:rsid w:val="002A743F"/>
    <w:rsid w:val="002B0607"/>
    <w:rsid w:val="002B3FE6"/>
    <w:rsid w:val="002B4BA0"/>
    <w:rsid w:val="002B5D6B"/>
    <w:rsid w:val="002B7AC9"/>
    <w:rsid w:val="002C5B43"/>
    <w:rsid w:val="002D0EA4"/>
    <w:rsid w:val="002D1C87"/>
    <w:rsid w:val="002D3788"/>
    <w:rsid w:val="002E508B"/>
    <w:rsid w:val="002E6109"/>
    <w:rsid w:val="002E65EC"/>
    <w:rsid w:val="002F1B51"/>
    <w:rsid w:val="002F41EA"/>
    <w:rsid w:val="002F4DA2"/>
    <w:rsid w:val="002F6009"/>
    <w:rsid w:val="003006D0"/>
    <w:rsid w:val="003125DE"/>
    <w:rsid w:val="003125F5"/>
    <w:rsid w:val="00313769"/>
    <w:rsid w:val="00314194"/>
    <w:rsid w:val="00322D81"/>
    <w:rsid w:val="0032798C"/>
    <w:rsid w:val="00334BF2"/>
    <w:rsid w:val="00337A14"/>
    <w:rsid w:val="003405AF"/>
    <w:rsid w:val="0034389D"/>
    <w:rsid w:val="00343A86"/>
    <w:rsid w:val="00345F06"/>
    <w:rsid w:val="003506B6"/>
    <w:rsid w:val="0035125F"/>
    <w:rsid w:val="00355D84"/>
    <w:rsid w:val="00356C21"/>
    <w:rsid w:val="00357937"/>
    <w:rsid w:val="0036071A"/>
    <w:rsid w:val="0036272B"/>
    <w:rsid w:val="00364C04"/>
    <w:rsid w:val="00364CD8"/>
    <w:rsid w:val="00365C20"/>
    <w:rsid w:val="00366B3F"/>
    <w:rsid w:val="00367770"/>
    <w:rsid w:val="00367B9F"/>
    <w:rsid w:val="003775B9"/>
    <w:rsid w:val="00380784"/>
    <w:rsid w:val="00380B7E"/>
    <w:rsid w:val="00384835"/>
    <w:rsid w:val="0038547C"/>
    <w:rsid w:val="003875FE"/>
    <w:rsid w:val="003879A6"/>
    <w:rsid w:val="003908CF"/>
    <w:rsid w:val="00394B39"/>
    <w:rsid w:val="00396659"/>
    <w:rsid w:val="003A4145"/>
    <w:rsid w:val="003B06FC"/>
    <w:rsid w:val="003B16AE"/>
    <w:rsid w:val="003B2C4A"/>
    <w:rsid w:val="003B357C"/>
    <w:rsid w:val="003B37B1"/>
    <w:rsid w:val="003B5F38"/>
    <w:rsid w:val="003C17DD"/>
    <w:rsid w:val="003C38D1"/>
    <w:rsid w:val="003C4A13"/>
    <w:rsid w:val="003C671A"/>
    <w:rsid w:val="003C72E1"/>
    <w:rsid w:val="003D07FB"/>
    <w:rsid w:val="003D202F"/>
    <w:rsid w:val="003E1BC7"/>
    <w:rsid w:val="003E5B2D"/>
    <w:rsid w:val="003F1258"/>
    <w:rsid w:val="003F29CB"/>
    <w:rsid w:val="003F3336"/>
    <w:rsid w:val="003F3659"/>
    <w:rsid w:val="003F40CE"/>
    <w:rsid w:val="003F6177"/>
    <w:rsid w:val="0040181C"/>
    <w:rsid w:val="004067C3"/>
    <w:rsid w:val="00414183"/>
    <w:rsid w:val="00414F6A"/>
    <w:rsid w:val="00420D9A"/>
    <w:rsid w:val="0042473F"/>
    <w:rsid w:val="00424EE3"/>
    <w:rsid w:val="00425B87"/>
    <w:rsid w:val="0042615E"/>
    <w:rsid w:val="004300C5"/>
    <w:rsid w:val="004306C4"/>
    <w:rsid w:val="00431B1B"/>
    <w:rsid w:val="00447977"/>
    <w:rsid w:val="00452890"/>
    <w:rsid w:val="00453EB6"/>
    <w:rsid w:val="00460FD6"/>
    <w:rsid w:val="00461633"/>
    <w:rsid w:val="00461821"/>
    <w:rsid w:val="00463B66"/>
    <w:rsid w:val="004662DF"/>
    <w:rsid w:val="00466637"/>
    <w:rsid w:val="004713E1"/>
    <w:rsid w:val="00475F17"/>
    <w:rsid w:val="00480E2D"/>
    <w:rsid w:val="00482F52"/>
    <w:rsid w:val="00485285"/>
    <w:rsid w:val="0049088A"/>
    <w:rsid w:val="004A06EC"/>
    <w:rsid w:val="004A25CC"/>
    <w:rsid w:val="004C48AF"/>
    <w:rsid w:val="004C62EA"/>
    <w:rsid w:val="004C678A"/>
    <w:rsid w:val="004D1085"/>
    <w:rsid w:val="004D3817"/>
    <w:rsid w:val="004D4A2A"/>
    <w:rsid w:val="004D518C"/>
    <w:rsid w:val="004E143D"/>
    <w:rsid w:val="004F2E88"/>
    <w:rsid w:val="004F48B4"/>
    <w:rsid w:val="004F5547"/>
    <w:rsid w:val="00500CB6"/>
    <w:rsid w:val="00502785"/>
    <w:rsid w:val="00502B1A"/>
    <w:rsid w:val="005047D6"/>
    <w:rsid w:val="00512C5B"/>
    <w:rsid w:val="005154F0"/>
    <w:rsid w:val="00516302"/>
    <w:rsid w:val="005201FA"/>
    <w:rsid w:val="00521D5A"/>
    <w:rsid w:val="005224DE"/>
    <w:rsid w:val="005265A5"/>
    <w:rsid w:val="00526B48"/>
    <w:rsid w:val="00532976"/>
    <w:rsid w:val="00534869"/>
    <w:rsid w:val="00534EC7"/>
    <w:rsid w:val="00535A0E"/>
    <w:rsid w:val="0053610F"/>
    <w:rsid w:val="0054301B"/>
    <w:rsid w:val="00544593"/>
    <w:rsid w:val="0054653B"/>
    <w:rsid w:val="005471DF"/>
    <w:rsid w:val="00553849"/>
    <w:rsid w:val="00554846"/>
    <w:rsid w:val="00564120"/>
    <w:rsid w:val="0057047F"/>
    <w:rsid w:val="00570C4F"/>
    <w:rsid w:val="00577097"/>
    <w:rsid w:val="00577451"/>
    <w:rsid w:val="005844EA"/>
    <w:rsid w:val="00586ED1"/>
    <w:rsid w:val="00591250"/>
    <w:rsid w:val="00591718"/>
    <w:rsid w:val="00594886"/>
    <w:rsid w:val="00594E9C"/>
    <w:rsid w:val="005A0AB5"/>
    <w:rsid w:val="005A1648"/>
    <w:rsid w:val="005A31C3"/>
    <w:rsid w:val="005A3253"/>
    <w:rsid w:val="005B2B40"/>
    <w:rsid w:val="005B3DCC"/>
    <w:rsid w:val="005B4449"/>
    <w:rsid w:val="005B5B34"/>
    <w:rsid w:val="005B5EA5"/>
    <w:rsid w:val="005C092F"/>
    <w:rsid w:val="005C21D6"/>
    <w:rsid w:val="005C2FDF"/>
    <w:rsid w:val="005C335F"/>
    <w:rsid w:val="005C3B7B"/>
    <w:rsid w:val="005D5635"/>
    <w:rsid w:val="005D665B"/>
    <w:rsid w:val="005E1A7F"/>
    <w:rsid w:val="005E37AD"/>
    <w:rsid w:val="005E557E"/>
    <w:rsid w:val="005E5AFC"/>
    <w:rsid w:val="005E5C68"/>
    <w:rsid w:val="005E7726"/>
    <w:rsid w:val="005F1182"/>
    <w:rsid w:val="005F257A"/>
    <w:rsid w:val="00603498"/>
    <w:rsid w:val="00603CD7"/>
    <w:rsid w:val="00605CAB"/>
    <w:rsid w:val="006071CC"/>
    <w:rsid w:val="00607A76"/>
    <w:rsid w:val="006126F4"/>
    <w:rsid w:val="0062073F"/>
    <w:rsid w:val="00624E74"/>
    <w:rsid w:val="00634A3A"/>
    <w:rsid w:val="00634A6B"/>
    <w:rsid w:val="0063729D"/>
    <w:rsid w:val="006431C6"/>
    <w:rsid w:val="00643726"/>
    <w:rsid w:val="00645F80"/>
    <w:rsid w:val="006566AF"/>
    <w:rsid w:val="00667C1E"/>
    <w:rsid w:val="006751EC"/>
    <w:rsid w:val="00677AA1"/>
    <w:rsid w:val="006846A4"/>
    <w:rsid w:val="00687176"/>
    <w:rsid w:val="00691BD7"/>
    <w:rsid w:val="0069386E"/>
    <w:rsid w:val="00695ED4"/>
    <w:rsid w:val="006A1F39"/>
    <w:rsid w:val="006B7C5E"/>
    <w:rsid w:val="006C05D1"/>
    <w:rsid w:val="006C0AB9"/>
    <w:rsid w:val="006C0CAE"/>
    <w:rsid w:val="006C2914"/>
    <w:rsid w:val="006C3F90"/>
    <w:rsid w:val="006C5073"/>
    <w:rsid w:val="006C6AC2"/>
    <w:rsid w:val="006C6BA4"/>
    <w:rsid w:val="006D778E"/>
    <w:rsid w:val="006E00A6"/>
    <w:rsid w:val="006E0C6B"/>
    <w:rsid w:val="006E269C"/>
    <w:rsid w:val="006E346B"/>
    <w:rsid w:val="006E78DD"/>
    <w:rsid w:val="006F27E0"/>
    <w:rsid w:val="006F2DB4"/>
    <w:rsid w:val="006F521A"/>
    <w:rsid w:val="006F78E8"/>
    <w:rsid w:val="00701206"/>
    <w:rsid w:val="0070251D"/>
    <w:rsid w:val="00703252"/>
    <w:rsid w:val="007056DF"/>
    <w:rsid w:val="00707A57"/>
    <w:rsid w:val="00710B5A"/>
    <w:rsid w:val="00712325"/>
    <w:rsid w:val="00721101"/>
    <w:rsid w:val="00723111"/>
    <w:rsid w:val="00725665"/>
    <w:rsid w:val="0072577E"/>
    <w:rsid w:val="00726D15"/>
    <w:rsid w:val="00734798"/>
    <w:rsid w:val="0074185B"/>
    <w:rsid w:val="00743EA3"/>
    <w:rsid w:val="00745764"/>
    <w:rsid w:val="00751C77"/>
    <w:rsid w:val="00756297"/>
    <w:rsid w:val="00760FAC"/>
    <w:rsid w:val="0076229A"/>
    <w:rsid w:val="00764288"/>
    <w:rsid w:val="00764D09"/>
    <w:rsid w:val="007650B9"/>
    <w:rsid w:val="00765136"/>
    <w:rsid w:val="00766353"/>
    <w:rsid w:val="007665E8"/>
    <w:rsid w:val="00775D3E"/>
    <w:rsid w:val="007769D9"/>
    <w:rsid w:val="00777D9A"/>
    <w:rsid w:val="0078325F"/>
    <w:rsid w:val="0078366F"/>
    <w:rsid w:val="0078394F"/>
    <w:rsid w:val="00783C0C"/>
    <w:rsid w:val="0078687A"/>
    <w:rsid w:val="007904EF"/>
    <w:rsid w:val="00793466"/>
    <w:rsid w:val="00797300"/>
    <w:rsid w:val="007A1EAA"/>
    <w:rsid w:val="007A2105"/>
    <w:rsid w:val="007A4858"/>
    <w:rsid w:val="007B2BB6"/>
    <w:rsid w:val="007B37DB"/>
    <w:rsid w:val="007B40E3"/>
    <w:rsid w:val="007B5188"/>
    <w:rsid w:val="007B6419"/>
    <w:rsid w:val="007C4F65"/>
    <w:rsid w:val="007C6008"/>
    <w:rsid w:val="007D043D"/>
    <w:rsid w:val="007D5A0C"/>
    <w:rsid w:val="007D6BC6"/>
    <w:rsid w:val="007D7712"/>
    <w:rsid w:val="007E7FA7"/>
    <w:rsid w:val="007F0747"/>
    <w:rsid w:val="007F55E3"/>
    <w:rsid w:val="007F7522"/>
    <w:rsid w:val="007F75D4"/>
    <w:rsid w:val="007F780F"/>
    <w:rsid w:val="008007AB"/>
    <w:rsid w:val="008019A4"/>
    <w:rsid w:val="00803622"/>
    <w:rsid w:val="008111BB"/>
    <w:rsid w:val="00814734"/>
    <w:rsid w:val="00825922"/>
    <w:rsid w:val="00830652"/>
    <w:rsid w:val="0083355E"/>
    <w:rsid w:val="0084472D"/>
    <w:rsid w:val="00852302"/>
    <w:rsid w:val="00853EFF"/>
    <w:rsid w:val="00856BA1"/>
    <w:rsid w:val="00857F3D"/>
    <w:rsid w:val="008618E4"/>
    <w:rsid w:val="0086243C"/>
    <w:rsid w:val="00863116"/>
    <w:rsid w:val="0086565C"/>
    <w:rsid w:val="00866791"/>
    <w:rsid w:val="008704B2"/>
    <w:rsid w:val="00880B86"/>
    <w:rsid w:val="008831AD"/>
    <w:rsid w:val="00884001"/>
    <w:rsid w:val="00884C69"/>
    <w:rsid w:val="00890556"/>
    <w:rsid w:val="00890A04"/>
    <w:rsid w:val="008931C7"/>
    <w:rsid w:val="00895EE2"/>
    <w:rsid w:val="008A383C"/>
    <w:rsid w:val="008A60F2"/>
    <w:rsid w:val="008A7918"/>
    <w:rsid w:val="008B0589"/>
    <w:rsid w:val="008B06D9"/>
    <w:rsid w:val="008B2B5D"/>
    <w:rsid w:val="008B589A"/>
    <w:rsid w:val="008B6A28"/>
    <w:rsid w:val="008C1F3D"/>
    <w:rsid w:val="008C7D55"/>
    <w:rsid w:val="008C7F2C"/>
    <w:rsid w:val="008D0685"/>
    <w:rsid w:val="008D1404"/>
    <w:rsid w:val="008D183B"/>
    <w:rsid w:val="008D1DA1"/>
    <w:rsid w:val="008D4913"/>
    <w:rsid w:val="008D6C68"/>
    <w:rsid w:val="008E46D5"/>
    <w:rsid w:val="008E4D53"/>
    <w:rsid w:val="008E6B59"/>
    <w:rsid w:val="008F62F0"/>
    <w:rsid w:val="008F67FC"/>
    <w:rsid w:val="00901E17"/>
    <w:rsid w:val="00902A96"/>
    <w:rsid w:val="0090404B"/>
    <w:rsid w:val="0090442A"/>
    <w:rsid w:val="009056C3"/>
    <w:rsid w:val="00905FAD"/>
    <w:rsid w:val="00906D5E"/>
    <w:rsid w:val="009101D4"/>
    <w:rsid w:val="00915B6D"/>
    <w:rsid w:val="0092138B"/>
    <w:rsid w:val="00921E46"/>
    <w:rsid w:val="0092355E"/>
    <w:rsid w:val="00930991"/>
    <w:rsid w:val="00936E45"/>
    <w:rsid w:val="00942F0D"/>
    <w:rsid w:val="009433C0"/>
    <w:rsid w:val="009437D2"/>
    <w:rsid w:val="00943D50"/>
    <w:rsid w:val="009511A8"/>
    <w:rsid w:val="009515F8"/>
    <w:rsid w:val="0095177B"/>
    <w:rsid w:val="00953DF1"/>
    <w:rsid w:val="0095444D"/>
    <w:rsid w:val="00961354"/>
    <w:rsid w:val="009613CA"/>
    <w:rsid w:val="00961536"/>
    <w:rsid w:val="009653E9"/>
    <w:rsid w:val="00965933"/>
    <w:rsid w:val="0097360E"/>
    <w:rsid w:val="00973871"/>
    <w:rsid w:val="00974325"/>
    <w:rsid w:val="00985D57"/>
    <w:rsid w:val="00991725"/>
    <w:rsid w:val="00992468"/>
    <w:rsid w:val="00993BAE"/>
    <w:rsid w:val="009977F0"/>
    <w:rsid w:val="009A42F2"/>
    <w:rsid w:val="009A6E33"/>
    <w:rsid w:val="009B2790"/>
    <w:rsid w:val="009B331D"/>
    <w:rsid w:val="009B4E7A"/>
    <w:rsid w:val="009C2C80"/>
    <w:rsid w:val="009C3EF8"/>
    <w:rsid w:val="009C4D7E"/>
    <w:rsid w:val="009C7E12"/>
    <w:rsid w:val="009D0F02"/>
    <w:rsid w:val="009D2CB9"/>
    <w:rsid w:val="009D4D0F"/>
    <w:rsid w:val="009D7943"/>
    <w:rsid w:val="009E381E"/>
    <w:rsid w:val="009E5157"/>
    <w:rsid w:val="009E51DC"/>
    <w:rsid w:val="009F4BA5"/>
    <w:rsid w:val="00A02C16"/>
    <w:rsid w:val="00A03DB3"/>
    <w:rsid w:val="00A05F71"/>
    <w:rsid w:val="00A10588"/>
    <w:rsid w:val="00A10A92"/>
    <w:rsid w:val="00A11672"/>
    <w:rsid w:val="00A1248A"/>
    <w:rsid w:val="00A13EFA"/>
    <w:rsid w:val="00A2140E"/>
    <w:rsid w:val="00A21448"/>
    <w:rsid w:val="00A21ECF"/>
    <w:rsid w:val="00A2520E"/>
    <w:rsid w:val="00A30A8B"/>
    <w:rsid w:val="00A30C02"/>
    <w:rsid w:val="00A314D7"/>
    <w:rsid w:val="00A348E0"/>
    <w:rsid w:val="00A34E81"/>
    <w:rsid w:val="00A41D61"/>
    <w:rsid w:val="00A440D4"/>
    <w:rsid w:val="00A45950"/>
    <w:rsid w:val="00A45B18"/>
    <w:rsid w:val="00A45E3C"/>
    <w:rsid w:val="00A46978"/>
    <w:rsid w:val="00A503D6"/>
    <w:rsid w:val="00A504B0"/>
    <w:rsid w:val="00A538F9"/>
    <w:rsid w:val="00A54198"/>
    <w:rsid w:val="00A54295"/>
    <w:rsid w:val="00A545B8"/>
    <w:rsid w:val="00A54614"/>
    <w:rsid w:val="00A5548A"/>
    <w:rsid w:val="00A554D5"/>
    <w:rsid w:val="00A556E0"/>
    <w:rsid w:val="00A56C8B"/>
    <w:rsid w:val="00A70E74"/>
    <w:rsid w:val="00A715D1"/>
    <w:rsid w:val="00A74C02"/>
    <w:rsid w:val="00A759EB"/>
    <w:rsid w:val="00A81154"/>
    <w:rsid w:val="00A83AD4"/>
    <w:rsid w:val="00A8425B"/>
    <w:rsid w:val="00A86728"/>
    <w:rsid w:val="00A8792A"/>
    <w:rsid w:val="00A93C61"/>
    <w:rsid w:val="00A93C88"/>
    <w:rsid w:val="00A94B42"/>
    <w:rsid w:val="00A94D89"/>
    <w:rsid w:val="00A952D1"/>
    <w:rsid w:val="00A956D6"/>
    <w:rsid w:val="00AA60C4"/>
    <w:rsid w:val="00AA7645"/>
    <w:rsid w:val="00AA7787"/>
    <w:rsid w:val="00AA7EAC"/>
    <w:rsid w:val="00AB2365"/>
    <w:rsid w:val="00AB5D43"/>
    <w:rsid w:val="00AB6CA3"/>
    <w:rsid w:val="00AC0CFE"/>
    <w:rsid w:val="00AC2E22"/>
    <w:rsid w:val="00AC6B8F"/>
    <w:rsid w:val="00AE0499"/>
    <w:rsid w:val="00AE1D60"/>
    <w:rsid w:val="00AE4220"/>
    <w:rsid w:val="00AE5AC1"/>
    <w:rsid w:val="00AE67D5"/>
    <w:rsid w:val="00AF1FD9"/>
    <w:rsid w:val="00AF5397"/>
    <w:rsid w:val="00B01191"/>
    <w:rsid w:val="00B01563"/>
    <w:rsid w:val="00B0238D"/>
    <w:rsid w:val="00B07149"/>
    <w:rsid w:val="00B07605"/>
    <w:rsid w:val="00B116B4"/>
    <w:rsid w:val="00B1380A"/>
    <w:rsid w:val="00B13ECB"/>
    <w:rsid w:val="00B17BEF"/>
    <w:rsid w:val="00B20186"/>
    <w:rsid w:val="00B23209"/>
    <w:rsid w:val="00B25D10"/>
    <w:rsid w:val="00B35214"/>
    <w:rsid w:val="00B464AF"/>
    <w:rsid w:val="00B60443"/>
    <w:rsid w:val="00B6096B"/>
    <w:rsid w:val="00B60EE7"/>
    <w:rsid w:val="00B629DC"/>
    <w:rsid w:val="00B65F41"/>
    <w:rsid w:val="00B665AB"/>
    <w:rsid w:val="00B670B4"/>
    <w:rsid w:val="00B67DD8"/>
    <w:rsid w:val="00B71D1E"/>
    <w:rsid w:val="00B7313D"/>
    <w:rsid w:val="00B767F9"/>
    <w:rsid w:val="00B76D43"/>
    <w:rsid w:val="00B76DEE"/>
    <w:rsid w:val="00B82E51"/>
    <w:rsid w:val="00B83A12"/>
    <w:rsid w:val="00B85386"/>
    <w:rsid w:val="00B91EC4"/>
    <w:rsid w:val="00BA4B22"/>
    <w:rsid w:val="00BA6F5B"/>
    <w:rsid w:val="00BA70FF"/>
    <w:rsid w:val="00BA7D64"/>
    <w:rsid w:val="00BB1E87"/>
    <w:rsid w:val="00BB2AB9"/>
    <w:rsid w:val="00BB2DCB"/>
    <w:rsid w:val="00BB3EDA"/>
    <w:rsid w:val="00BB60BC"/>
    <w:rsid w:val="00BB6102"/>
    <w:rsid w:val="00BB762F"/>
    <w:rsid w:val="00BC30CC"/>
    <w:rsid w:val="00BD0304"/>
    <w:rsid w:val="00BD35EE"/>
    <w:rsid w:val="00BD6023"/>
    <w:rsid w:val="00BD6879"/>
    <w:rsid w:val="00BD79BC"/>
    <w:rsid w:val="00BE1CE8"/>
    <w:rsid w:val="00BE242A"/>
    <w:rsid w:val="00BE2817"/>
    <w:rsid w:val="00BE54A5"/>
    <w:rsid w:val="00BE7242"/>
    <w:rsid w:val="00BF3CEF"/>
    <w:rsid w:val="00BF567E"/>
    <w:rsid w:val="00BF569B"/>
    <w:rsid w:val="00BF6A35"/>
    <w:rsid w:val="00BF7F22"/>
    <w:rsid w:val="00C02347"/>
    <w:rsid w:val="00C03104"/>
    <w:rsid w:val="00C10D14"/>
    <w:rsid w:val="00C13A53"/>
    <w:rsid w:val="00C15F27"/>
    <w:rsid w:val="00C1616B"/>
    <w:rsid w:val="00C24E64"/>
    <w:rsid w:val="00C259AA"/>
    <w:rsid w:val="00C26D78"/>
    <w:rsid w:val="00C323E3"/>
    <w:rsid w:val="00C34FFF"/>
    <w:rsid w:val="00C40262"/>
    <w:rsid w:val="00C54FBA"/>
    <w:rsid w:val="00C55589"/>
    <w:rsid w:val="00C55A25"/>
    <w:rsid w:val="00C57964"/>
    <w:rsid w:val="00C57E62"/>
    <w:rsid w:val="00C636A8"/>
    <w:rsid w:val="00C653B8"/>
    <w:rsid w:val="00C7053C"/>
    <w:rsid w:val="00C70562"/>
    <w:rsid w:val="00C7193C"/>
    <w:rsid w:val="00C71BD4"/>
    <w:rsid w:val="00C73D1C"/>
    <w:rsid w:val="00C75309"/>
    <w:rsid w:val="00C828C6"/>
    <w:rsid w:val="00C91BE4"/>
    <w:rsid w:val="00C93A88"/>
    <w:rsid w:val="00C94202"/>
    <w:rsid w:val="00C95D2C"/>
    <w:rsid w:val="00CA0685"/>
    <w:rsid w:val="00CA6226"/>
    <w:rsid w:val="00CB2A3E"/>
    <w:rsid w:val="00CB7B2D"/>
    <w:rsid w:val="00CC60A4"/>
    <w:rsid w:val="00CD06D8"/>
    <w:rsid w:val="00CD31DA"/>
    <w:rsid w:val="00CD4FA2"/>
    <w:rsid w:val="00CD52B4"/>
    <w:rsid w:val="00CD5896"/>
    <w:rsid w:val="00CD5B7E"/>
    <w:rsid w:val="00CE0173"/>
    <w:rsid w:val="00CE13A2"/>
    <w:rsid w:val="00CE193D"/>
    <w:rsid w:val="00CE2728"/>
    <w:rsid w:val="00CE3681"/>
    <w:rsid w:val="00CF0B10"/>
    <w:rsid w:val="00CF0C37"/>
    <w:rsid w:val="00CF199E"/>
    <w:rsid w:val="00CF3E5C"/>
    <w:rsid w:val="00D01AAA"/>
    <w:rsid w:val="00D023C5"/>
    <w:rsid w:val="00D04AA8"/>
    <w:rsid w:val="00D04EF4"/>
    <w:rsid w:val="00D04EF9"/>
    <w:rsid w:val="00D11F31"/>
    <w:rsid w:val="00D1272F"/>
    <w:rsid w:val="00D1567E"/>
    <w:rsid w:val="00D1655B"/>
    <w:rsid w:val="00D16AD9"/>
    <w:rsid w:val="00D213FD"/>
    <w:rsid w:val="00D2296C"/>
    <w:rsid w:val="00D3047B"/>
    <w:rsid w:val="00D3126B"/>
    <w:rsid w:val="00D35C6B"/>
    <w:rsid w:val="00D3743C"/>
    <w:rsid w:val="00D37FD6"/>
    <w:rsid w:val="00D43D90"/>
    <w:rsid w:val="00D469AF"/>
    <w:rsid w:val="00D50287"/>
    <w:rsid w:val="00D60349"/>
    <w:rsid w:val="00D619D0"/>
    <w:rsid w:val="00D6265A"/>
    <w:rsid w:val="00D6317A"/>
    <w:rsid w:val="00D63BB5"/>
    <w:rsid w:val="00D6580A"/>
    <w:rsid w:val="00D67107"/>
    <w:rsid w:val="00D73A0D"/>
    <w:rsid w:val="00D82627"/>
    <w:rsid w:val="00D82DA4"/>
    <w:rsid w:val="00D9169E"/>
    <w:rsid w:val="00D947D6"/>
    <w:rsid w:val="00D96511"/>
    <w:rsid w:val="00D966BB"/>
    <w:rsid w:val="00DB2051"/>
    <w:rsid w:val="00DB26A8"/>
    <w:rsid w:val="00DB2BF6"/>
    <w:rsid w:val="00DB77E1"/>
    <w:rsid w:val="00DC33EC"/>
    <w:rsid w:val="00DC5060"/>
    <w:rsid w:val="00DC7F5C"/>
    <w:rsid w:val="00DD2F82"/>
    <w:rsid w:val="00DD7B43"/>
    <w:rsid w:val="00DE22BB"/>
    <w:rsid w:val="00DE4834"/>
    <w:rsid w:val="00DF0FBF"/>
    <w:rsid w:val="00DF2298"/>
    <w:rsid w:val="00DF405A"/>
    <w:rsid w:val="00DF456B"/>
    <w:rsid w:val="00E05AFA"/>
    <w:rsid w:val="00E05DB2"/>
    <w:rsid w:val="00E07587"/>
    <w:rsid w:val="00E1321C"/>
    <w:rsid w:val="00E16835"/>
    <w:rsid w:val="00E23B2B"/>
    <w:rsid w:val="00E256D7"/>
    <w:rsid w:val="00E26F4F"/>
    <w:rsid w:val="00E27EA5"/>
    <w:rsid w:val="00E3014E"/>
    <w:rsid w:val="00E318C2"/>
    <w:rsid w:val="00E31F40"/>
    <w:rsid w:val="00E34B66"/>
    <w:rsid w:val="00E34E43"/>
    <w:rsid w:val="00E37735"/>
    <w:rsid w:val="00E50E3B"/>
    <w:rsid w:val="00E520DF"/>
    <w:rsid w:val="00E55D3E"/>
    <w:rsid w:val="00E67F3F"/>
    <w:rsid w:val="00E708B4"/>
    <w:rsid w:val="00E71035"/>
    <w:rsid w:val="00E755D6"/>
    <w:rsid w:val="00E817C4"/>
    <w:rsid w:val="00E84BED"/>
    <w:rsid w:val="00E85F18"/>
    <w:rsid w:val="00E87F42"/>
    <w:rsid w:val="00E90CF8"/>
    <w:rsid w:val="00E95DD0"/>
    <w:rsid w:val="00EA4B78"/>
    <w:rsid w:val="00EB0EAC"/>
    <w:rsid w:val="00EB5DDA"/>
    <w:rsid w:val="00EB7FAB"/>
    <w:rsid w:val="00EC22CF"/>
    <w:rsid w:val="00EC3528"/>
    <w:rsid w:val="00EC47CC"/>
    <w:rsid w:val="00EC6374"/>
    <w:rsid w:val="00EC6EA7"/>
    <w:rsid w:val="00EC79BA"/>
    <w:rsid w:val="00ED3E80"/>
    <w:rsid w:val="00ED4206"/>
    <w:rsid w:val="00EE3FC3"/>
    <w:rsid w:val="00EE7119"/>
    <w:rsid w:val="00EE7E4D"/>
    <w:rsid w:val="00EF245D"/>
    <w:rsid w:val="00EF3CC9"/>
    <w:rsid w:val="00EF60BC"/>
    <w:rsid w:val="00F017B5"/>
    <w:rsid w:val="00F02CA9"/>
    <w:rsid w:val="00F03EC5"/>
    <w:rsid w:val="00F1698F"/>
    <w:rsid w:val="00F22747"/>
    <w:rsid w:val="00F235EF"/>
    <w:rsid w:val="00F238F4"/>
    <w:rsid w:val="00F26352"/>
    <w:rsid w:val="00F30560"/>
    <w:rsid w:val="00F30F6B"/>
    <w:rsid w:val="00F36AD9"/>
    <w:rsid w:val="00F373DE"/>
    <w:rsid w:val="00F403F2"/>
    <w:rsid w:val="00F429B7"/>
    <w:rsid w:val="00F469C4"/>
    <w:rsid w:val="00F472C4"/>
    <w:rsid w:val="00F47F2F"/>
    <w:rsid w:val="00F51ACC"/>
    <w:rsid w:val="00F54569"/>
    <w:rsid w:val="00F54B91"/>
    <w:rsid w:val="00F55E9C"/>
    <w:rsid w:val="00F60B32"/>
    <w:rsid w:val="00F633A3"/>
    <w:rsid w:val="00F65CB6"/>
    <w:rsid w:val="00F70E6E"/>
    <w:rsid w:val="00F71EBE"/>
    <w:rsid w:val="00F735AA"/>
    <w:rsid w:val="00F739E6"/>
    <w:rsid w:val="00F74DE4"/>
    <w:rsid w:val="00F8069A"/>
    <w:rsid w:val="00F80B48"/>
    <w:rsid w:val="00F83710"/>
    <w:rsid w:val="00F83A13"/>
    <w:rsid w:val="00F90FC1"/>
    <w:rsid w:val="00F91EEC"/>
    <w:rsid w:val="00F93581"/>
    <w:rsid w:val="00F9758B"/>
    <w:rsid w:val="00FA0101"/>
    <w:rsid w:val="00FA0A5B"/>
    <w:rsid w:val="00FA1DB7"/>
    <w:rsid w:val="00FA20AB"/>
    <w:rsid w:val="00FA36F8"/>
    <w:rsid w:val="00FA55E4"/>
    <w:rsid w:val="00FA74DE"/>
    <w:rsid w:val="00FA7CF4"/>
    <w:rsid w:val="00FB0608"/>
    <w:rsid w:val="00FB0FA2"/>
    <w:rsid w:val="00FB186C"/>
    <w:rsid w:val="00FB1927"/>
    <w:rsid w:val="00FB3C4B"/>
    <w:rsid w:val="00FB6170"/>
    <w:rsid w:val="00FB6FDD"/>
    <w:rsid w:val="00FC008B"/>
    <w:rsid w:val="00FC10DF"/>
    <w:rsid w:val="00FC1F3E"/>
    <w:rsid w:val="00FC3243"/>
    <w:rsid w:val="00FC575C"/>
    <w:rsid w:val="00FD409A"/>
    <w:rsid w:val="00FD4220"/>
    <w:rsid w:val="00FD73DD"/>
    <w:rsid w:val="00FE0BF3"/>
    <w:rsid w:val="00FE32D8"/>
    <w:rsid w:val="00FE60B5"/>
    <w:rsid w:val="00FF042E"/>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810C5"/>
  <w15:docId w15:val="{B2F94A01-9C6A-4E91-805C-EA4614C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2F2"/>
    <w:pPr>
      <w:jc w:val="both"/>
    </w:pPr>
    <w:rPr>
      <w:rFonts w:ascii="Times New Roman" w:hAnsi="Times New Roman"/>
      <w:sz w:val="24"/>
      <w:szCs w:val="22"/>
      <w:lang w:val="de-CH" w:eastAsia="en-US"/>
    </w:rPr>
  </w:style>
  <w:style w:type="paragraph" w:styleId="berschrift1">
    <w:name w:val="heading 1"/>
    <w:basedOn w:val="Standard"/>
    <w:next w:val="Standard"/>
    <w:link w:val="berschrift1Zchn"/>
    <w:uiPriority w:val="9"/>
    <w:qFormat/>
    <w:rsid w:val="00985D57"/>
    <w:pPr>
      <w:autoSpaceDE w:val="0"/>
      <w:autoSpaceDN w:val="0"/>
      <w:adjustRightInd w:val="0"/>
      <w:jc w:val="center"/>
      <w:outlineLvl w:val="0"/>
    </w:pPr>
    <w:rPr>
      <w:b/>
      <w:sz w:val="22"/>
      <w:lang w:eastAsia="en-GB"/>
    </w:rPr>
  </w:style>
  <w:style w:type="paragraph" w:styleId="berschrift2">
    <w:name w:val="heading 2"/>
    <w:basedOn w:val="Standard"/>
    <w:next w:val="Standard"/>
    <w:link w:val="berschrift2Zchn"/>
    <w:semiHidden/>
    <w:unhideWhenUsed/>
    <w:qFormat/>
    <w:rsid w:val="001858B3"/>
    <w:pPr>
      <w:keepNext/>
      <w:tabs>
        <w:tab w:val="num" w:pos="792"/>
      </w:tabs>
      <w:ind w:left="792" w:hanging="432"/>
      <w:outlineLvl w:val="1"/>
    </w:pPr>
    <w:rPr>
      <w:rFonts w:eastAsia="Times New Roman"/>
      <w:b/>
      <w:bCs/>
      <w:iCs/>
      <w:szCs w:val="28"/>
    </w:rPr>
  </w:style>
  <w:style w:type="paragraph" w:styleId="berschrift3">
    <w:name w:val="heading 3"/>
    <w:basedOn w:val="Standard"/>
    <w:next w:val="Standard"/>
    <w:link w:val="berschrift3Zchn"/>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D57"/>
    <w:rPr>
      <w:rFonts w:ascii="Times New Roman" w:hAnsi="Times New Roman"/>
      <w:b/>
      <w:sz w:val="22"/>
      <w:szCs w:val="22"/>
    </w:rPr>
  </w:style>
  <w:style w:type="character" w:customStyle="1" w:styleId="berschrift2Zchn">
    <w:name w:val="Überschrift 2 Zchn"/>
    <w:link w:val="berschrift2"/>
    <w:semiHidden/>
    <w:rsid w:val="001858B3"/>
    <w:rPr>
      <w:rFonts w:ascii="Times New Roman" w:eastAsia="Times New Roman" w:hAnsi="Times New Roman"/>
      <w:b/>
      <w:bCs/>
      <w:iCs/>
      <w:sz w:val="24"/>
      <w:szCs w:val="28"/>
      <w:lang w:eastAsia="en-US"/>
    </w:rPr>
  </w:style>
  <w:style w:type="character" w:customStyle="1" w:styleId="berschrift3Zchn">
    <w:name w:val="Überschrift 3 Zchn"/>
    <w:link w:val="berschrift3"/>
    <w:semiHidden/>
    <w:rsid w:val="001858B3"/>
    <w:rPr>
      <w:rFonts w:ascii="Times New Roman" w:eastAsia="Times New Roman" w:hAnsi="Times New Roman"/>
      <w:b/>
      <w:bCs/>
      <w:sz w:val="24"/>
      <w:lang w:eastAsia="zh-CN"/>
    </w:rPr>
  </w:style>
  <w:style w:type="paragraph" w:styleId="Kopfzeile">
    <w:name w:val="header"/>
    <w:basedOn w:val="Standard"/>
    <w:link w:val="KopfzeileZchn"/>
    <w:uiPriority w:val="99"/>
    <w:unhideWhenUsed/>
    <w:rsid w:val="00965933"/>
    <w:pPr>
      <w:tabs>
        <w:tab w:val="center" w:pos="4536"/>
        <w:tab w:val="right" w:pos="9072"/>
      </w:tabs>
    </w:pPr>
  </w:style>
  <w:style w:type="character" w:customStyle="1" w:styleId="KopfzeileZchn">
    <w:name w:val="Kopfzeile Zchn"/>
    <w:link w:val="Kopfzeile"/>
    <w:uiPriority w:val="99"/>
    <w:rsid w:val="00965933"/>
    <w:rPr>
      <w:rFonts w:ascii="Times New Roman" w:hAnsi="Times New Roman"/>
      <w:sz w:val="24"/>
      <w:szCs w:val="22"/>
      <w:lang w:eastAsia="en-US"/>
    </w:rPr>
  </w:style>
  <w:style w:type="paragraph" w:styleId="Fuzeile">
    <w:name w:val="footer"/>
    <w:basedOn w:val="Standard"/>
    <w:link w:val="FuzeileZchn"/>
    <w:uiPriority w:val="99"/>
    <w:unhideWhenUsed/>
    <w:rsid w:val="00965933"/>
    <w:pPr>
      <w:tabs>
        <w:tab w:val="center" w:pos="4536"/>
        <w:tab w:val="right" w:pos="9072"/>
      </w:tabs>
    </w:pPr>
  </w:style>
  <w:style w:type="character" w:customStyle="1" w:styleId="FuzeileZchn">
    <w:name w:val="Fußzeile Zchn"/>
    <w:link w:val="Fuzeile"/>
    <w:uiPriority w:val="99"/>
    <w:rsid w:val="00965933"/>
    <w:rPr>
      <w:rFonts w:ascii="Times New Roman" w:hAnsi="Times New Roman"/>
      <w:sz w:val="24"/>
      <w:szCs w:val="22"/>
      <w:lang w:eastAsia="en-US"/>
    </w:rPr>
  </w:style>
  <w:style w:type="character" w:styleId="Hyperlink">
    <w:name w:val="Hyperlink"/>
    <w:uiPriority w:val="99"/>
    <w:unhideWhenUsed/>
    <w:qFormat/>
    <w:rsid w:val="00AA60C4"/>
    <w:rPr>
      <w:rFonts w:ascii="Times New Roman" w:hAnsi="Times New Roman"/>
      <w:color w:val="0000FF"/>
      <w:sz w:val="20"/>
      <w:u w:val="single"/>
    </w:rPr>
  </w:style>
  <w:style w:type="character" w:styleId="BesuchterLink">
    <w:name w:val="FollowedHyperlink"/>
    <w:uiPriority w:val="99"/>
    <w:semiHidden/>
    <w:unhideWhenUsed/>
    <w:rsid w:val="001858B3"/>
    <w:rPr>
      <w:color w:val="800080"/>
      <w:u w:val="single"/>
    </w:rPr>
  </w:style>
  <w:style w:type="paragraph" w:styleId="Verzeichnis1">
    <w:name w:val="toc 1"/>
    <w:basedOn w:val="Standard"/>
    <w:next w:val="Standard"/>
    <w:autoRedefine/>
    <w:uiPriority w:val="39"/>
    <w:unhideWhenUsed/>
    <w:qFormat/>
    <w:rsid w:val="00CF3E5C"/>
    <w:pPr>
      <w:tabs>
        <w:tab w:val="left" w:pos="0"/>
        <w:tab w:val="right" w:leader="dot" w:pos="8789"/>
      </w:tabs>
      <w:spacing w:before="60" w:after="60"/>
      <w:ind w:right="567"/>
    </w:pPr>
    <w:rPr>
      <w:rFonts w:eastAsia="Times New Roman"/>
      <w:b/>
      <w:caps/>
      <w:sz w:val="20"/>
      <w:szCs w:val="20"/>
    </w:rPr>
  </w:style>
  <w:style w:type="paragraph" w:styleId="Verzeichnis2">
    <w:name w:val="toc 2"/>
    <w:basedOn w:val="Standard"/>
    <w:next w:val="Standard"/>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Verzeichnis4">
    <w:name w:val="toc 4"/>
    <w:basedOn w:val="Standard"/>
    <w:next w:val="Standard"/>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Verzeichnis5">
    <w:name w:val="toc 5"/>
    <w:basedOn w:val="Standard"/>
    <w:next w:val="Standard"/>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Verzeichnis7">
    <w:name w:val="toc 7"/>
    <w:basedOn w:val="Standard"/>
    <w:next w:val="Standard"/>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Verzeichnis9">
    <w:name w:val="toc 9"/>
    <w:basedOn w:val="Standard"/>
    <w:next w:val="Standard"/>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unotentextZchn">
    <w:name w:val="Fußnotentext Zchn"/>
    <w:aliases w:val="Schriftart: 9 pt Zchn,Schriftart: 10 pt Zchn,Schriftart: 8 pt Zchn,WB-Fußnotentext Zchn,FoodNote Zchn,ft Zchn,Footnote text Zchn,Footnote Zchn,Footnote Text Char Char Zchn,Footnote Text Char1 Char Char Zchn,fn Zchn,f Zchn"/>
    <w:link w:val="Funotentext"/>
    <w:locked/>
    <w:rsid w:val="001858B3"/>
    <w:rPr>
      <w:rFonts w:ascii="Times New Roman" w:eastAsia="Times New Roman" w:hAnsi="Times New Roman"/>
      <w:lang w:val="fr-FR" w:eastAsia="zh-CN"/>
    </w:rPr>
  </w:style>
  <w:style w:type="paragraph" w:styleId="Funotentext">
    <w:name w:val="footnote text"/>
    <w:aliases w:val="Schriftart: 9 pt,Schriftart: 10 pt,Schriftart: 8 pt,WB-Fußnotentext,FoodNote,ft,Footnote text,Footnote,Footnote Text Char Char,Footnote Text Char1 Char Char,Footnote Text Char Char Char Char,fn,f,Voetnoottekst Char,Footnote Text Char1 Char"/>
    <w:basedOn w:val="Standard"/>
    <w:link w:val="FunotentextZchn"/>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Kommentartext">
    <w:name w:val="annotation text"/>
    <w:basedOn w:val="Standard"/>
    <w:link w:val="KommentartextZchn"/>
    <w:semiHidden/>
    <w:unhideWhenUsed/>
    <w:rsid w:val="001858B3"/>
    <w:rPr>
      <w:rFonts w:eastAsia="Times New Roman"/>
      <w:sz w:val="20"/>
      <w:szCs w:val="20"/>
      <w:lang w:eastAsia="zh-CN"/>
    </w:rPr>
  </w:style>
  <w:style w:type="character" w:customStyle="1" w:styleId="KommentartextZchn">
    <w:name w:val="Kommentartext Zchn"/>
    <w:link w:val="Kommentartext"/>
    <w:semiHidden/>
    <w:rsid w:val="001858B3"/>
    <w:rPr>
      <w:rFonts w:ascii="Times New Roman" w:eastAsia="Times New Roman" w:hAnsi="Times New Roman"/>
      <w:lang w:eastAsia="zh-CN"/>
    </w:rPr>
  </w:style>
  <w:style w:type="paragraph" w:styleId="Aufzhlungszeichen">
    <w:name w:val="List Bullet"/>
    <w:basedOn w:val="Standard"/>
    <w:semiHidden/>
    <w:unhideWhenUsed/>
    <w:rsid w:val="001858B3"/>
    <w:pPr>
      <w:numPr>
        <w:numId w:val="1"/>
      </w:numPr>
      <w:spacing w:after="240"/>
    </w:pPr>
    <w:rPr>
      <w:rFonts w:eastAsia="Times New Roman"/>
      <w:szCs w:val="20"/>
    </w:rPr>
  </w:style>
  <w:style w:type="paragraph" w:styleId="Listennummer">
    <w:name w:val="List Number"/>
    <w:basedOn w:val="Standard"/>
    <w:semiHidden/>
    <w:unhideWhenUsed/>
    <w:rsid w:val="001858B3"/>
    <w:pPr>
      <w:numPr>
        <w:numId w:val="2"/>
      </w:numPr>
      <w:spacing w:after="240"/>
    </w:pPr>
    <w:rPr>
      <w:rFonts w:eastAsia="Times New Roman"/>
      <w:szCs w:val="20"/>
    </w:rPr>
  </w:style>
  <w:style w:type="paragraph" w:styleId="Aufzhlungszeichen2">
    <w:name w:val="List Bullet 2"/>
    <w:basedOn w:val="Standard"/>
    <w:semiHidden/>
    <w:unhideWhenUsed/>
    <w:rsid w:val="001858B3"/>
    <w:pPr>
      <w:numPr>
        <w:numId w:val="3"/>
      </w:numPr>
      <w:spacing w:after="240"/>
    </w:pPr>
    <w:rPr>
      <w:rFonts w:eastAsia="Times New Roman"/>
      <w:szCs w:val="20"/>
    </w:rPr>
  </w:style>
  <w:style w:type="paragraph" w:styleId="Aufzhlungszeichen3">
    <w:name w:val="List Bullet 3"/>
    <w:basedOn w:val="Standard"/>
    <w:semiHidden/>
    <w:unhideWhenUsed/>
    <w:rsid w:val="001858B3"/>
    <w:pPr>
      <w:numPr>
        <w:numId w:val="4"/>
      </w:numPr>
      <w:spacing w:after="240"/>
    </w:pPr>
    <w:rPr>
      <w:rFonts w:eastAsia="Times New Roman"/>
      <w:szCs w:val="20"/>
    </w:rPr>
  </w:style>
  <w:style w:type="paragraph" w:styleId="Aufzhlungszeichen4">
    <w:name w:val="List Bullet 4"/>
    <w:basedOn w:val="Standard"/>
    <w:unhideWhenUsed/>
    <w:rsid w:val="001858B3"/>
    <w:pPr>
      <w:numPr>
        <w:numId w:val="5"/>
      </w:numPr>
      <w:spacing w:after="240"/>
    </w:pPr>
    <w:rPr>
      <w:rFonts w:eastAsia="Times New Roman"/>
      <w:szCs w:val="20"/>
    </w:rPr>
  </w:style>
  <w:style w:type="paragraph" w:styleId="Listennummer2">
    <w:name w:val="List Number 2"/>
    <w:basedOn w:val="Standard"/>
    <w:semiHidden/>
    <w:unhideWhenUsed/>
    <w:rsid w:val="001858B3"/>
    <w:pPr>
      <w:numPr>
        <w:numId w:val="6"/>
      </w:numPr>
      <w:spacing w:after="240"/>
    </w:pPr>
    <w:rPr>
      <w:rFonts w:eastAsia="Times New Roman"/>
      <w:szCs w:val="20"/>
    </w:rPr>
  </w:style>
  <w:style w:type="paragraph" w:styleId="Listennummer3">
    <w:name w:val="List Number 3"/>
    <w:basedOn w:val="Standard"/>
    <w:semiHidden/>
    <w:unhideWhenUsed/>
    <w:rsid w:val="001858B3"/>
    <w:pPr>
      <w:numPr>
        <w:numId w:val="7"/>
      </w:numPr>
      <w:spacing w:after="240"/>
    </w:pPr>
    <w:rPr>
      <w:rFonts w:eastAsia="Times New Roman"/>
      <w:szCs w:val="20"/>
    </w:rPr>
  </w:style>
  <w:style w:type="paragraph" w:styleId="Listennummer4">
    <w:name w:val="List Number 4"/>
    <w:basedOn w:val="Standard"/>
    <w:semiHidden/>
    <w:unhideWhenUsed/>
    <w:rsid w:val="001858B3"/>
    <w:pPr>
      <w:numPr>
        <w:numId w:val="8"/>
      </w:numPr>
      <w:spacing w:after="240"/>
    </w:pPr>
    <w:rPr>
      <w:rFonts w:eastAsia="Times New Roman"/>
      <w:szCs w:val="20"/>
    </w:rPr>
  </w:style>
  <w:style w:type="character" w:customStyle="1" w:styleId="KommentarthemaZchn">
    <w:name w:val="Kommentarthema Zchn"/>
    <w:link w:val="Kommentarthema"/>
    <w:uiPriority w:val="99"/>
    <w:semiHidden/>
    <w:rsid w:val="001858B3"/>
    <w:rPr>
      <w:rFonts w:ascii="Times New Roman" w:eastAsia="Times New Roman" w:hAnsi="Times New Roman"/>
      <w:b/>
      <w:bCs/>
      <w:lang w:eastAsia="en-US"/>
    </w:rPr>
  </w:style>
  <w:style w:type="paragraph" w:styleId="Kommentarthema">
    <w:name w:val="annotation subject"/>
    <w:basedOn w:val="Kommentartext"/>
    <w:next w:val="Kommentartext"/>
    <w:link w:val="KommentarthemaZchn"/>
    <w:uiPriority w:val="99"/>
    <w:semiHidden/>
    <w:unhideWhenUsed/>
    <w:rsid w:val="001858B3"/>
    <w:rPr>
      <w:rFonts w:eastAsia="Calibri"/>
      <w:b/>
      <w:bCs/>
      <w:lang w:eastAsia="en-US"/>
    </w:rPr>
  </w:style>
  <w:style w:type="character" w:customStyle="1" w:styleId="SprechblasentextZchn">
    <w:name w:val="Sprechblasentext Zchn"/>
    <w:link w:val="Sprechblasentext"/>
    <w:uiPriority w:val="99"/>
    <w:semiHidden/>
    <w:rsid w:val="001858B3"/>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1858B3"/>
    <w:rPr>
      <w:rFonts w:ascii="Tahoma" w:hAnsi="Tahoma" w:cs="Tahoma"/>
      <w:sz w:val="16"/>
      <w:szCs w:val="16"/>
    </w:rPr>
  </w:style>
  <w:style w:type="character" w:customStyle="1" w:styleId="ListenabsatzZchn">
    <w:name w:val="Listenabsatz Zchn"/>
    <w:link w:val="Listenabsatz"/>
    <w:uiPriority w:val="34"/>
    <w:locked/>
    <w:rsid w:val="001858B3"/>
    <w:rPr>
      <w:rFonts w:ascii="Times New Roman" w:hAnsi="Times New Roman"/>
      <w:sz w:val="24"/>
      <w:szCs w:val="22"/>
      <w:lang w:val="fr-FR" w:eastAsia="en-US"/>
    </w:rPr>
  </w:style>
  <w:style w:type="paragraph" w:styleId="Listenabsatz">
    <w:name w:val="List Paragraph"/>
    <w:basedOn w:val="Standard"/>
    <w:link w:val="ListenabsatzZchn"/>
    <w:uiPriority w:val="34"/>
    <w:qFormat/>
    <w:rsid w:val="001858B3"/>
    <w:pPr>
      <w:ind w:left="720"/>
      <w:contextualSpacing/>
    </w:pPr>
    <w:rPr>
      <w:lang w:val="fr-FR"/>
    </w:rPr>
  </w:style>
  <w:style w:type="paragraph" w:customStyle="1" w:styleId="Contact">
    <w:name w:val="Contact"/>
    <w:basedOn w:val="Standard"/>
    <w:next w:val="Standard"/>
    <w:rsid w:val="001858B3"/>
    <w:pPr>
      <w:spacing w:before="480"/>
      <w:ind w:left="567" w:hanging="567"/>
      <w:jc w:val="left"/>
    </w:pPr>
    <w:rPr>
      <w:rFonts w:eastAsia="Times New Roman"/>
      <w:szCs w:val="20"/>
    </w:rPr>
  </w:style>
  <w:style w:type="paragraph" w:customStyle="1" w:styleId="ListBullet1">
    <w:name w:val="List Bullet 1"/>
    <w:basedOn w:val="Standard"/>
    <w:rsid w:val="001858B3"/>
    <w:pPr>
      <w:numPr>
        <w:numId w:val="9"/>
      </w:numPr>
      <w:spacing w:after="240"/>
    </w:pPr>
    <w:rPr>
      <w:rFonts w:eastAsia="Times New Roman"/>
      <w:szCs w:val="20"/>
    </w:rPr>
  </w:style>
  <w:style w:type="paragraph" w:customStyle="1" w:styleId="ListDash">
    <w:name w:val="List Dash"/>
    <w:basedOn w:val="Standard"/>
    <w:rsid w:val="001858B3"/>
    <w:pPr>
      <w:numPr>
        <w:numId w:val="10"/>
      </w:numPr>
      <w:spacing w:after="240"/>
    </w:pPr>
    <w:rPr>
      <w:rFonts w:eastAsia="Times New Roman"/>
      <w:szCs w:val="20"/>
    </w:rPr>
  </w:style>
  <w:style w:type="paragraph" w:customStyle="1" w:styleId="ListDash1">
    <w:name w:val="List Dash 1"/>
    <w:basedOn w:val="Standard"/>
    <w:rsid w:val="001858B3"/>
    <w:pPr>
      <w:numPr>
        <w:numId w:val="11"/>
      </w:numPr>
      <w:spacing w:after="240"/>
    </w:pPr>
    <w:rPr>
      <w:rFonts w:eastAsia="Times New Roman"/>
      <w:szCs w:val="20"/>
    </w:rPr>
  </w:style>
  <w:style w:type="paragraph" w:customStyle="1" w:styleId="ListDash2">
    <w:name w:val="List Dash 2"/>
    <w:basedOn w:val="Standard"/>
    <w:rsid w:val="001858B3"/>
    <w:pPr>
      <w:numPr>
        <w:numId w:val="12"/>
      </w:numPr>
      <w:spacing w:after="240"/>
    </w:pPr>
    <w:rPr>
      <w:rFonts w:eastAsia="Times New Roman"/>
      <w:szCs w:val="20"/>
    </w:rPr>
  </w:style>
  <w:style w:type="paragraph" w:customStyle="1" w:styleId="ListDash3">
    <w:name w:val="List Dash 3"/>
    <w:basedOn w:val="Standard"/>
    <w:rsid w:val="001858B3"/>
    <w:pPr>
      <w:numPr>
        <w:numId w:val="13"/>
      </w:numPr>
      <w:spacing w:after="240"/>
    </w:pPr>
    <w:rPr>
      <w:rFonts w:eastAsia="Times New Roman"/>
      <w:szCs w:val="20"/>
    </w:rPr>
  </w:style>
  <w:style w:type="paragraph" w:customStyle="1" w:styleId="ListDash4">
    <w:name w:val="List Dash 4"/>
    <w:basedOn w:val="Standard"/>
    <w:rsid w:val="001858B3"/>
    <w:pPr>
      <w:numPr>
        <w:numId w:val="14"/>
      </w:numPr>
      <w:spacing w:after="240"/>
    </w:pPr>
    <w:rPr>
      <w:rFonts w:eastAsia="Times New Roman"/>
      <w:szCs w:val="20"/>
    </w:rPr>
  </w:style>
  <w:style w:type="paragraph" w:customStyle="1" w:styleId="ListNumber1">
    <w:name w:val="List Number 1"/>
    <w:basedOn w:val="Standard"/>
    <w:rsid w:val="001858B3"/>
    <w:pPr>
      <w:numPr>
        <w:numId w:val="15"/>
      </w:numPr>
      <w:spacing w:after="240"/>
    </w:pPr>
    <w:rPr>
      <w:rFonts w:eastAsia="Times New Roman"/>
      <w:szCs w:val="20"/>
    </w:rPr>
  </w:style>
  <w:style w:type="paragraph" w:customStyle="1" w:styleId="ListNumberLevel2">
    <w:name w:val="List Number (Level 2)"/>
    <w:basedOn w:val="Standard"/>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Standard"/>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Standard"/>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Standard"/>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Standard"/>
    <w:rsid w:val="001858B3"/>
    <w:pPr>
      <w:tabs>
        <w:tab w:val="num" w:pos="4297"/>
      </w:tabs>
      <w:spacing w:after="240"/>
      <w:ind w:left="4297" w:hanging="708"/>
    </w:pPr>
    <w:rPr>
      <w:rFonts w:eastAsia="Times New Roman"/>
      <w:szCs w:val="20"/>
    </w:rPr>
  </w:style>
  <w:style w:type="paragraph" w:customStyle="1" w:styleId="ListNumberLevel3">
    <w:name w:val="List Number (Level 3)"/>
    <w:basedOn w:val="Standard"/>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Standard"/>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Standard"/>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Standard"/>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Standard"/>
    <w:rsid w:val="001858B3"/>
    <w:pPr>
      <w:tabs>
        <w:tab w:val="num" w:pos="5006"/>
      </w:tabs>
      <w:spacing w:after="240"/>
      <w:ind w:left="5006" w:hanging="709"/>
    </w:pPr>
    <w:rPr>
      <w:rFonts w:eastAsia="Times New Roman"/>
      <w:szCs w:val="20"/>
    </w:rPr>
  </w:style>
  <w:style w:type="paragraph" w:customStyle="1" w:styleId="ListNumberLevel4">
    <w:name w:val="List Number (Level 4)"/>
    <w:basedOn w:val="Standard"/>
    <w:rsid w:val="001858B3"/>
    <w:pPr>
      <w:numPr>
        <w:ilvl w:val="3"/>
        <w:numId w:val="2"/>
      </w:numPr>
      <w:spacing w:after="240"/>
    </w:pPr>
    <w:rPr>
      <w:rFonts w:eastAsia="Times New Roman"/>
      <w:szCs w:val="20"/>
    </w:rPr>
  </w:style>
  <w:style w:type="paragraph" w:customStyle="1" w:styleId="ListNumber1Level4">
    <w:name w:val="List Number 1 (Level 4)"/>
    <w:basedOn w:val="Standard"/>
    <w:rsid w:val="001858B3"/>
    <w:pPr>
      <w:numPr>
        <w:ilvl w:val="3"/>
        <w:numId w:val="15"/>
      </w:numPr>
      <w:spacing w:after="240"/>
    </w:pPr>
    <w:rPr>
      <w:rFonts w:eastAsia="Times New Roman"/>
      <w:szCs w:val="20"/>
    </w:rPr>
  </w:style>
  <w:style w:type="paragraph" w:customStyle="1" w:styleId="ListNumber2Level4">
    <w:name w:val="List Number 2 (Level 4)"/>
    <w:basedOn w:val="Standard"/>
    <w:rsid w:val="001858B3"/>
    <w:pPr>
      <w:numPr>
        <w:ilvl w:val="3"/>
        <w:numId w:val="6"/>
      </w:numPr>
      <w:spacing w:after="240"/>
    </w:pPr>
    <w:rPr>
      <w:rFonts w:eastAsia="Times New Roman"/>
      <w:szCs w:val="20"/>
    </w:rPr>
  </w:style>
  <w:style w:type="paragraph" w:customStyle="1" w:styleId="ListNumber3Level4">
    <w:name w:val="List Number 3 (Level 4)"/>
    <w:basedOn w:val="Standard"/>
    <w:rsid w:val="001858B3"/>
    <w:pPr>
      <w:numPr>
        <w:ilvl w:val="3"/>
        <w:numId w:val="7"/>
      </w:numPr>
      <w:spacing w:after="240"/>
    </w:pPr>
    <w:rPr>
      <w:rFonts w:eastAsia="Times New Roman"/>
      <w:szCs w:val="20"/>
    </w:rPr>
  </w:style>
  <w:style w:type="paragraph" w:customStyle="1" w:styleId="ListNumber4Level4">
    <w:name w:val="List Number 4 (Level 4)"/>
    <w:basedOn w:val="Standard"/>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Standard"/>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Standard"/>
    <w:rsid w:val="001858B3"/>
    <w:pPr>
      <w:widowControl w:val="0"/>
      <w:snapToGrid w:val="0"/>
      <w:ind w:right="85"/>
    </w:pPr>
    <w:rPr>
      <w:rFonts w:ascii="Arial" w:eastAsia="Times New Roman" w:hAnsi="Arial"/>
      <w:sz w:val="16"/>
      <w:szCs w:val="20"/>
    </w:rPr>
  </w:style>
  <w:style w:type="paragraph" w:customStyle="1" w:styleId="ZCom">
    <w:name w:val="Z_Com"/>
    <w:basedOn w:val="Standard"/>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Standard"/>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Standard"/>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Standard"/>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Standard"/>
    <w:link w:val="SubsectionChar"/>
    <w:qFormat/>
    <w:rsid w:val="001858B3"/>
    <w:rPr>
      <w:b/>
      <w:szCs w:val="20"/>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Standard"/>
    <w:link w:val="Funotenzeichen"/>
    <w:uiPriority w:val="99"/>
    <w:qFormat/>
    <w:rsid w:val="001858B3"/>
    <w:pPr>
      <w:spacing w:after="160" w:line="240" w:lineRule="exact"/>
      <w:jc w:val="left"/>
    </w:pPr>
    <w:rPr>
      <w:sz w:val="20"/>
      <w:szCs w:val="20"/>
      <w:vertAlign w:val="superscript"/>
      <w:lang w:eastAsia="en-GB"/>
    </w:rPr>
  </w:style>
  <w:style w:type="character" w:styleId="Kommentarzeichen">
    <w:name w:val="annotation reference"/>
    <w:semiHidden/>
    <w:unhideWhenUsed/>
    <w:rsid w:val="001858B3"/>
    <w:rPr>
      <w:rFonts w:ascii="Times New Roman" w:hAnsi="Times New Roman" w:cs="Times New Roman" w:hint="default"/>
      <w:sz w:val="16"/>
      <w:szCs w:val="16"/>
    </w:rPr>
  </w:style>
  <w:style w:type="paragraph" w:styleId="Verzeichnis3">
    <w:name w:val="toc 3"/>
    <w:basedOn w:val="Standard"/>
    <w:next w:val="Standard"/>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Verzeichnis6">
    <w:name w:val="toc 6"/>
    <w:basedOn w:val="Standard"/>
    <w:next w:val="Standard"/>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Verzeichnis8">
    <w:name w:val="toc 8"/>
    <w:basedOn w:val="Standard"/>
    <w:next w:val="Standard"/>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ellenraster">
    <w:name w:val="Table Grid"/>
    <w:basedOn w:val="NormaleTabelle"/>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Standard"/>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berarbeitung">
    <w:name w:val="Revision"/>
    <w:hidden/>
    <w:uiPriority w:val="99"/>
    <w:semiHidden/>
    <w:rsid w:val="0017093C"/>
    <w:rPr>
      <w:rFonts w:ascii="Times New Roman" w:hAnsi="Times New Roman"/>
      <w:sz w:val="24"/>
      <w:szCs w:val="22"/>
      <w:lang w:eastAsia="en-US"/>
    </w:rPr>
  </w:style>
  <w:style w:type="paragraph" w:styleId="Inhaltsverzeichnisberschrift">
    <w:name w:val="TOC Heading"/>
    <w:basedOn w:val="berschrift1"/>
    <w:next w:val="Standard"/>
    <w:uiPriority w:val="39"/>
    <w:semiHidden/>
    <w:unhideWhenUsed/>
    <w:qFormat/>
    <w:rsid w:val="00CF3E5C"/>
    <w:pPr>
      <w:keepNext/>
      <w:keepLines/>
      <w:autoSpaceDE/>
      <w:autoSpaceDN/>
      <w:adjustRightInd/>
      <w:spacing w:before="480" w:line="276" w:lineRule="auto"/>
      <w:jc w:val="left"/>
      <w:outlineLvl w:val="9"/>
    </w:pPr>
    <w:rPr>
      <w:rFonts w:ascii="Cambria" w:eastAsia="MS Gothic" w:hAnsi="Cambria"/>
      <w:bCs/>
      <w:color w:val="365F91"/>
      <w:sz w:val="28"/>
      <w:szCs w:val="28"/>
      <w:lang w:val="en-US" w:eastAsia="ja-JP"/>
    </w:rPr>
  </w:style>
  <w:style w:type="character" w:customStyle="1" w:styleId="UnresolvedMention">
    <w:name w:val="Unresolved Mention"/>
    <w:basedOn w:val="Absatz-Standardschriftart"/>
    <w:uiPriority w:val="99"/>
    <w:semiHidden/>
    <w:unhideWhenUsed/>
    <w:rsid w:val="0079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bfi.admin.ch/dam/sbfi/de/dokumente/2017/02/vorlage-h2020.pdf.download.pdf/Vorlage_Pruefbescheinigung_H2020_v1_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4d6f364-8042-4c10-864c-cc5b69ebda8f" xsi:nil="true"/>
    <_Status xmlns="http://schemas.microsoft.com/sharepoint/v3/fields">Not Started</_Status>
    <EC_Collab_Status xmlns="f4d6f364-8042-4c10-864c-cc5b69ebda8f">Not Started</EC_Collab_Status>
    <Status xmlns="f4d6f364-8042-4c10-864c-cc5b69ebda8f">Closed</Status>
    <EC_Collab_DocumentLanguage xmlns="f4d6f364-8042-4c10-864c-cc5b69ebda8f">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986147FD25F82F42A1185F5B36166463" ma:contentTypeVersion="1" ma:contentTypeDescription="Create a new document in this library." ma:contentTypeScope="" ma:versionID="296c6643eb30d8a129aff843ed29cc84">
  <xsd:schema xmlns:xsd="http://www.w3.org/2001/XMLSchema" xmlns:xs="http://www.w3.org/2001/XMLSchema" xmlns:p="http://schemas.microsoft.com/office/2006/metadata/properties" xmlns:ns2="http://schemas.microsoft.com/sharepoint/v3/fields" xmlns:ns3="f4d6f364-8042-4c10-864c-cc5b69ebda8f" targetNamespace="http://schemas.microsoft.com/office/2006/metadata/properties" ma:root="true" ma:fieldsID="49a43e4f42bfb87fae3e097be5b171f6" ns2:_="" ns3:_="">
    <xsd:import namespace="http://schemas.microsoft.com/sharepoint/v3/fields"/>
    <xsd:import namespace="f4d6f364-8042-4c10-864c-cc5b69ebda8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d6f364-8042-4c10-864c-cc5b69ebda8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6" nillable="true" ma:displayName="Status" ma:default="Closed" ma:format="Dropdown" ma:internalName="Status">
      <xsd:simpleType>
        <xsd:union memberTypes="dms:Text">
          <xsd:simpleType>
            <xsd:restriction base="dms:Choice">
              <xsd:enumeration value="Closed"/>
              <xsd:enumeration value="Under validation - no more open questions"/>
              <xsd:enumeration value="Under validation - open questions"/>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5D05-7CA5-4089-8BDA-12231215A1E1}">
  <ds:schemaRefs>
    <ds:schemaRef ds:uri="http://schemas.microsoft.com/office/2006/metadata/properties"/>
    <ds:schemaRef ds:uri="http://schemas.microsoft.com/office/infopath/2007/PartnerControls"/>
    <ds:schemaRef ds:uri="f4d6f364-8042-4c10-864c-cc5b69ebda8f"/>
    <ds:schemaRef ds:uri="http://schemas.microsoft.com/sharepoint/v3/fields"/>
  </ds:schemaRefs>
</ds:datastoreItem>
</file>

<file path=customXml/itemProps2.xml><?xml version="1.0" encoding="utf-8"?>
<ds:datastoreItem xmlns:ds="http://schemas.openxmlformats.org/officeDocument/2006/customXml" ds:itemID="{B4AB1353-6C2C-4527-B920-1575073C1948}">
  <ds:schemaRefs>
    <ds:schemaRef ds:uri="http://schemas.microsoft.com/sharepoint/v3/contenttype/forms"/>
  </ds:schemaRefs>
</ds:datastoreItem>
</file>

<file path=customXml/itemProps3.xml><?xml version="1.0" encoding="utf-8"?>
<ds:datastoreItem xmlns:ds="http://schemas.openxmlformats.org/officeDocument/2006/customXml" ds:itemID="{88FB79D4-16AE-48EC-BFB4-B47E0A6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4d6f364-8042-4c10-864c-cc5b69eb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BF5FD-2BA1-447C-AE32-B062E1381812}">
  <ds:schemaRefs>
    <ds:schemaRef ds:uri="http://schemas.microsoft.com/office/2006/metadata/longProperties"/>
  </ds:schemaRefs>
</ds:datastoreItem>
</file>

<file path=customXml/itemProps5.xml><?xml version="1.0" encoding="utf-8"?>
<ds:datastoreItem xmlns:ds="http://schemas.openxmlformats.org/officeDocument/2006/customXml" ds:itemID="{E52E2964-38D2-40FE-B469-C0FDAC14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16294</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18843</CharactersWithSpaces>
  <SharedDoc>false</SharedDoc>
  <HLinks>
    <vt:vector size="24" baseType="variant">
      <vt:variant>
        <vt:i4>4587560</vt:i4>
      </vt:variant>
      <vt:variant>
        <vt:i4>18</vt:i4>
      </vt:variant>
      <vt:variant>
        <vt:i4>0</vt:i4>
      </vt:variant>
      <vt:variant>
        <vt:i4>5</vt:i4>
      </vt:variant>
      <vt:variant>
        <vt:lpwstr>http://ec.europa.eu/budget/contracts_grants/info_contracts/inforeuro/inforeuro_en.cfm</vt:lpwstr>
      </vt:variant>
      <vt:variant>
        <vt:lpwstr/>
      </vt:variant>
      <vt:variant>
        <vt:i4>7405678</vt:i4>
      </vt:variant>
      <vt:variant>
        <vt:i4>15</vt:i4>
      </vt:variant>
      <vt:variant>
        <vt:i4>0</vt:i4>
      </vt:variant>
      <vt:variant>
        <vt:i4>5</vt:i4>
      </vt:variant>
      <vt:variant>
        <vt:lpwstr>https://www.ecb.int/stats/exchange/eurofxref/html/index.en.html</vt:lpwstr>
      </vt:variant>
      <vt:variant>
        <vt:lpwstr/>
      </vt:variant>
      <vt:variant>
        <vt:i4>1376307</vt:i4>
      </vt:variant>
      <vt:variant>
        <vt:i4>8</vt:i4>
      </vt:variant>
      <vt:variant>
        <vt:i4>0</vt:i4>
      </vt:variant>
      <vt:variant>
        <vt:i4>5</vt:i4>
      </vt:variant>
      <vt:variant>
        <vt:lpwstr/>
      </vt:variant>
      <vt:variant>
        <vt:lpwstr>_Toc470257201</vt:lpwstr>
      </vt:variant>
      <vt:variant>
        <vt:i4>1376307</vt:i4>
      </vt:variant>
      <vt:variant>
        <vt:i4>2</vt:i4>
      </vt:variant>
      <vt:variant>
        <vt:i4>0</vt:i4>
      </vt:variant>
      <vt:variant>
        <vt:i4>5</vt:i4>
      </vt:variant>
      <vt:variant>
        <vt:lpwstr/>
      </vt:variant>
      <vt:variant>
        <vt:lpwstr>_Toc470257200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Eggenschwyler Brigitte SBFI</cp:lastModifiedBy>
  <cp:revision>26</cp:revision>
  <cp:lastPrinted>2018-06-05T08:27:00Z</cp:lastPrinted>
  <dcterms:created xsi:type="dcterms:W3CDTF">2018-05-31T08:22:00Z</dcterms:created>
  <dcterms:modified xsi:type="dcterms:W3CDTF">2018-06-15T09:33:00Z</dcterms:modified>
</cp:coreProperties>
</file>