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F63D" w14:textId="77777777" w:rsidR="00F57A35" w:rsidRPr="006044A6" w:rsidRDefault="00F57A35" w:rsidP="00F57A35">
      <w:pPr>
        <w:tabs>
          <w:tab w:val="left" w:pos="4990"/>
        </w:tabs>
        <w:jc w:val="both"/>
        <w:rPr>
          <w:rFonts w:ascii="Arial" w:hAnsi="Arial" w:cs="Arial"/>
          <w:sz w:val="22"/>
          <w:szCs w:val="22"/>
        </w:rPr>
      </w:pPr>
      <w:bookmarkStart w:id="0" w:name="_GoBack"/>
      <w:bookmarkEnd w:id="0"/>
    </w:p>
    <w:p w14:paraId="1868F63E" w14:textId="77777777" w:rsidR="00F57A35" w:rsidRPr="006044A6" w:rsidRDefault="00F57A35" w:rsidP="00F57A35">
      <w:pPr>
        <w:tabs>
          <w:tab w:val="left" w:pos="4990"/>
        </w:tabs>
        <w:jc w:val="both"/>
        <w:rPr>
          <w:rFonts w:ascii="Arial" w:hAnsi="Arial" w:cs="Arial"/>
          <w:sz w:val="22"/>
          <w:szCs w:val="22"/>
        </w:rPr>
      </w:pPr>
    </w:p>
    <w:p w14:paraId="1868F63F" w14:textId="77777777" w:rsidR="00F57A35" w:rsidRPr="006044A6" w:rsidRDefault="00F57A35" w:rsidP="00F57A35">
      <w:pPr>
        <w:tabs>
          <w:tab w:val="left" w:pos="4990"/>
        </w:tabs>
        <w:jc w:val="both"/>
        <w:rPr>
          <w:rFonts w:ascii="Arial" w:hAnsi="Arial" w:cs="Arial"/>
          <w:sz w:val="22"/>
          <w:szCs w:val="22"/>
        </w:rPr>
      </w:pPr>
    </w:p>
    <w:p w14:paraId="1868F640" w14:textId="77777777" w:rsidR="00F57A35" w:rsidRPr="006044A6" w:rsidRDefault="00F57A35" w:rsidP="00F57A35">
      <w:pPr>
        <w:tabs>
          <w:tab w:val="left" w:pos="4990"/>
        </w:tabs>
        <w:jc w:val="both"/>
        <w:rPr>
          <w:rFonts w:ascii="Arial" w:hAnsi="Arial" w:cs="Arial"/>
          <w:sz w:val="22"/>
          <w:szCs w:val="22"/>
        </w:rPr>
      </w:pPr>
    </w:p>
    <w:p w14:paraId="1868F641" w14:textId="77777777" w:rsidR="00F57A35" w:rsidRPr="006044A6" w:rsidRDefault="00F57A35" w:rsidP="00F57A35">
      <w:pPr>
        <w:tabs>
          <w:tab w:val="left" w:pos="4990"/>
        </w:tabs>
        <w:jc w:val="both"/>
        <w:rPr>
          <w:rFonts w:ascii="Arial" w:hAnsi="Arial" w:cs="Arial"/>
          <w:sz w:val="22"/>
          <w:szCs w:val="22"/>
        </w:rPr>
      </w:pPr>
    </w:p>
    <w:p w14:paraId="1868F642" w14:textId="77777777" w:rsidR="00F57A35" w:rsidRPr="006044A6" w:rsidRDefault="00F57A35" w:rsidP="00F57A35">
      <w:pPr>
        <w:tabs>
          <w:tab w:val="left" w:pos="4990"/>
        </w:tabs>
        <w:jc w:val="both"/>
        <w:rPr>
          <w:rFonts w:ascii="Arial" w:hAnsi="Arial" w:cs="Arial"/>
          <w:sz w:val="22"/>
          <w:szCs w:val="22"/>
        </w:rPr>
      </w:pPr>
    </w:p>
    <w:p w14:paraId="1868F643" w14:textId="77777777" w:rsidR="00F57A35" w:rsidRPr="006044A6" w:rsidRDefault="00F57A35" w:rsidP="00F57A35">
      <w:pPr>
        <w:tabs>
          <w:tab w:val="left" w:pos="4990"/>
        </w:tabs>
        <w:jc w:val="both"/>
        <w:rPr>
          <w:rFonts w:ascii="Arial" w:hAnsi="Arial" w:cs="Arial"/>
          <w:sz w:val="22"/>
          <w:szCs w:val="22"/>
        </w:rPr>
      </w:pPr>
    </w:p>
    <w:p w14:paraId="1868F644" w14:textId="77777777" w:rsidR="00F57A35" w:rsidRPr="006044A6" w:rsidRDefault="00F57A35" w:rsidP="00F57A35">
      <w:pPr>
        <w:tabs>
          <w:tab w:val="left" w:pos="4990"/>
        </w:tabs>
        <w:jc w:val="both"/>
        <w:rPr>
          <w:rFonts w:ascii="Arial" w:hAnsi="Arial" w:cs="Arial"/>
          <w:sz w:val="22"/>
          <w:szCs w:val="22"/>
        </w:rPr>
      </w:pPr>
    </w:p>
    <w:p w14:paraId="1868F645" w14:textId="77777777" w:rsidR="00F57A35" w:rsidRPr="006044A6" w:rsidRDefault="00F57A35" w:rsidP="00F57A35">
      <w:pPr>
        <w:tabs>
          <w:tab w:val="left" w:pos="4990"/>
        </w:tabs>
        <w:jc w:val="both"/>
        <w:rPr>
          <w:rFonts w:ascii="Arial" w:hAnsi="Arial" w:cs="Arial"/>
          <w:sz w:val="22"/>
          <w:szCs w:val="22"/>
        </w:rPr>
      </w:pPr>
    </w:p>
    <w:p w14:paraId="1868F646" w14:textId="77777777" w:rsidR="00F57A35" w:rsidRPr="006044A6" w:rsidRDefault="00F57A35" w:rsidP="00F57A35">
      <w:pPr>
        <w:tabs>
          <w:tab w:val="left" w:pos="4990"/>
        </w:tabs>
        <w:jc w:val="both"/>
        <w:rPr>
          <w:rFonts w:ascii="Arial" w:hAnsi="Arial" w:cs="Arial"/>
          <w:sz w:val="22"/>
          <w:szCs w:val="22"/>
        </w:rPr>
      </w:pPr>
    </w:p>
    <w:p w14:paraId="1868F647" w14:textId="77777777" w:rsidR="00F57A35" w:rsidRPr="006044A6" w:rsidRDefault="00F57A35" w:rsidP="00F57A35">
      <w:pPr>
        <w:tabs>
          <w:tab w:val="left" w:pos="4990"/>
        </w:tabs>
        <w:jc w:val="both"/>
        <w:rPr>
          <w:rFonts w:ascii="Arial" w:hAnsi="Arial" w:cs="Arial"/>
          <w:sz w:val="22"/>
          <w:szCs w:val="22"/>
        </w:rPr>
      </w:pPr>
    </w:p>
    <w:p w14:paraId="1868F648" w14:textId="77777777" w:rsidR="00F57A35" w:rsidRPr="006044A6" w:rsidRDefault="00F57A35" w:rsidP="00F57A35">
      <w:pPr>
        <w:tabs>
          <w:tab w:val="left" w:pos="4990"/>
        </w:tabs>
        <w:jc w:val="both"/>
        <w:rPr>
          <w:rFonts w:ascii="Arial" w:hAnsi="Arial" w:cs="Arial"/>
          <w:sz w:val="22"/>
          <w:szCs w:val="22"/>
        </w:rPr>
      </w:pPr>
    </w:p>
    <w:p w14:paraId="50C4D95C" w14:textId="7F4909D7"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ab/>
        <w:t>Dipartimento federale</w:t>
      </w:r>
    </w:p>
    <w:p w14:paraId="2AD3738B" w14:textId="300B7ECF"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ab/>
        <w:t>dell’economia, della formazione</w:t>
      </w:r>
    </w:p>
    <w:p w14:paraId="0D045C2A" w14:textId="440C8EDC"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ab/>
        <w:t>e della ricerca DFER</w:t>
      </w:r>
    </w:p>
    <w:p w14:paraId="1868F649" w14:textId="30D16896" w:rsidR="00F57A35" w:rsidRPr="006044A6" w:rsidRDefault="00CB4A8E" w:rsidP="00CB4A8E">
      <w:pPr>
        <w:tabs>
          <w:tab w:val="left" w:pos="4990"/>
        </w:tabs>
        <w:jc w:val="both"/>
        <w:rPr>
          <w:rFonts w:ascii="Arial" w:hAnsi="Arial" w:cs="Arial"/>
          <w:sz w:val="22"/>
          <w:szCs w:val="22"/>
          <w:lang w:val="es-ES_tradnl"/>
        </w:rPr>
      </w:pPr>
      <w:r w:rsidRPr="006044A6">
        <w:rPr>
          <w:rFonts w:ascii="Arial" w:hAnsi="Arial" w:cs="Arial"/>
          <w:sz w:val="22"/>
          <w:szCs w:val="22"/>
        </w:rPr>
        <w:tab/>
      </w:r>
      <w:r w:rsidRPr="006044A6">
        <w:rPr>
          <w:rFonts w:ascii="Arial" w:hAnsi="Arial" w:cs="Arial"/>
          <w:sz w:val="22"/>
          <w:szCs w:val="22"/>
          <w:lang w:val="es-ES_tradnl"/>
        </w:rPr>
        <w:t>3003 Berna</w:t>
      </w:r>
      <w:r w:rsidRPr="006044A6">
        <w:rPr>
          <w:rFonts w:ascii="Arial" w:hAnsi="Arial" w:cs="Arial"/>
          <w:sz w:val="22"/>
          <w:szCs w:val="22"/>
          <w:highlight w:val="lightGray"/>
          <w:lang w:val="es-ES_tradnl"/>
        </w:rPr>
        <w:t xml:space="preserve"> </w:t>
      </w:r>
    </w:p>
    <w:p w14:paraId="1868F64A" w14:textId="31550CA4" w:rsidR="00CB4A8E" w:rsidRPr="006044A6" w:rsidRDefault="0069745F" w:rsidP="00CB4A8E">
      <w:pPr>
        <w:tabs>
          <w:tab w:val="left" w:pos="4990"/>
        </w:tabs>
        <w:jc w:val="both"/>
        <w:rPr>
          <w:rFonts w:ascii="Arial" w:hAnsi="Arial" w:cs="Arial"/>
          <w:sz w:val="22"/>
          <w:szCs w:val="22"/>
          <w:lang w:val="es-ES_tradnl"/>
        </w:rPr>
      </w:pPr>
      <w:r w:rsidRPr="006044A6">
        <w:rPr>
          <w:rFonts w:ascii="Arial" w:hAnsi="Arial" w:cs="Arial"/>
          <w:sz w:val="22"/>
          <w:szCs w:val="22"/>
          <w:lang w:val="es-ES_tradnl"/>
        </w:rPr>
        <w:tab/>
      </w:r>
    </w:p>
    <w:p w14:paraId="1868F64C" w14:textId="6CA61416" w:rsidR="00F57A35" w:rsidRPr="006044A6" w:rsidRDefault="00F57A35" w:rsidP="00F57A35">
      <w:pPr>
        <w:tabs>
          <w:tab w:val="left" w:pos="4990"/>
        </w:tabs>
        <w:jc w:val="both"/>
        <w:rPr>
          <w:rFonts w:ascii="Arial" w:hAnsi="Arial" w:cs="Arial"/>
          <w:sz w:val="22"/>
          <w:szCs w:val="22"/>
          <w:lang w:val="es-ES_tradnl"/>
        </w:rPr>
      </w:pPr>
    </w:p>
    <w:p w14:paraId="1868F64D" w14:textId="06FB5985" w:rsidR="00F57A35" w:rsidRPr="006044A6" w:rsidRDefault="006044A6" w:rsidP="00F57A35">
      <w:pPr>
        <w:tabs>
          <w:tab w:val="left" w:pos="4990"/>
        </w:tabs>
        <w:jc w:val="both"/>
        <w:rPr>
          <w:rFonts w:ascii="Arial" w:hAnsi="Arial" w:cs="Arial"/>
          <w:i/>
          <w:sz w:val="22"/>
          <w:szCs w:val="22"/>
          <w:lang w:val="es-ES_tradnl"/>
        </w:rPr>
      </w:pPr>
      <w:r w:rsidRPr="006044A6">
        <w:rPr>
          <w:rFonts w:ascii="Arial" w:hAnsi="Arial" w:cs="Arial"/>
          <w:sz w:val="22"/>
          <w:szCs w:val="22"/>
          <w:lang w:val="es-ES_tradnl"/>
        </w:rPr>
        <w:tab/>
      </w:r>
      <w:r w:rsidR="00EC300A">
        <w:rPr>
          <w:rFonts w:ascii="Arial" w:hAnsi="Arial" w:cs="Arial"/>
          <w:i/>
          <w:sz w:val="22"/>
          <w:szCs w:val="22"/>
          <w:lang w:val="es-ES_tradnl"/>
        </w:rPr>
        <w:t>Trasmessa</w:t>
      </w:r>
      <w:r w:rsidRPr="006044A6">
        <w:rPr>
          <w:rFonts w:ascii="Arial" w:hAnsi="Arial" w:cs="Arial"/>
          <w:i/>
          <w:sz w:val="22"/>
          <w:szCs w:val="22"/>
          <w:lang w:val="es-ES_tradnl"/>
        </w:rPr>
        <w:t xml:space="preserve"> per e-mail a:</w:t>
      </w:r>
    </w:p>
    <w:p w14:paraId="1868F64E" w14:textId="0709A485" w:rsidR="0069745F" w:rsidRPr="006044A6" w:rsidRDefault="0069745F" w:rsidP="00F57A35">
      <w:pPr>
        <w:tabs>
          <w:tab w:val="left" w:pos="4990"/>
        </w:tabs>
        <w:jc w:val="both"/>
        <w:rPr>
          <w:rFonts w:ascii="Arial" w:hAnsi="Arial" w:cs="Arial"/>
          <w:i/>
          <w:sz w:val="22"/>
          <w:szCs w:val="22"/>
          <w:lang w:val="es-ES_tradnl"/>
        </w:rPr>
      </w:pPr>
      <w:r w:rsidRPr="006044A6">
        <w:rPr>
          <w:rFonts w:ascii="Arial" w:hAnsi="Arial" w:cs="Arial"/>
          <w:i/>
          <w:sz w:val="22"/>
          <w:szCs w:val="22"/>
          <w:lang w:val="es-ES_tradnl"/>
        </w:rPr>
        <w:tab/>
      </w:r>
      <w:r w:rsidR="00AA5355" w:rsidRPr="006044A6">
        <w:rPr>
          <w:rFonts w:ascii="Arial" w:hAnsi="Arial" w:cs="Arial"/>
          <w:i/>
          <w:sz w:val="22"/>
          <w:szCs w:val="22"/>
          <w:lang w:val="es-ES_tradnl"/>
        </w:rPr>
        <w:t>c</w:t>
      </w:r>
      <w:r w:rsidR="00CB4A8E" w:rsidRPr="006044A6">
        <w:rPr>
          <w:rFonts w:ascii="Arial" w:hAnsi="Arial" w:cs="Arial"/>
          <w:i/>
          <w:sz w:val="22"/>
          <w:szCs w:val="22"/>
          <w:lang w:val="es-ES_tradnl"/>
        </w:rPr>
        <w:t>hristina.baumann@sbfi.admin.ch</w:t>
      </w:r>
    </w:p>
    <w:p w14:paraId="1868F64F" w14:textId="77777777" w:rsidR="00F57A35" w:rsidRPr="006044A6" w:rsidRDefault="00F57A35" w:rsidP="00F57A35">
      <w:pPr>
        <w:tabs>
          <w:tab w:val="left" w:pos="4990"/>
        </w:tabs>
        <w:jc w:val="both"/>
        <w:rPr>
          <w:rFonts w:ascii="Arial" w:hAnsi="Arial" w:cs="Arial"/>
          <w:sz w:val="22"/>
          <w:szCs w:val="22"/>
          <w:lang w:val="es-ES_tradnl"/>
        </w:rPr>
      </w:pPr>
    </w:p>
    <w:p w14:paraId="1868F650" w14:textId="77777777" w:rsidR="00F57A35" w:rsidRPr="006044A6" w:rsidRDefault="00F57A35" w:rsidP="00F57A35">
      <w:pPr>
        <w:tabs>
          <w:tab w:val="left" w:pos="4990"/>
        </w:tabs>
        <w:jc w:val="both"/>
        <w:rPr>
          <w:rFonts w:ascii="Arial" w:hAnsi="Arial" w:cs="Arial"/>
          <w:sz w:val="22"/>
          <w:szCs w:val="22"/>
          <w:lang w:val="es-ES_tradnl"/>
        </w:rPr>
      </w:pPr>
    </w:p>
    <w:p w14:paraId="1868F651" w14:textId="77777777" w:rsidR="00F57A35" w:rsidRPr="006044A6" w:rsidRDefault="00F57A35" w:rsidP="00F57A35">
      <w:pPr>
        <w:tabs>
          <w:tab w:val="left" w:pos="4990"/>
        </w:tabs>
        <w:jc w:val="both"/>
        <w:rPr>
          <w:rFonts w:ascii="Arial" w:hAnsi="Arial" w:cs="Arial"/>
          <w:sz w:val="22"/>
          <w:szCs w:val="22"/>
          <w:lang w:val="es-ES_tradnl"/>
        </w:rPr>
      </w:pPr>
    </w:p>
    <w:p w14:paraId="1868F652" w14:textId="750360B4" w:rsidR="00FE737F" w:rsidRPr="006044A6" w:rsidRDefault="00416548" w:rsidP="00FE737F">
      <w:pPr>
        <w:tabs>
          <w:tab w:val="left" w:pos="4990"/>
        </w:tabs>
        <w:jc w:val="both"/>
        <w:rPr>
          <w:rFonts w:ascii="Arial" w:eastAsiaTheme="minorHAnsi" w:hAnsi="Arial" w:cs="Arial"/>
          <w:b/>
          <w:sz w:val="22"/>
          <w:szCs w:val="22"/>
          <w:u w:val="single"/>
          <w:lang w:val="it-CH" w:eastAsia="en-US"/>
        </w:rPr>
      </w:pPr>
      <w:r w:rsidRPr="006044A6">
        <w:rPr>
          <w:rFonts w:ascii="Arial" w:eastAsiaTheme="minorHAnsi" w:hAnsi="Arial" w:cs="Arial"/>
          <w:b/>
          <w:sz w:val="22"/>
          <w:szCs w:val="22"/>
          <w:u w:val="single"/>
          <w:lang w:val="it-CH" w:eastAsia="en-US"/>
        </w:rPr>
        <w:t>Consultazione sull’a</w:t>
      </w:r>
      <w:r w:rsidR="00CB4A8E" w:rsidRPr="006044A6">
        <w:rPr>
          <w:rFonts w:ascii="Arial" w:eastAsiaTheme="minorHAnsi" w:hAnsi="Arial" w:cs="Arial"/>
          <w:b/>
          <w:sz w:val="22"/>
          <w:szCs w:val="22"/>
          <w:u w:val="single"/>
          <w:lang w:val="it-CH" w:eastAsia="en-US"/>
        </w:rPr>
        <w:t>vamprogetto della legge federale sulla Scuola universitaria federale per la formazione professionale (Legge SUFFP)</w:t>
      </w:r>
    </w:p>
    <w:p w14:paraId="1868F653" w14:textId="77777777" w:rsidR="0069745F" w:rsidRPr="006044A6" w:rsidRDefault="0069745F" w:rsidP="00F57A35">
      <w:pPr>
        <w:tabs>
          <w:tab w:val="left" w:pos="4990"/>
        </w:tabs>
        <w:jc w:val="both"/>
        <w:rPr>
          <w:rFonts w:ascii="Arial" w:hAnsi="Arial" w:cs="Arial"/>
          <w:b/>
          <w:sz w:val="22"/>
          <w:szCs w:val="22"/>
          <w:lang w:val="it-CH"/>
        </w:rPr>
      </w:pPr>
    </w:p>
    <w:p w14:paraId="1868F654" w14:textId="77777777" w:rsidR="00F57A35" w:rsidRPr="006044A6" w:rsidRDefault="00F57A35" w:rsidP="00F57A35">
      <w:pPr>
        <w:tabs>
          <w:tab w:val="left" w:pos="4990"/>
        </w:tabs>
        <w:jc w:val="both"/>
        <w:rPr>
          <w:rFonts w:ascii="Arial" w:hAnsi="Arial" w:cs="Arial"/>
          <w:sz w:val="22"/>
          <w:szCs w:val="22"/>
        </w:rPr>
      </w:pPr>
    </w:p>
    <w:p w14:paraId="1868F655" w14:textId="77777777" w:rsidR="00F57A35" w:rsidRPr="006044A6" w:rsidRDefault="00F57A35" w:rsidP="00F57A35">
      <w:pPr>
        <w:tabs>
          <w:tab w:val="left" w:pos="4990"/>
        </w:tabs>
        <w:jc w:val="both"/>
        <w:rPr>
          <w:rFonts w:ascii="Arial" w:hAnsi="Arial" w:cs="Arial"/>
          <w:sz w:val="22"/>
          <w:szCs w:val="22"/>
        </w:rPr>
      </w:pPr>
    </w:p>
    <w:p w14:paraId="1868F656" w14:textId="77777777" w:rsidR="00F57A35" w:rsidRPr="006044A6" w:rsidRDefault="00FE737F" w:rsidP="00F57A35">
      <w:pPr>
        <w:tabs>
          <w:tab w:val="left" w:pos="4990"/>
        </w:tabs>
        <w:jc w:val="both"/>
        <w:rPr>
          <w:rFonts w:ascii="Arial" w:hAnsi="Arial" w:cs="Arial"/>
          <w:sz w:val="22"/>
          <w:szCs w:val="22"/>
        </w:rPr>
      </w:pPr>
      <w:r w:rsidRPr="006044A6">
        <w:rPr>
          <w:rFonts w:ascii="Arial" w:hAnsi="Arial" w:cs="Arial"/>
          <w:sz w:val="22"/>
          <w:szCs w:val="22"/>
        </w:rPr>
        <w:t>Gentili signore</w:t>
      </w:r>
      <w:r w:rsidR="001D3BDE" w:rsidRPr="006044A6">
        <w:rPr>
          <w:rFonts w:ascii="Arial" w:hAnsi="Arial" w:cs="Arial"/>
          <w:sz w:val="22"/>
          <w:szCs w:val="22"/>
        </w:rPr>
        <w:t>,</w:t>
      </w:r>
    </w:p>
    <w:p w14:paraId="1868F657" w14:textId="77777777" w:rsidR="0069745F" w:rsidRPr="006044A6" w:rsidRDefault="00FE737F" w:rsidP="00F57A35">
      <w:pPr>
        <w:tabs>
          <w:tab w:val="left" w:pos="4990"/>
        </w:tabs>
        <w:jc w:val="both"/>
        <w:rPr>
          <w:rFonts w:ascii="Arial" w:hAnsi="Arial" w:cs="Arial"/>
          <w:sz w:val="22"/>
          <w:szCs w:val="22"/>
        </w:rPr>
      </w:pPr>
      <w:r w:rsidRPr="006044A6">
        <w:rPr>
          <w:rFonts w:ascii="Arial" w:hAnsi="Arial" w:cs="Arial"/>
          <w:sz w:val="22"/>
          <w:szCs w:val="22"/>
        </w:rPr>
        <w:t>egregi signori,</w:t>
      </w:r>
    </w:p>
    <w:p w14:paraId="1868F658" w14:textId="77777777" w:rsidR="00F57A35" w:rsidRPr="006044A6" w:rsidRDefault="00F57A35" w:rsidP="00F57A35">
      <w:pPr>
        <w:tabs>
          <w:tab w:val="left" w:pos="4990"/>
        </w:tabs>
        <w:jc w:val="both"/>
        <w:rPr>
          <w:rFonts w:ascii="Arial" w:hAnsi="Arial" w:cs="Arial"/>
          <w:sz w:val="22"/>
          <w:szCs w:val="22"/>
        </w:rPr>
      </w:pPr>
    </w:p>
    <w:p w14:paraId="1868F659" w14:textId="77777777" w:rsidR="00FE737F" w:rsidRPr="006044A6" w:rsidRDefault="00FE737F" w:rsidP="00FE737F">
      <w:pPr>
        <w:tabs>
          <w:tab w:val="left" w:pos="4990"/>
        </w:tabs>
        <w:jc w:val="both"/>
        <w:rPr>
          <w:rFonts w:ascii="Arial" w:hAnsi="Arial" w:cs="Arial"/>
          <w:sz w:val="22"/>
          <w:szCs w:val="22"/>
        </w:rPr>
      </w:pPr>
      <w:r w:rsidRPr="006044A6">
        <w:rPr>
          <w:rFonts w:ascii="Arial" w:hAnsi="Arial" w:cs="Arial"/>
          <w:sz w:val="22"/>
          <w:szCs w:val="22"/>
        </w:rPr>
        <w:t>vi ringraziamo per averci dato l’opportunità di esprimere la nostra opinione in merito alla summenzionata procedura di consultazione.</w:t>
      </w:r>
    </w:p>
    <w:p w14:paraId="1868F65A" w14:textId="77777777" w:rsidR="00FE737F" w:rsidRPr="006044A6" w:rsidRDefault="00FE737F" w:rsidP="00FE737F">
      <w:pPr>
        <w:tabs>
          <w:tab w:val="left" w:pos="4990"/>
        </w:tabs>
        <w:jc w:val="both"/>
        <w:rPr>
          <w:rFonts w:ascii="Arial" w:hAnsi="Arial" w:cs="Arial"/>
          <w:sz w:val="22"/>
          <w:szCs w:val="22"/>
        </w:rPr>
      </w:pPr>
    </w:p>
    <w:p w14:paraId="4FCE0756" w14:textId="3B00EE68"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Prendiamo atto che la normativa proposta ha lo scopo di armonizzare le disposizioni sull’organizzazione dell’Istituto universitario federale per la formazione professionale (IUFFP) con i requisiti posti per quanto riguarda il principio costituzionale di legalità e gli standard della Confederazione in materia di governo d’impresa. Sono inoltre propost</w:t>
      </w:r>
      <w:r w:rsidR="00DB4CA4" w:rsidRPr="006044A6">
        <w:rPr>
          <w:rFonts w:ascii="Arial" w:hAnsi="Arial" w:cs="Arial"/>
          <w:sz w:val="22"/>
          <w:szCs w:val="22"/>
        </w:rPr>
        <w:t>e</w:t>
      </w:r>
      <w:r w:rsidRPr="006044A6">
        <w:rPr>
          <w:rFonts w:ascii="Arial" w:hAnsi="Arial" w:cs="Arial"/>
          <w:sz w:val="22"/>
          <w:szCs w:val="22"/>
        </w:rPr>
        <w:t xml:space="preserve"> alcune modifiche necessarie per consentire il posizionamento dell’</w:t>
      </w:r>
      <w:r w:rsidR="000006C1" w:rsidRPr="006044A6">
        <w:rPr>
          <w:rFonts w:ascii="Arial" w:hAnsi="Arial" w:cs="Arial"/>
          <w:sz w:val="22"/>
          <w:szCs w:val="22"/>
        </w:rPr>
        <w:t>i</w:t>
      </w:r>
      <w:r w:rsidRPr="006044A6">
        <w:rPr>
          <w:rFonts w:ascii="Arial" w:hAnsi="Arial" w:cs="Arial"/>
          <w:sz w:val="22"/>
          <w:szCs w:val="22"/>
        </w:rPr>
        <w:t xml:space="preserve">stituto nel panorama universitario.  </w:t>
      </w:r>
    </w:p>
    <w:p w14:paraId="7D704A54" w14:textId="77777777" w:rsidR="00CB4A8E" w:rsidRPr="006044A6" w:rsidRDefault="00CB4A8E" w:rsidP="00CB4A8E">
      <w:pPr>
        <w:tabs>
          <w:tab w:val="left" w:pos="4990"/>
        </w:tabs>
        <w:jc w:val="both"/>
        <w:rPr>
          <w:rFonts w:ascii="Arial" w:hAnsi="Arial" w:cs="Arial"/>
          <w:sz w:val="22"/>
          <w:szCs w:val="22"/>
        </w:rPr>
      </w:pPr>
    </w:p>
    <w:p w14:paraId="47F0D6E1" w14:textId="2D54C5CE"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 xml:space="preserve">Prima di entrare nel merito dalla consultazione, teniamo a sottolineare come lo IUFFP, la cui denominazione diventerà verosimilmente Scuola universitaria federale per la formazione professionale (SUFFP), sia  un partner importante e fondamentale per il nostro Cantone per quanto attiene lo sviluppo qualitativo della formazione professionale. </w:t>
      </w:r>
    </w:p>
    <w:p w14:paraId="563C44AD" w14:textId="77777777" w:rsidR="00CB4A8E" w:rsidRPr="006044A6" w:rsidRDefault="00CB4A8E" w:rsidP="00CB4A8E">
      <w:pPr>
        <w:tabs>
          <w:tab w:val="left" w:pos="4990"/>
        </w:tabs>
        <w:jc w:val="both"/>
        <w:rPr>
          <w:rFonts w:ascii="Arial" w:hAnsi="Arial" w:cs="Arial"/>
          <w:sz w:val="22"/>
          <w:szCs w:val="22"/>
        </w:rPr>
      </w:pPr>
    </w:p>
    <w:p w14:paraId="2DFC3F2B" w14:textId="0029134F"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Qui di seguito formuliamo le nostre osservazioni.</w:t>
      </w:r>
    </w:p>
    <w:p w14:paraId="120FB896" w14:textId="77777777" w:rsidR="00CB4A8E" w:rsidRPr="006044A6" w:rsidRDefault="00CB4A8E" w:rsidP="00CB4A8E">
      <w:pPr>
        <w:tabs>
          <w:tab w:val="left" w:pos="4990"/>
        </w:tabs>
        <w:jc w:val="both"/>
        <w:rPr>
          <w:rFonts w:ascii="Arial" w:hAnsi="Arial" w:cs="Arial"/>
          <w:sz w:val="22"/>
          <w:szCs w:val="22"/>
        </w:rPr>
      </w:pPr>
    </w:p>
    <w:p w14:paraId="3140C3E2" w14:textId="56CFB128" w:rsidR="00CB4A8E" w:rsidRPr="006044A6" w:rsidRDefault="00AA5355" w:rsidP="00CB4A8E">
      <w:pPr>
        <w:tabs>
          <w:tab w:val="left" w:pos="4990"/>
        </w:tabs>
        <w:jc w:val="both"/>
        <w:rPr>
          <w:rFonts w:ascii="Arial" w:hAnsi="Arial" w:cs="Arial"/>
          <w:sz w:val="22"/>
          <w:szCs w:val="22"/>
        </w:rPr>
      </w:pPr>
      <w:r w:rsidRPr="006044A6">
        <w:rPr>
          <w:rFonts w:ascii="Arial" w:hAnsi="Arial" w:cs="Arial"/>
          <w:sz w:val="22"/>
          <w:szCs w:val="22"/>
        </w:rPr>
        <w:t>In generale s</w:t>
      </w:r>
      <w:r w:rsidR="00CB4A8E" w:rsidRPr="006044A6">
        <w:rPr>
          <w:rFonts w:ascii="Arial" w:hAnsi="Arial" w:cs="Arial"/>
          <w:sz w:val="22"/>
          <w:szCs w:val="22"/>
        </w:rPr>
        <w:t xml:space="preserve">alutiamo positivamente la nuova normativa che conferisce allo IUFFP una legge dedicata che ne legittimi maggiormente l’esistenza e ne specifichi il mandato, articolando e dettagliando quanto indicato allo stato attuale nell’art. 48 della Legge federale sulla formazione professionale (LFPr). </w:t>
      </w:r>
    </w:p>
    <w:p w14:paraId="1CA77DEF" w14:textId="77777777" w:rsidR="00CB4A8E" w:rsidRPr="006044A6" w:rsidRDefault="00CB4A8E" w:rsidP="00CB4A8E">
      <w:pPr>
        <w:tabs>
          <w:tab w:val="left" w:pos="4990"/>
        </w:tabs>
        <w:jc w:val="both"/>
        <w:rPr>
          <w:rFonts w:ascii="Arial" w:hAnsi="Arial" w:cs="Arial"/>
          <w:sz w:val="22"/>
          <w:szCs w:val="22"/>
        </w:rPr>
      </w:pPr>
    </w:p>
    <w:p w14:paraId="502C7FFD" w14:textId="77777777" w:rsidR="006044A6"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 xml:space="preserve">Inoltre, la nuova base legale costituisce un passo decisivo in direzione dell’accreditamento universitario dello IUFFP, che consentirà all’istituto di collocarsi adeguatamente all’interno del panorama universitario svizzero. Ciò permetterà alla futura SUFFP di fondare su una </w:t>
      </w:r>
    </w:p>
    <w:p w14:paraId="15306F0D" w14:textId="77777777" w:rsidR="006044A6" w:rsidRPr="006044A6" w:rsidRDefault="006044A6" w:rsidP="00CB4A8E">
      <w:pPr>
        <w:tabs>
          <w:tab w:val="left" w:pos="4990"/>
        </w:tabs>
        <w:jc w:val="both"/>
        <w:rPr>
          <w:rFonts w:ascii="Arial" w:hAnsi="Arial" w:cs="Arial"/>
          <w:sz w:val="22"/>
          <w:szCs w:val="22"/>
        </w:rPr>
      </w:pPr>
    </w:p>
    <w:p w14:paraId="7E2108B5" w14:textId="77777777" w:rsidR="006044A6" w:rsidRPr="006044A6" w:rsidRDefault="006044A6" w:rsidP="00CB4A8E">
      <w:pPr>
        <w:tabs>
          <w:tab w:val="left" w:pos="4990"/>
        </w:tabs>
        <w:jc w:val="both"/>
        <w:rPr>
          <w:rFonts w:ascii="Arial" w:hAnsi="Arial" w:cs="Arial"/>
          <w:sz w:val="22"/>
          <w:szCs w:val="22"/>
        </w:rPr>
      </w:pPr>
    </w:p>
    <w:p w14:paraId="5457F06E" w14:textId="77777777" w:rsidR="006044A6" w:rsidRPr="006044A6" w:rsidRDefault="006044A6" w:rsidP="00CB4A8E">
      <w:pPr>
        <w:tabs>
          <w:tab w:val="left" w:pos="4990"/>
        </w:tabs>
        <w:jc w:val="both"/>
        <w:rPr>
          <w:rFonts w:ascii="Arial" w:hAnsi="Arial" w:cs="Arial"/>
          <w:sz w:val="22"/>
          <w:szCs w:val="22"/>
        </w:rPr>
      </w:pPr>
    </w:p>
    <w:p w14:paraId="4CAF7C5C" w14:textId="77777777" w:rsidR="006044A6" w:rsidRPr="006044A6" w:rsidRDefault="006044A6" w:rsidP="00CB4A8E">
      <w:pPr>
        <w:tabs>
          <w:tab w:val="left" w:pos="4990"/>
        </w:tabs>
        <w:jc w:val="both"/>
        <w:rPr>
          <w:rFonts w:ascii="Arial" w:hAnsi="Arial" w:cs="Arial"/>
          <w:sz w:val="22"/>
          <w:szCs w:val="22"/>
        </w:rPr>
      </w:pPr>
    </w:p>
    <w:p w14:paraId="60970294" w14:textId="5636F3B6" w:rsidR="00CB4A8E"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base normativa più solida la propria offerta formativa, che dall’autunno 2019 comprenderà oltre all’esistente ciclo di studi master anche un ciclo di studi bachelor.</w:t>
      </w:r>
    </w:p>
    <w:p w14:paraId="1C4ACFEB" w14:textId="77777777" w:rsidR="00CB4A8E" w:rsidRPr="006044A6" w:rsidRDefault="00CB4A8E" w:rsidP="00CB4A8E">
      <w:pPr>
        <w:tabs>
          <w:tab w:val="left" w:pos="4990"/>
        </w:tabs>
        <w:jc w:val="both"/>
        <w:rPr>
          <w:rFonts w:ascii="Arial" w:hAnsi="Arial" w:cs="Arial"/>
          <w:sz w:val="22"/>
          <w:szCs w:val="22"/>
        </w:rPr>
      </w:pPr>
    </w:p>
    <w:p w14:paraId="4EF04414" w14:textId="5E6A546E" w:rsidR="00AA5355" w:rsidRPr="006044A6" w:rsidRDefault="00CB4A8E" w:rsidP="00CB4A8E">
      <w:pPr>
        <w:tabs>
          <w:tab w:val="left" w:pos="4990"/>
        </w:tabs>
        <w:jc w:val="both"/>
        <w:rPr>
          <w:rFonts w:ascii="Arial" w:hAnsi="Arial" w:cs="Arial"/>
          <w:sz w:val="22"/>
          <w:szCs w:val="22"/>
        </w:rPr>
      </w:pPr>
      <w:r w:rsidRPr="006044A6">
        <w:rPr>
          <w:rFonts w:ascii="Arial" w:hAnsi="Arial" w:cs="Arial"/>
          <w:sz w:val="22"/>
          <w:szCs w:val="22"/>
        </w:rPr>
        <w:t xml:space="preserve">Il Cantone Ticino ritiene </w:t>
      </w:r>
      <w:r w:rsidR="00AA5355" w:rsidRPr="006044A6">
        <w:rPr>
          <w:rFonts w:ascii="Arial" w:hAnsi="Arial" w:cs="Arial"/>
          <w:sz w:val="22"/>
          <w:szCs w:val="22"/>
        </w:rPr>
        <w:t xml:space="preserve">tuttavia </w:t>
      </w:r>
      <w:r w:rsidRPr="006044A6">
        <w:rPr>
          <w:rFonts w:ascii="Arial" w:hAnsi="Arial" w:cs="Arial"/>
          <w:sz w:val="22"/>
          <w:szCs w:val="22"/>
        </w:rPr>
        <w:t xml:space="preserve">importante evidenziare alcuni aspetti </w:t>
      </w:r>
      <w:r w:rsidR="00AA5355" w:rsidRPr="006044A6">
        <w:rPr>
          <w:rFonts w:ascii="Arial" w:hAnsi="Arial" w:cs="Arial"/>
          <w:sz w:val="22"/>
          <w:szCs w:val="22"/>
        </w:rPr>
        <w:t>che, dal nostro punto di vista, andrebbero maggiormente approfonditi o esplicitati:</w:t>
      </w:r>
    </w:p>
    <w:p w14:paraId="1F05D17C" w14:textId="45D99932" w:rsidR="00AA5355" w:rsidRPr="006044A6" w:rsidRDefault="00AA5355" w:rsidP="006044A6">
      <w:pPr>
        <w:pStyle w:val="Listenabsatz"/>
        <w:numPr>
          <w:ilvl w:val="0"/>
          <w:numId w:val="2"/>
        </w:numPr>
        <w:tabs>
          <w:tab w:val="left" w:pos="4990"/>
        </w:tabs>
        <w:jc w:val="both"/>
        <w:rPr>
          <w:rFonts w:ascii="Arial" w:hAnsi="Arial" w:cs="Arial"/>
          <w:sz w:val="22"/>
          <w:szCs w:val="22"/>
        </w:rPr>
      </w:pPr>
      <w:r w:rsidRPr="006044A6">
        <w:rPr>
          <w:rFonts w:ascii="Arial" w:hAnsi="Arial" w:cs="Arial"/>
          <w:sz w:val="22"/>
          <w:szCs w:val="22"/>
        </w:rPr>
        <w:t>è indispensabile assicurare</w:t>
      </w:r>
      <w:r w:rsidR="00CB4A8E" w:rsidRPr="006044A6">
        <w:rPr>
          <w:rFonts w:ascii="Arial" w:hAnsi="Arial" w:cs="Arial"/>
          <w:sz w:val="22"/>
          <w:szCs w:val="22"/>
        </w:rPr>
        <w:t xml:space="preserve"> che l’accreditamento universitario dello IUFFP non distanzi l’</w:t>
      </w:r>
      <w:r w:rsidR="00FD76E6" w:rsidRPr="006044A6">
        <w:rPr>
          <w:rFonts w:ascii="Arial" w:hAnsi="Arial" w:cs="Arial"/>
          <w:sz w:val="22"/>
          <w:szCs w:val="22"/>
        </w:rPr>
        <w:t>i</w:t>
      </w:r>
      <w:r w:rsidR="00CB4A8E" w:rsidRPr="006044A6">
        <w:rPr>
          <w:rFonts w:ascii="Arial" w:hAnsi="Arial" w:cs="Arial"/>
          <w:sz w:val="22"/>
          <w:szCs w:val="22"/>
        </w:rPr>
        <w:t>stituto dalla filiera professionale, ma che lo avvicini e lo renda sempre più ricettivo e reattivo nei confronti delle</w:t>
      </w:r>
      <w:r w:rsidRPr="006044A6">
        <w:rPr>
          <w:rFonts w:ascii="Arial" w:hAnsi="Arial" w:cs="Arial"/>
          <w:sz w:val="22"/>
          <w:szCs w:val="22"/>
        </w:rPr>
        <w:t xml:space="preserve"> esigenze del mondo del lavoro;</w:t>
      </w:r>
    </w:p>
    <w:p w14:paraId="61FCFE36" w14:textId="47D6F445" w:rsidR="00AA5355" w:rsidRPr="006044A6" w:rsidRDefault="00AA5355" w:rsidP="006044A6">
      <w:pPr>
        <w:pStyle w:val="Listenabsatz"/>
        <w:numPr>
          <w:ilvl w:val="0"/>
          <w:numId w:val="2"/>
        </w:numPr>
        <w:tabs>
          <w:tab w:val="left" w:pos="4990"/>
        </w:tabs>
        <w:jc w:val="both"/>
        <w:rPr>
          <w:rFonts w:ascii="Arial" w:hAnsi="Arial" w:cs="Arial"/>
          <w:sz w:val="22"/>
          <w:szCs w:val="22"/>
        </w:rPr>
      </w:pPr>
      <w:r w:rsidRPr="006044A6">
        <w:rPr>
          <w:rFonts w:ascii="Arial" w:hAnsi="Arial" w:cs="Arial"/>
          <w:sz w:val="22"/>
          <w:szCs w:val="22"/>
        </w:rPr>
        <w:t xml:space="preserve">è fondamentale garantire </w:t>
      </w:r>
      <w:r w:rsidR="00CB4A8E" w:rsidRPr="006044A6">
        <w:rPr>
          <w:rFonts w:ascii="Arial" w:hAnsi="Arial" w:cs="Arial"/>
          <w:sz w:val="22"/>
          <w:szCs w:val="22"/>
        </w:rPr>
        <w:t>l’accessibilità</w:t>
      </w:r>
      <w:r w:rsidRPr="006044A6">
        <w:rPr>
          <w:rFonts w:ascii="Arial" w:hAnsi="Arial" w:cs="Arial"/>
          <w:sz w:val="22"/>
          <w:szCs w:val="22"/>
        </w:rPr>
        <w:t xml:space="preserve"> ai cicli di studi bachelor alle persone </w:t>
      </w:r>
      <w:r w:rsidR="00CB4A8E" w:rsidRPr="006044A6">
        <w:rPr>
          <w:rFonts w:ascii="Arial" w:hAnsi="Arial" w:cs="Arial"/>
          <w:sz w:val="22"/>
          <w:szCs w:val="22"/>
        </w:rPr>
        <w:t>in possesso di un master professionale</w:t>
      </w:r>
      <w:r w:rsidR="00FD76E6" w:rsidRPr="006044A6">
        <w:rPr>
          <w:rFonts w:ascii="Arial" w:hAnsi="Arial" w:cs="Arial"/>
          <w:sz w:val="22"/>
          <w:szCs w:val="22"/>
        </w:rPr>
        <w:t>;</w:t>
      </w:r>
    </w:p>
    <w:p w14:paraId="7D173047" w14:textId="1724B631" w:rsidR="00CB4A8E" w:rsidRPr="006044A6" w:rsidRDefault="00CB4A8E" w:rsidP="006044A6">
      <w:pPr>
        <w:pStyle w:val="Listenabsatz"/>
        <w:numPr>
          <w:ilvl w:val="0"/>
          <w:numId w:val="2"/>
        </w:numPr>
        <w:tabs>
          <w:tab w:val="left" w:pos="4990"/>
        </w:tabs>
        <w:jc w:val="both"/>
        <w:rPr>
          <w:rFonts w:ascii="Arial" w:hAnsi="Arial" w:cs="Arial"/>
          <w:sz w:val="22"/>
          <w:szCs w:val="22"/>
        </w:rPr>
      </w:pPr>
      <w:r w:rsidRPr="006044A6">
        <w:rPr>
          <w:rFonts w:ascii="Arial" w:hAnsi="Arial" w:cs="Arial"/>
          <w:sz w:val="22"/>
          <w:szCs w:val="22"/>
        </w:rPr>
        <w:t xml:space="preserve">auspichiamo un riferimento esplicito all’organizzazione dello IUFFP secondo le esigenze dei Cantoni e delle regioni linguistiche, attualmente assente nella nuova base normativa a dispetto di quanto esplicitato nella LFPr art. 48, cpv 4. </w:t>
      </w:r>
    </w:p>
    <w:p w14:paraId="7DA3FFB0" w14:textId="77777777" w:rsidR="00CB4A8E" w:rsidRPr="006044A6" w:rsidRDefault="00CB4A8E" w:rsidP="00CB4A8E">
      <w:pPr>
        <w:tabs>
          <w:tab w:val="left" w:pos="4990"/>
        </w:tabs>
        <w:jc w:val="both"/>
        <w:rPr>
          <w:rFonts w:ascii="Arial" w:hAnsi="Arial" w:cs="Arial"/>
          <w:sz w:val="22"/>
          <w:szCs w:val="22"/>
        </w:rPr>
      </w:pPr>
    </w:p>
    <w:p w14:paraId="1868F65E" w14:textId="53D01155" w:rsidR="001D3BDE" w:rsidRPr="006044A6" w:rsidRDefault="001D3BDE" w:rsidP="00F57A35">
      <w:pPr>
        <w:tabs>
          <w:tab w:val="left" w:pos="4990"/>
        </w:tabs>
        <w:jc w:val="both"/>
        <w:rPr>
          <w:rFonts w:ascii="Arial" w:hAnsi="Arial" w:cs="Arial"/>
          <w:sz w:val="22"/>
          <w:szCs w:val="22"/>
        </w:rPr>
      </w:pPr>
      <w:r w:rsidRPr="006044A6">
        <w:rPr>
          <w:rFonts w:ascii="Arial" w:hAnsi="Arial" w:cs="Arial"/>
          <w:sz w:val="22"/>
          <w:szCs w:val="22"/>
        </w:rPr>
        <w:t>Voglia</w:t>
      </w:r>
      <w:r w:rsidR="00C01812" w:rsidRPr="006044A6">
        <w:rPr>
          <w:rFonts w:ascii="Arial" w:hAnsi="Arial" w:cs="Arial"/>
          <w:sz w:val="22"/>
          <w:szCs w:val="22"/>
        </w:rPr>
        <w:t>te</w:t>
      </w:r>
      <w:r w:rsidRPr="006044A6">
        <w:rPr>
          <w:rFonts w:ascii="Arial" w:hAnsi="Arial" w:cs="Arial"/>
          <w:sz w:val="22"/>
          <w:szCs w:val="22"/>
        </w:rPr>
        <w:t xml:space="preserve"> gradire,</w:t>
      </w:r>
      <w:r w:rsidR="00C01812" w:rsidRPr="006044A6">
        <w:rPr>
          <w:rFonts w:ascii="Arial" w:hAnsi="Arial" w:cs="Arial"/>
          <w:sz w:val="22"/>
          <w:szCs w:val="22"/>
        </w:rPr>
        <w:t xml:space="preserve"> Signor </w:t>
      </w:r>
      <w:r w:rsidR="00AA5355" w:rsidRPr="006044A6">
        <w:rPr>
          <w:rFonts w:ascii="Arial" w:hAnsi="Arial" w:cs="Arial"/>
          <w:sz w:val="22"/>
          <w:szCs w:val="22"/>
        </w:rPr>
        <w:t>Consigliere federale</w:t>
      </w:r>
      <w:r w:rsidRPr="006044A6">
        <w:rPr>
          <w:rFonts w:ascii="Arial" w:hAnsi="Arial" w:cs="Arial"/>
          <w:sz w:val="22"/>
          <w:szCs w:val="22"/>
        </w:rPr>
        <w:t xml:space="preserve">, l’espressione della nostra stima. </w:t>
      </w:r>
    </w:p>
    <w:p w14:paraId="1868F65F" w14:textId="77777777" w:rsidR="00C01812" w:rsidRPr="006044A6" w:rsidRDefault="00C01812" w:rsidP="00F57A35">
      <w:pPr>
        <w:tabs>
          <w:tab w:val="left" w:pos="4990"/>
        </w:tabs>
        <w:jc w:val="both"/>
        <w:rPr>
          <w:rFonts w:ascii="Arial" w:hAnsi="Arial" w:cs="Arial"/>
          <w:sz w:val="22"/>
          <w:szCs w:val="22"/>
        </w:rPr>
      </w:pPr>
    </w:p>
    <w:p w14:paraId="1868F660" w14:textId="77777777" w:rsidR="00F57A35" w:rsidRPr="006044A6" w:rsidRDefault="00F57A35" w:rsidP="00F57A35">
      <w:pPr>
        <w:tabs>
          <w:tab w:val="left" w:pos="4990"/>
        </w:tabs>
        <w:jc w:val="both"/>
        <w:rPr>
          <w:rFonts w:ascii="Arial" w:hAnsi="Arial" w:cs="Arial"/>
          <w:sz w:val="22"/>
          <w:szCs w:val="22"/>
        </w:rPr>
      </w:pPr>
    </w:p>
    <w:p w14:paraId="1868F661" w14:textId="77777777" w:rsidR="00F57A35" w:rsidRPr="006044A6" w:rsidRDefault="00F57A35" w:rsidP="00F57A35">
      <w:pPr>
        <w:tabs>
          <w:tab w:val="left" w:pos="4990"/>
        </w:tabs>
        <w:jc w:val="both"/>
        <w:rPr>
          <w:rFonts w:ascii="Arial" w:hAnsi="Arial" w:cs="Arial"/>
          <w:sz w:val="22"/>
          <w:szCs w:val="22"/>
        </w:rPr>
      </w:pPr>
    </w:p>
    <w:p w14:paraId="1868F662" w14:textId="77777777" w:rsidR="009D2E07" w:rsidRPr="006044A6" w:rsidRDefault="009D2E07" w:rsidP="00F57A35">
      <w:pPr>
        <w:tabs>
          <w:tab w:val="left" w:pos="4990"/>
        </w:tabs>
        <w:jc w:val="center"/>
        <w:rPr>
          <w:rFonts w:ascii="Arial" w:hAnsi="Arial" w:cs="Arial"/>
          <w:sz w:val="22"/>
          <w:szCs w:val="22"/>
        </w:rPr>
      </w:pPr>
      <w:r w:rsidRPr="006044A6">
        <w:rPr>
          <w:rFonts w:ascii="Arial" w:hAnsi="Arial" w:cs="Arial"/>
          <w:sz w:val="22"/>
          <w:szCs w:val="22"/>
        </w:rPr>
        <w:t>PER IL CONSIGLIO DI STATO</w:t>
      </w:r>
    </w:p>
    <w:p w14:paraId="1868F663" w14:textId="77777777" w:rsidR="00F57A35" w:rsidRPr="006044A6" w:rsidRDefault="00F57A35" w:rsidP="00F57A35">
      <w:pPr>
        <w:tabs>
          <w:tab w:val="left" w:pos="4990"/>
        </w:tabs>
        <w:jc w:val="center"/>
        <w:rPr>
          <w:rFonts w:ascii="Arial" w:hAnsi="Arial" w:cs="Arial"/>
          <w:sz w:val="22"/>
          <w:szCs w:val="22"/>
        </w:rPr>
      </w:pPr>
    </w:p>
    <w:p w14:paraId="1868F664" w14:textId="77777777" w:rsidR="009D2E07" w:rsidRPr="006044A6" w:rsidRDefault="009D2E07" w:rsidP="00F57A35">
      <w:pPr>
        <w:tabs>
          <w:tab w:val="left" w:pos="7230"/>
          <w:tab w:val="right" w:pos="9900"/>
        </w:tabs>
        <w:jc w:val="both"/>
        <w:rPr>
          <w:rFonts w:ascii="Arial" w:hAnsi="Arial" w:cs="Arial"/>
          <w:sz w:val="22"/>
          <w:szCs w:val="22"/>
        </w:rPr>
      </w:pPr>
      <w:r w:rsidRPr="006044A6">
        <w:rPr>
          <w:rFonts w:ascii="Arial" w:hAnsi="Arial" w:cs="Arial"/>
          <w:sz w:val="22"/>
          <w:szCs w:val="22"/>
        </w:rPr>
        <w:t>Il Presidente:</w:t>
      </w:r>
      <w:r w:rsidRPr="006044A6">
        <w:rPr>
          <w:rFonts w:ascii="Arial" w:hAnsi="Arial" w:cs="Arial"/>
          <w:sz w:val="22"/>
          <w:szCs w:val="22"/>
        </w:rPr>
        <w:tab/>
        <w:t>Il Cancelliere:</w:t>
      </w:r>
    </w:p>
    <w:p w14:paraId="1868F665" w14:textId="77777777" w:rsidR="00F57A35" w:rsidRPr="006044A6" w:rsidRDefault="00F57A35" w:rsidP="00F57A35">
      <w:pPr>
        <w:tabs>
          <w:tab w:val="left" w:pos="7230"/>
          <w:tab w:val="right" w:pos="9900"/>
        </w:tabs>
        <w:jc w:val="both"/>
        <w:rPr>
          <w:rFonts w:ascii="Arial" w:hAnsi="Arial" w:cs="Arial"/>
          <w:sz w:val="22"/>
          <w:szCs w:val="22"/>
        </w:rPr>
      </w:pPr>
    </w:p>
    <w:p w14:paraId="1868F666" w14:textId="77777777" w:rsidR="00F57A35" w:rsidRPr="006044A6" w:rsidRDefault="00F57A35" w:rsidP="00F57A35">
      <w:pPr>
        <w:tabs>
          <w:tab w:val="left" w:pos="7230"/>
          <w:tab w:val="right" w:pos="9900"/>
        </w:tabs>
        <w:jc w:val="both"/>
        <w:rPr>
          <w:rFonts w:ascii="Arial" w:hAnsi="Arial" w:cs="Arial"/>
          <w:sz w:val="22"/>
          <w:szCs w:val="22"/>
        </w:rPr>
      </w:pPr>
    </w:p>
    <w:p w14:paraId="1868F668" w14:textId="4A6A6E56" w:rsidR="009D2E07" w:rsidRPr="006044A6" w:rsidRDefault="006856C2" w:rsidP="00F57A35">
      <w:pPr>
        <w:tabs>
          <w:tab w:val="left" w:pos="7230"/>
          <w:tab w:val="left" w:pos="8505"/>
        </w:tabs>
        <w:jc w:val="both"/>
        <w:rPr>
          <w:rFonts w:ascii="Arial" w:hAnsi="Arial" w:cs="Arial"/>
          <w:sz w:val="22"/>
          <w:szCs w:val="22"/>
        </w:rPr>
      </w:pPr>
      <w:r w:rsidRPr="006044A6">
        <w:rPr>
          <w:rFonts w:ascii="Arial" w:hAnsi="Arial" w:cs="Arial"/>
          <w:sz w:val="22"/>
          <w:szCs w:val="22"/>
        </w:rPr>
        <w:t>Claudio Zali</w:t>
      </w:r>
      <w:r w:rsidR="009D2E07" w:rsidRPr="006044A6">
        <w:rPr>
          <w:rFonts w:ascii="Arial" w:hAnsi="Arial" w:cs="Arial"/>
          <w:sz w:val="22"/>
          <w:szCs w:val="22"/>
        </w:rPr>
        <w:tab/>
        <w:t>Arnoldo Coduri</w:t>
      </w:r>
    </w:p>
    <w:p w14:paraId="1868F669" w14:textId="77777777" w:rsidR="00F57A35" w:rsidRPr="006044A6" w:rsidRDefault="00F57A35" w:rsidP="00F57A35">
      <w:pPr>
        <w:tabs>
          <w:tab w:val="left" w:pos="7230"/>
          <w:tab w:val="left" w:pos="8505"/>
        </w:tabs>
        <w:jc w:val="both"/>
        <w:rPr>
          <w:rFonts w:ascii="Arial" w:hAnsi="Arial" w:cs="Arial"/>
          <w:sz w:val="22"/>
          <w:szCs w:val="22"/>
        </w:rPr>
      </w:pPr>
    </w:p>
    <w:p w14:paraId="3BDEF08A"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72BEA5D6"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16ECFC6E"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1C9CBAD7"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43B88A65"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0342AB72"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2FB7D59C"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3A8A870F"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6F6C1C91"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2190E9E1"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4F691250" w14:textId="77777777" w:rsidR="006044A6" w:rsidRPr="006044A6" w:rsidRDefault="006044A6" w:rsidP="00FE737F">
      <w:pPr>
        <w:tabs>
          <w:tab w:val="left" w:pos="1620"/>
          <w:tab w:val="left" w:pos="4990"/>
          <w:tab w:val="left" w:pos="8460"/>
        </w:tabs>
        <w:spacing w:after="120"/>
        <w:jc w:val="both"/>
        <w:rPr>
          <w:rFonts w:ascii="Arial" w:hAnsi="Arial" w:cs="Arial"/>
          <w:sz w:val="22"/>
          <w:szCs w:val="22"/>
          <w:u w:val="single"/>
        </w:rPr>
      </w:pPr>
    </w:p>
    <w:p w14:paraId="19A218B0" w14:textId="77777777" w:rsidR="00AA5355" w:rsidRPr="006044A6" w:rsidRDefault="00AA5355" w:rsidP="00FE737F">
      <w:pPr>
        <w:tabs>
          <w:tab w:val="left" w:pos="1620"/>
          <w:tab w:val="left" w:pos="4990"/>
          <w:tab w:val="left" w:pos="8460"/>
        </w:tabs>
        <w:spacing w:after="120"/>
        <w:jc w:val="both"/>
        <w:rPr>
          <w:rFonts w:ascii="Arial" w:hAnsi="Arial" w:cs="Arial"/>
          <w:sz w:val="22"/>
          <w:szCs w:val="22"/>
          <w:u w:val="single"/>
        </w:rPr>
      </w:pPr>
    </w:p>
    <w:p w14:paraId="1868F66A" w14:textId="77777777" w:rsidR="00F57A35" w:rsidRPr="006044A6" w:rsidRDefault="00F57A35" w:rsidP="00FE737F">
      <w:pPr>
        <w:tabs>
          <w:tab w:val="left" w:pos="1620"/>
          <w:tab w:val="left" w:pos="4990"/>
          <w:tab w:val="left" w:pos="8460"/>
        </w:tabs>
        <w:spacing w:after="120"/>
        <w:jc w:val="both"/>
        <w:rPr>
          <w:rFonts w:ascii="Arial" w:hAnsi="Arial" w:cs="Arial"/>
          <w:sz w:val="22"/>
          <w:szCs w:val="22"/>
          <w:u w:val="single"/>
        </w:rPr>
      </w:pPr>
      <w:r w:rsidRPr="006044A6">
        <w:rPr>
          <w:rFonts w:ascii="Arial" w:hAnsi="Arial" w:cs="Arial"/>
          <w:sz w:val="22"/>
          <w:szCs w:val="22"/>
          <w:u w:val="single"/>
        </w:rPr>
        <w:t>Copia</w:t>
      </w:r>
      <w:r w:rsidR="009D2E07" w:rsidRPr="006044A6">
        <w:rPr>
          <w:rFonts w:ascii="Arial" w:hAnsi="Arial" w:cs="Arial"/>
          <w:sz w:val="22"/>
          <w:szCs w:val="22"/>
          <w:u w:val="single"/>
        </w:rPr>
        <w:t>:</w:t>
      </w:r>
    </w:p>
    <w:p w14:paraId="21C9391C" w14:textId="35B62DDF" w:rsidR="00AA5355" w:rsidRPr="006044A6" w:rsidRDefault="00C01812" w:rsidP="00F57A35">
      <w:pPr>
        <w:tabs>
          <w:tab w:val="left" w:pos="1620"/>
          <w:tab w:val="left" w:pos="4990"/>
          <w:tab w:val="left" w:pos="8460"/>
        </w:tabs>
        <w:ind w:left="1440" w:hanging="1440"/>
        <w:jc w:val="both"/>
        <w:rPr>
          <w:rFonts w:ascii="Arial" w:hAnsi="Arial" w:cs="Arial"/>
          <w:sz w:val="22"/>
          <w:szCs w:val="22"/>
        </w:rPr>
      </w:pPr>
      <w:r w:rsidRPr="006044A6">
        <w:rPr>
          <w:rFonts w:ascii="Arial" w:hAnsi="Arial" w:cs="Arial"/>
          <w:sz w:val="22"/>
          <w:szCs w:val="22"/>
        </w:rPr>
        <w:t xml:space="preserve">- </w:t>
      </w:r>
      <w:r w:rsidR="00AA5355" w:rsidRPr="006044A6">
        <w:rPr>
          <w:rFonts w:ascii="Arial" w:hAnsi="Arial" w:cs="Arial"/>
          <w:sz w:val="22"/>
          <w:szCs w:val="22"/>
        </w:rPr>
        <w:t>Dipartimento dell’educazione, della cultura e dello sporto (</w:t>
      </w:r>
      <w:hyperlink r:id="rId10" w:history="1">
        <w:r w:rsidR="006044A6" w:rsidRPr="006044A6">
          <w:rPr>
            <w:rStyle w:val="Hyperlink"/>
            <w:rFonts w:ascii="Arial" w:hAnsi="Arial" w:cs="Arial"/>
            <w:sz w:val="22"/>
            <w:szCs w:val="22"/>
          </w:rPr>
          <w:t>decs-dir@ti.ch</w:t>
        </w:r>
      </w:hyperlink>
      <w:r w:rsidR="00AA5355" w:rsidRPr="006044A6">
        <w:rPr>
          <w:rFonts w:ascii="Arial" w:hAnsi="Arial" w:cs="Arial"/>
          <w:sz w:val="22"/>
          <w:szCs w:val="22"/>
        </w:rPr>
        <w:t>)</w:t>
      </w:r>
      <w:r w:rsidR="006044A6" w:rsidRPr="006044A6">
        <w:rPr>
          <w:rFonts w:ascii="Arial" w:hAnsi="Arial" w:cs="Arial"/>
          <w:sz w:val="22"/>
          <w:szCs w:val="22"/>
        </w:rPr>
        <w:t xml:space="preserve">; </w:t>
      </w:r>
    </w:p>
    <w:p w14:paraId="1868F66B" w14:textId="39866E4C" w:rsidR="00F57A35" w:rsidRPr="006044A6" w:rsidRDefault="00AA5355" w:rsidP="00F57A35">
      <w:pPr>
        <w:tabs>
          <w:tab w:val="left" w:pos="1620"/>
          <w:tab w:val="left" w:pos="4990"/>
          <w:tab w:val="left" w:pos="8460"/>
        </w:tabs>
        <w:ind w:left="1440" w:hanging="1440"/>
        <w:jc w:val="both"/>
        <w:rPr>
          <w:rFonts w:ascii="Arial" w:hAnsi="Arial" w:cs="Arial"/>
          <w:color w:val="000000" w:themeColor="text1"/>
          <w:sz w:val="22"/>
          <w:szCs w:val="22"/>
        </w:rPr>
      </w:pPr>
      <w:r w:rsidRPr="006044A6">
        <w:rPr>
          <w:rFonts w:ascii="Arial" w:hAnsi="Arial" w:cs="Arial"/>
          <w:sz w:val="22"/>
          <w:szCs w:val="22"/>
        </w:rPr>
        <w:t>- Divisione della formazione professionale (</w:t>
      </w:r>
      <w:hyperlink r:id="rId11" w:history="1">
        <w:r w:rsidR="006044A6" w:rsidRPr="006044A6">
          <w:rPr>
            <w:rStyle w:val="Hyperlink"/>
            <w:rFonts w:ascii="Arial" w:hAnsi="Arial" w:cs="Arial"/>
            <w:sz w:val="22"/>
            <w:szCs w:val="22"/>
          </w:rPr>
          <w:t>decs-dfp@ti.ch</w:t>
        </w:r>
      </w:hyperlink>
      <w:r w:rsidRPr="006044A6">
        <w:rPr>
          <w:rFonts w:ascii="Arial" w:hAnsi="Arial" w:cs="Arial"/>
          <w:sz w:val="22"/>
          <w:szCs w:val="22"/>
        </w:rPr>
        <w:t>)</w:t>
      </w:r>
      <w:r w:rsidR="006044A6" w:rsidRPr="006044A6">
        <w:rPr>
          <w:rFonts w:ascii="Arial" w:hAnsi="Arial" w:cs="Arial"/>
          <w:sz w:val="22"/>
          <w:szCs w:val="22"/>
        </w:rPr>
        <w:t xml:space="preserve">; </w:t>
      </w:r>
    </w:p>
    <w:p w14:paraId="1868F66C" w14:textId="33A95121" w:rsidR="00F57A35" w:rsidRPr="006044A6" w:rsidRDefault="00F57A35" w:rsidP="00F57A35">
      <w:pPr>
        <w:tabs>
          <w:tab w:val="left" w:pos="1620"/>
          <w:tab w:val="left" w:pos="4990"/>
          <w:tab w:val="left" w:pos="8460"/>
        </w:tabs>
        <w:ind w:left="1440" w:hanging="1440"/>
        <w:jc w:val="both"/>
        <w:rPr>
          <w:rFonts w:ascii="Arial" w:hAnsi="Arial" w:cs="Arial"/>
          <w:sz w:val="22"/>
          <w:szCs w:val="22"/>
        </w:rPr>
      </w:pPr>
      <w:r w:rsidRPr="006044A6">
        <w:rPr>
          <w:rFonts w:ascii="Arial" w:hAnsi="Arial" w:cs="Arial"/>
          <w:color w:val="000000" w:themeColor="text1"/>
          <w:sz w:val="22"/>
          <w:szCs w:val="22"/>
        </w:rPr>
        <w:t xml:space="preserve">- </w:t>
      </w:r>
      <w:r w:rsidR="009D2E07" w:rsidRPr="006044A6">
        <w:rPr>
          <w:rFonts w:ascii="Arial" w:hAnsi="Arial" w:cs="Arial"/>
          <w:color w:val="000000" w:themeColor="text1"/>
          <w:sz w:val="22"/>
          <w:szCs w:val="22"/>
        </w:rPr>
        <w:t>Deputazione ticinese alle camere federali (</w:t>
      </w:r>
      <w:hyperlink r:id="rId12" w:history="1">
        <w:r w:rsidR="009D2E07" w:rsidRPr="006044A6">
          <w:rPr>
            <w:rStyle w:val="Hyperlink"/>
            <w:rFonts w:ascii="Arial" w:hAnsi="Arial" w:cs="Arial"/>
            <w:color w:val="000000" w:themeColor="text1"/>
            <w:sz w:val="22"/>
            <w:szCs w:val="22"/>
            <w:u w:val="none"/>
          </w:rPr>
          <w:t>can-relazioniesterne@ti.ch</w:t>
        </w:r>
      </w:hyperlink>
      <w:r w:rsidR="006044A6" w:rsidRPr="006044A6">
        <w:rPr>
          <w:rFonts w:ascii="Arial" w:hAnsi="Arial" w:cs="Arial"/>
          <w:sz w:val="22"/>
          <w:szCs w:val="22"/>
        </w:rPr>
        <w:t xml:space="preserve">); </w:t>
      </w:r>
    </w:p>
    <w:p w14:paraId="1868F66D" w14:textId="019A2AF8" w:rsidR="00FE737F" w:rsidRPr="006044A6" w:rsidRDefault="009D2E07" w:rsidP="00FE737F">
      <w:pPr>
        <w:tabs>
          <w:tab w:val="left" w:pos="1620"/>
          <w:tab w:val="left" w:pos="4990"/>
          <w:tab w:val="left" w:pos="8460"/>
        </w:tabs>
        <w:ind w:left="1440" w:hanging="1440"/>
        <w:jc w:val="both"/>
        <w:rPr>
          <w:rFonts w:ascii="Arial" w:hAnsi="Arial" w:cs="Arial"/>
          <w:sz w:val="22"/>
          <w:szCs w:val="22"/>
        </w:rPr>
      </w:pPr>
      <w:r w:rsidRPr="006044A6">
        <w:rPr>
          <w:rFonts w:ascii="Arial" w:hAnsi="Arial" w:cs="Arial"/>
          <w:sz w:val="22"/>
          <w:szCs w:val="22"/>
        </w:rPr>
        <w:t>- Pubblicazione in internet</w:t>
      </w:r>
      <w:r w:rsidR="006044A6" w:rsidRPr="006044A6">
        <w:rPr>
          <w:rFonts w:ascii="Arial" w:hAnsi="Arial" w:cs="Arial"/>
          <w:sz w:val="22"/>
          <w:szCs w:val="22"/>
        </w:rPr>
        <w:t>.</w:t>
      </w:r>
    </w:p>
    <w:sectPr w:rsidR="00FE737F" w:rsidRPr="006044A6" w:rsidSect="00BA72D1">
      <w:headerReference w:type="default" r:id="rId13"/>
      <w:pgSz w:w="11906" w:h="16838"/>
      <w:pgMar w:top="96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AD9C4" w14:textId="77777777" w:rsidR="006C2F30" w:rsidRDefault="006C2F30" w:rsidP="0041363A">
      <w:r>
        <w:separator/>
      </w:r>
    </w:p>
  </w:endnote>
  <w:endnote w:type="continuationSeparator" w:id="0">
    <w:p w14:paraId="07AC23F9" w14:textId="77777777" w:rsidR="006C2F30" w:rsidRDefault="006C2F30" w:rsidP="0041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7AE7B" w14:textId="77777777" w:rsidR="006C2F30" w:rsidRDefault="006C2F30" w:rsidP="0041363A">
      <w:r>
        <w:separator/>
      </w:r>
    </w:p>
  </w:footnote>
  <w:footnote w:type="continuationSeparator" w:id="0">
    <w:p w14:paraId="6A659FFE" w14:textId="77777777" w:rsidR="006C2F30" w:rsidRDefault="006C2F30" w:rsidP="00413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8F672" w14:textId="3F52379E" w:rsidR="00BA72D1" w:rsidRDefault="00BA72D1">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85050"/>
    <w:multiLevelType w:val="hybridMultilevel"/>
    <w:tmpl w:val="973658EC"/>
    <w:lvl w:ilvl="0" w:tplc="253CE940">
      <w:start w:val="1"/>
      <w:numFmt w:val="bullet"/>
      <w:lvlText w:val="-"/>
      <w:lvlJc w:val="left"/>
      <w:pPr>
        <w:ind w:left="720" w:hanging="360"/>
      </w:pPr>
      <w:rPr>
        <w:rFonts w:ascii="Arial" w:hAnsi="Arial"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abstractNum w:abstractNumId="1" w15:restartNumberingAfterBreak="0">
    <w:nsid w:val="53925E0A"/>
    <w:multiLevelType w:val="hybridMultilevel"/>
    <w:tmpl w:val="D3E8F882"/>
    <w:lvl w:ilvl="0" w:tplc="08100001">
      <w:start w:val="1"/>
      <w:numFmt w:val="bullet"/>
      <w:lvlText w:val=""/>
      <w:lvlJc w:val="left"/>
      <w:pPr>
        <w:ind w:left="720" w:hanging="360"/>
      </w:pPr>
      <w:rPr>
        <w:rFonts w:ascii="Symbol" w:hAnsi="Symbol"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666"/>
    <w:rsid w:val="000006C1"/>
    <w:rsid w:val="00030459"/>
    <w:rsid w:val="00052629"/>
    <w:rsid w:val="000861F9"/>
    <w:rsid w:val="000A75A6"/>
    <w:rsid w:val="000E2185"/>
    <w:rsid w:val="00105212"/>
    <w:rsid w:val="001D3BDE"/>
    <w:rsid w:val="00292A08"/>
    <w:rsid w:val="00304EEA"/>
    <w:rsid w:val="003F5157"/>
    <w:rsid w:val="0041363A"/>
    <w:rsid w:val="00416548"/>
    <w:rsid w:val="00476F36"/>
    <w:rsid w:val="004A3261"/>
    <w:rsid w:val="004B1C0A"/>
    <w:rsid w:val="0051622B"/>
    <w:rsid w:val="00545666"/>
    <w:rsid w:val="00596EB1"/>
    <w:rsid w:val="005E34AB"/>
    <w:rsid w:val="006044A6"/>
    <w:rsid w:val="00631B08"/>
    <w:rsid w:val="00642D36"/>
    <w:rsid w:val="006856C2"/>
    <w:rsid w:val="0069745F"/>
    <w:rsid w:val="006C2F30"/>
    <w:rsid w:val="007831B7"/>
    <w:rsid w:val="00783CBF"/>
    <w:rsid w:val="007B002F"/>
    <w:rsid w:val="00964719"/>
    <w:rsid w:val="00993A16"/>
    <w:rsid w:val="009B2CC4"/>
    <w:rsid w:val="009D2E07"/>
    <w:rsid w:val="00A67E0A"/>
    <w:rsid w:val="00AA5355"/>
    <w:rsid w:val="00B5087E"/>
    <w:rsid w:val="00B741FA"/>
    <w:rsid w:val="00B979EE"/>
    <w:rsid w:val="00BA72D1"/>
    <w:rsid w:val="00C01812"/>
    <w:rsid w:val="00C0419B"/>
    <w:rsid w:val="00C13F9F"/>
    <w:rsid w:val="00C71339"/>
    <w:rsid w:val="00C7579B"/>
    <w:rsid w:val="00C8056F"/>
    <w:rsid w:val="00CA254C"/>
    <w:rsid w:val="00CB4A8E"/>
    <w:rsid w:val="00D56CE2"/>
    <w:rsid w:val="00D975AC"/>
    <w:rsid w:val="00DA78FF"/>
    <w:rsid w:val="00DB4CA4"/>
    <w:rsid w:val="00E54E35"/>
    <w:rsid w:val="00E758AB"/>
    <w:rsid w:val="00EC300A"/>
    <w:rsid w:val="00ED435D"/>
    <w:rsid w:val="00F44249"/>
    <w:rsid w:val="00F57A35"/>
    <w:rsid w:val="00FC06C2"/>
    <w:rsid w:val="00FD76E6"/>
    <w:rsid w:val="00FE737F"/>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68F63D"/>
  <w15:docId w15:val="{37A4C8E9-9AF0-4CE5-96BE-BA603391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E758AB"/>
    <w:rPr>
      <w:rFonts w:ascii="Tahoma" w:hAnsi="Tahoma" w:cs="Tahoma"/>
      <w:sz w:val="16"/>
      <w:szCs w:val="16"/>
    </w:rPr>
  </w:style>
  <w:style w:type="character" w:styleId="Hyperlink">
    <w:name w:val="Hyperlink"/>
    <w:rsid w:val="00631B08"/>
    <w:rPr>
      <w:color w:val="0000FF"/>
      <w:u w:val="single"/>
    </w:rPr>
  </w:style>
  <w:style w:type="paragraph" w:styleId="Kopfzeile">
    <w:name w:val="header"/>
    <w:basedOn w:val="Standard"/>
    <w:link w:val="KopfzeileZchn"/>
    <w:uiPriority w:val="99"/>
    <w:rsid w:val="0041363A"/>
    <w:pPr>
      <w:tabs>
        <w:tab w:val="center" w:pos="4819"/>
        <w:tab w:val="right" w:pos="9638"/>
      </w:tabs>
    </w:pPr>
  </w:style>
  <w:style w:type="character" w:customStyle="1" w:styleId="KopfzeileZchn">
    <w:name w:val="Kopfzeile Zchn"/>
    <w:basedOn w:val="Absatz-Standardschriftart"/>
    <w:link w:val="Kopfzeile"/>
    <w:uiPriority w:val="99"/>
    <w:rsid w:val="0041363A"/>
    <w:rPr>
      <w:sz w:val="24"/>
      <w:szCs w:val="24"/>
      <w:lang w:val="it-IT" w:eastAsia="it-IT"/>
    </w:rPr>
  </w:style>
  <w:style w:type="paragraph" w:styleId="Fuzeile">
    <w:name w:val="footer"/>
    <w:basedOn w:val="Standard"/>
    <w:link w:val="FuzeileZchn"/>
    <w:rsid w:val="0041363A"/>
    <w:pPr>
      <w:tabs>
        <w:tab w:val="center" w:pos="4819"/>
        <w:tab w:val="right" w:pos="9638"/>
      </w:tabs>
    </w:pPr>
  </w:style>
  <w:style w:type="character" w:customStyle="1" w:styleId="FuzeileZchn">
    <w:name w:val="Fußzeile Zchn"/>
    <w:basedOn w:val="Absatz-Standardschriftart"/>
    <w:link w:val="Fuzeile"/>
    <w:rsid w:val="0041363A"/>
    <w:rPr>
      <w:sz w:val="24"/>
      <w:szCs w:val="24"/>
      <w:lang w:val="it-IT" w:eastAsia="it-IT"/>
    </w:rPr>
  </w:style>
  <w:style w:type="character" w:styleId="BesuchterLink">
    <w:name w:val="FollowedHyperlink"/>
    <w:basedOn w:val="Absatz-Standardschriftart"/>
    <w:rsid w:val="00CB4A8E"/>
    <w:rPr>
      <w:color w:val="800080" w:themeColor="followedHyperlink"/>
      <w:u w:val="single"/>
    </w:rPr>
  </w:style>
  <w:style w:type="paragraph" w:styleId="Listenabsatz">
    <w:name w:val="List Paragraph"/>
    <w:basedOn w:val="Standard"/>
    <w:uiPriority w:val="34"/>
    <w:qFormat/>
    <w:rsid w:val="00AA5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653623">
      <w:bodyDiv w:val="1"/>
      <w:marLeft w:val="0"/>
      <w:marRight w:val="0"/>
      <w:marTop w:val="0"/>
      <w:marBottom w:val="0"/>
      <w:divBdr>
        <w:top w:val="none" w:sz="0" w:space="0" w:color="auto"/>
        <w:left w:val="none" w:sz="0" w:space="0" w:color="auto"/>
        <w:bottom w:val="none" w:sz="0" w:space="0" w:color="auto"/>
        <w:right w:val="none" w:sz="0" w:space="0" w:color="auto"/>
      </w:divBdr>
      <w:divsChild>
        <w:div w:id="1652639541">
          <w:marLeft w:val="0"/>
          <w:marRight w:val="0"/>
          <w:marTop w:val="0"/>
          <w:marBottom w:val="0"/>
          <w:divBdr>
            <w:top w:val="none" w:sz="0" w:space="0" w:color="auto"/>
            <w:left w:val="none" w:sz="0" w:space="0" w:color="auto"/>
            <w:bottom w:val="none" w:sz="0" w:space="0" w:color="auto"/>
            <w:right w:val="none" w:sz="0" w:space="0" w:color="auto"/>
          </w:divBdr>
        </w:div>
        <w:div w:id="1676180199">
          <w:marLeft w:val="0"/>
          <w:marRight w:val="0"/>
          <w:marTop w:val="0"/>
          <w:marBottom w:val="0"/>
          <w:divBdr>
            <w:top w:val="none" w:sz="0" w:space="0" w:color="auto"/>
            <w:left w:val="none" w:sz="0" w:space="0" w:color="auto"/>
            <w:bottom w:val="none" w:sz="0" w:space="0" w:color="auto"/>
            <w:right w:val="none" w:sz="0" w:space="0" w:color="auto"/>
          </w:divBdr>
        </w:div>
        <w:div w:id="204342186">
          <w:marLeft w:val="0"/>
          <w:marRight w:val="0"/>
          <w:marTop w:val="0"/>
          <w:marBottom w:val="0"/>
          <w:divBdr>
            <w:top w:val="none" w:sz="0" w:space="0" w:color="auto"/>
            <w:left w:val="none" w:sz="0" w:space="0" w:color="auto"/>
            <w:bottom w:val="none" w:sz="0" w:space="0" w:color="auto"/>
            <w:right w:val="none" w:sz="0" w:space="0" w:color="auto"/>
          </w:divBdr>
        </w:div>
        <w:div w:id="499472316">
          <w:marLeft w:val="0"/>
          <w:marRight w:val="0"/>
          <w:marTop w:val="0"/>
          <w:marBottom w:val="0"/>
          <w:divBdr>
            <w:top w:val="none" w:sz="0" w:space="0" w:color="auto"/>
            <w:left w:val="none" w:sz="0" w:space="0" w:color="auto"/>
            <w:bottom w:val="none" w:sz="0" w:space="0" w:color="auto"/>
            <w:right w:val="none" w:sz="0" w:space="0" w:color="auto"/>
          </w:divBdr>
        </w:div>
        <w:div w:id="1901018036">
          <w:marLeft w:val="0"/>
          <w:marRight w:val="0"/>
          <w:marTop w:val="0"/>
          <w:marBottom w:val="0"/>
          <w:divBdr>
            <w:top w:val="none" w:sz="0" w:space="0" w:color="auto"/>
            <w:left w:val="none" w:sz="0" w:space="0" w:color="auto"/>
            <w:bottom w:val="none" w:sz="0" w:space="0" w:color="auto"/>
            <w:right w:val="none" w:sz="0" w:space="0" w:color="auto"/>
          </w:divBdr>
        </w:div>
        <w:div w:id="2001496265">
          <w:marLeft w:val="0"/>
          <w:marRight w:val="0"/>
          <w:marTop w:val="0"/>
          <w:marBottom w:val="0"/>
          <w:divBdr>
            <w:top w:val="none" w:sz="0" w:space="0" w:color="auto"/>
            <w:left w:val="none" w:sz="0" w:space="0" w:color="auto"/>
            <w:bottom w:val="none" w:sz="0" w:space="0" w:color="auto"/>
            <w:right w:val="none" w:sz="0" w:space="0" w:color="auto"/>
          </w:divBdr>
        </w:div>
        <w:div w:id="428624032">
          <w:marLeft w:val="0"/>
          <w:marRight w:val="0"/>
          <w:marTop w:val="0"/>
          <w:marBottom w:val="0"/>
          <w:divBdr>
            <w:top w:val="none" w:sz="0" w:space="0" w:color="auto"/>
            <w:left w:val="none" w:sz="0" w:space="0" w:color="auto"/>
            <w:bottom w:val="none" w:sz="0" w:space="0" w:color="auto"/>
            <w:right w:val="none" w:sz="0" w:space="0" w:color="auto"/>
          </w:divBdr>
        </w:div>
        <w:div w:id="1376466755">
          <w:marLeft w:val="0"/>
          <w:marRight w:val="0"/>
          <w:marTop w:val="0"/>
          <w:marBottom w:val="0"/>
          <w:divBdr>
            <w:top w:val="none" w:sz="0" w:space="0" w:color="auto"/>
            <w:left w:val="none" w:sz="0" w:space="0" w:color="auto"/>
            <w:bottom w:val="none" w:sz="0" w:space="0" w:color="auto"/>
            <w:right w:val="none" w:sz="0" w:space="0" w:color="auto"/>
          </w:divBdr>
        </w:div>
        <w:div w:id="290286087">
          <w:marLeft w:val="0"/>
          <w:marRight w:val="0"/>
          <w:marTop w:val="0"/>
          <w:marBottom w:val="0"/>
          <w:divBdr>
            <w:top w:val="none" w:sz="0" w:space="0" w:color="auto"/>
            <w:left w:val="none" w:sz="0" w:space="0" w:color="auto"/>
            <w:bottom w:val="none" w:sz="0" w:space="0" w:color="auto"/>
            <w:right w:val="none" w:sz="0" w:space="0" w:color="auto"/>
          </w:divBdr>
        </w:div>
        <w:div w:id="731777584">
          <w:marLeft w:val="0"/>
          <w:marRight w:val="0"/>
          <w:marTop w:val="0"/>
          <w:marBottom w:val="0"/>
          <w:divBdr>
            <w:top w:val="none" w:sz="0" w:space="0" w:color="auto"/>
            <w:left w:val="none" w:sz="0" w:space="0" w:color="auto"/>
            <w:bottom w:val="none" w:sz="0" w:space="0" w:color="auto"/>
            <w:right w:val="none" w:sz="0" w:space="0" w:color="auto"/>
          </w:divBdr>
        </w:div>
        <w:div w:id="1682734986">
          <w:marLeft w:val="0"/>
          <w:marRight w:val="0"/>
          <w:marTop w:val="0"/>
          <w:marBottom w:val="0"/>
          <w:divBdr>
            <w:top w:val="none" w:sz="0" w:space="0" w:color="auto"/>
            <w:left w:val="none" w:sz="0" w:space="0" w:color="auto"/>
            <w:bottom w:val="none" w:sz="0" w:space="0" w:color="auto"/>
            <w:right w:val="none" w:sz="0" w:space="0" w:color="auto"/>
          </w:divBdr>
        </w:div>
        <w:div w:id="1953630821">
          <w:marLeft w:val="0"/>
          <w:marRight w:val="0"/>
          <w:marTop w:val="0"/>
          <w:marBottom w:val="0"/>
          <w:divBdr>
            <w:top w:val="none" w:sz="0" w:space="0" w:color="auto"/>
            <w:left w:val="none" w:sz="0" w:space="0" w:color="auto"/>
            <w:bottom w:val="none" w:sz="0" w:space="0" w:color="auto"/>
            <w:right w:val="none" w:sz="0" w:space="0" w:color="auto"/>
          </w:divBdr>
        </w:div>
        <w:div w:id="1578398712">
          <w:marLeft w:val="0"/>
          <w:marRight w:val="0"/>
          <w:marTop w:val="0"/>
          <w:marBottom w:val="0"/>
          <w:divBdr>
            <w:top w:val="none" w:sz="0" w:space="0" w:color="auto"/>
            <w:left w:val="none" w:sz="0" w:space="0" w:color="auto"/>
            <w:bottom w:val="none" w:sz="0" w:space="0" w:color="auto"/>
            <w:right w:val="none" w:sz="0" w:space="0" w:color="auto"/>
          </w:divBdr>
        </w:div>
        <w:div w:id="726882844">
          <w:marLeft w:val="0"/>
          <w:marRight w:val="0"/>
          <w:marTop w:val="0"/>
          <w:marBottom w:val="0"/>
          <w:divBdr>
            <w:top w:val="none" w:sz="0" w:space="0" w:color="auto"/>
            <w:left w:val="none" w:sz="0" w:space="0" w:color="auto"/>
            <w:bottom w:val="none" w:sz="0" w:space="0" w:color="auto"/>
            <w:right w:val="none" w:sz="0" w:space="0" w:color="auto"/>
          </w:divBdr>
        </w:div>
        <w:div w:id="349377076">
          <w:marLeft w:val="0"/>
          <w:marRight w:val="0"/>
          <w:marTop w:val="0"/>
          <w:marBottom w:val="0"/>
          <w:divBdr>
            <w:top w:val="none" w:sz="0" w:space="0" w:color="auto"/>
            <w:left w:val="none" w:sz="0" w:space="0" w:color="auto"/>
            <w:bottom w:val="none" w:sz="0" w:space="0" w:color="auto"/>
            <w:right w:val="none" w:sz="0" w:space="0" w:color="auto"/>
          </w:divBdr>
        </w:div>
        <w:div w:id="1917519052">
          <w:marLeft w:val="0"/>
          <w:marRight w:val="0"/>
          <w:marTop w:val="0"/>
          <w:marBottom w:val="0"/>
          <w:divBdr>
            <w:top w:val="none" w:sz="0" w:space="0" w:color="auto"/>
            <w:left w:val="none" w:sz="0" w:space="0" w:color="auto"/>
            <w:bottom w:val="none" w:sz="0" w:space="0" w:color="auto"/>
            <w:right w:val="none" w:sz="0" w:space="0" w:color="auto"/>
          </w:divBdr>
        </w:div>
        <w:div w:id="200359981">
          <w:marLeft w:val="0"/>
          <w:marRight w:val="0"/>
          <w:marTop w:val="0"/>
          <w:marBottom w:val="0"/>
          <w:divBdr>
            <w:top w:val="none" w:sz="0" w:space="0" w:color="auto"/>
            <w:left w:val="none" w:sz="0" w:space="0" w:color="auto"/>
            <w:bottom w:val="none" w:sz="0" w:space="0" w:color="auto"/>
            <w:right w:val="none" w:sz="0" w:space="0" w:color="auto"/>
          </w:divBdr>
        </w:div>
        <w:div w:id="640843346">
          <w:marLeft w:val="0"/>
          <w:marRight w:val="0"/>
          <w:marTop w:val="0"/>
          <w:marBottom w:val="0"/>
          <w:divBdr>
            <w:top w:val="none" w:sz="0" w:space="0" w:color="auto"/>
            <w:left w:val="none" w:sz="0" w:space="0" w:color="auto"/>
            <w:bottom w:val="none" w:sz="0" w:space="0" w:color="auto"/>
            <w:right w:val="none" w:sz="0" w:space="0" w:color="auto"/>
          </w:divBdr>
        </w:div>
        <w:div w:id="1016426989">
          <w:marLeft w:val="0"/>
          <w:marRight w:val="0"/>
          <w:marTop w:val="0"/>
          <w:marBottom w:val="0"/>
          <w:divBdr>
            <w:top w:val="none" w:sz="0" w:space="0" w:color="auto"/>
            <w:left w:val="none" w:sz="0" w:space="0" w:color="auto"/>
            <w:bottom w:val="none" w:sz="0" w:space="0" w:color="auto"/>
            <w:right w:val="none" w:sz="0" w:space="0" w:color="auto"/>
          </w:divBdr>
        </w:div>
        <w:div w:id="1177845442">
          <w:marLeft w:val="0"/>
          <w:marRight w:val="0"/>
          <w:marTop w:val="0"/>
          <w:marBottom w:val="0"/>
          <w:divBdr>
            <w:top w:val="none" w:sz="0" w:space="0" w:color="auto"/>
            <w:left w:val="none" w:sz="0" w:space="0" w:color="auto"/>
            <w:bottom w:val="none" w:sz="0" w:space="0" w:color="auto"/>
            <w:right w:val="none" w:sz="0" w:space="0" w:color="auto"/>
          </w:divBdr>
        </w:div>
        <w:div w:id="63183553">
          <w:marLeft w:val="0"/>
          <w:marRight w:val="0"/>
          <w:marTop w:val="0"/>
          <w:marBottom w:val="0"/>
          <w:divBdr>
            <w:top w:val="none" w:sz="0" w:space="0" w:color="auto"/>
            <w:left w:val="none" w:sz="0" w:space="0" w:color="auto"/>
            <w:bottom w:val="none" w:sz="0" w:space="0" w:color="auto"/>
            <w:right w:val="none" w:sz="0" w:space="0" w:color="auto"/>
          </w:divBdr>
        </w:div>
        <w:div w:id="1935244200">
          <w:marLeft w:val="0"/>
          <w:marRight w:val="0"/>
          <w:marTop w:val="0"/>
          <w:marBottom w:val="0"/>
          <w:divBdr>
            <w:top w:val="none" w:sz="0" w:space="0" w:color="auto"/>
            <w:left w:val="none" w:sz="0" w:space="0" w:color="auto"/>
            <w:bottom w:val="none" w:sz="0" w:space="0" w:color="auto"/>
            <w:right w:val="none" w:sz="0" w:space="0" w:color="auto"/>
          </w:divBdr>
        </w:div>
        <w:div w:id="312564215">
          <w:marLeft w:val="0"/>
          <w:marRight w:val="0"/>
          <w:marTop w:val="0"/>
          <w:marBottom w:val="0"/>
          <w:divBdr>
            <w:top w:val="none" w:sz="0" w:space="0" w:color="auto"/>
            <w:left w:val="none" w:sz="0" w:space="0" w:color="auto"/>
            <w:bottom w:val="none" w:sz="0" w:space="0" w:color="auto"/>
            <w:right w:val="none" w:sz="0" w:space="0" w:color="auto"/>
          </w:divBdr>
        </w:div>
        <w:div w:id="1765609139">
          <w:marLeft w:val="0"/>
          <w:marRight w:val="0"/>
          <w:marTop w:val="0"/>
          <w:marBottom w:val="0"/>
          <w:divBdr>
            <w:top w:val="none" w:sz="0" w:space="0" w:color="auto"/>
            <w:left w:val="none" w:sz="0" w:space="0" w:color="auto"/>
            <w:bottom w:val="none" w:sz="0" w:space="0" w:color="auto"/>
            <w:right w:val="none" w:sz="0" w:space="0" w:color="auto"/>
          </w:divBdr>
        </w:div>
        <w:div w:id="92634309">
          <w:marLeft w:val="0"/>
          <w:marRight w:val="0"/>
          <w:marTop w:val="0"/>
          <w:marBottom w:val="0"/>
          <w:divBdr>
            <w:top w:val="none" w:sz="0" w:space="0" w:color="auto"/>
            <w:left w:val="none" w:sz="0" w:space="0" w:color="auto"/>
            <w:bottom w:val="none" w:sz="0" w:space="0" w:color="auto"/>
            <w:right w:val="none" w:sz="0" w:space="0" w:color="auto"/>
          </w:divBdr>
        </w:div>
        <w:div w:id="1261913080">
          <w:marLeft w:val="0"/>
          <w:marRight w:val="0"/>
          <w:marTop w:val="0"/>
          <w:marBottom w:val="0"/>
          <w:divBdr>
            <w:top w:val="none" w:sz="0" w:space="0" w:color="auto"/>
            <w:left w:val="none" w:sz="0" w:space="0" w:color="auto"/>
            <w:bottom w:val="none" w:sz="0" w:space="0" w:color="auto"/>
            <w:right w:val="none" w:sz="0" w:space="0" w:color="auto"/>
          </w:divBdr>
        </w:div>
      </w:divsChild>
    </w:div>
    <w:div w:id="1141967202">
      <w:bodyDiv w:val="1"/>
      <w:marLeft w:val="0"/>
      <w:marRight w:val="0"/>
      <w:marTop w:val="0"/>
      <w:marBottom w:val="0"/>
      <w:divBdr>
        <w:top w:val="none" w:sz="0" w:space="0" w:color="auto"/>
        <w:left w:val="none" w:sz="0" w:space="0" w:color="auto"/>
        <w:bottom w:val="none" w:sz="0" w:space="0" w:color="auto"/>
        <w:right w:val="none" w:sz="0" w:space="0" w:color="auto"/>
      </w:divBdr>
      <w:divsChild>
        <w:div w:id="2072120061">
          <w:marLeft w:val="0"/>
          <w:marRight w:val="0"/>
          <w:marTop w:val="0"/>
          <w:marBottom w:val="0"/>
          <w:divBdr>
            <w:top w:val="none" w:sz="0" w:space="0" w:color="auto"/>
            <w:left w:val="none" w:sz="0" w:space="0" w:color="auto"/>
            <w:bottom w:val="none" w:sz="0" w:space="0" w:color="auto"/>
            <w:right w:val="none" w:sz="0" w:space="0" w:color="auto"/>
          </w:divBdr>
        </w:div>
        <w:div w:id="466708281">
          <w:marLeft w:val="0"/>
          <w:marRight w:val="0"/>
          <w:marTop w:val="0"/>
          <w:marBottom w:val="0"/>
          <w:divBdr>
            <w:top w:val="none" w:sz="0" w:space="0" w:color="auto"/>
            <w:left w:val="none" w:sz="0" w:space="0" w:color="auto"/>
            <w:bottom w:val="none" w:sz="0" w:space="0" w:color="auto"/>
            <w:right w:val="none" w:sz="0" w:space="0" w:color="auto"/>
          </w:divBdr>
        </w:div>
        <w:div w:id="237254444">
          <w:marLeft w:val="0"/>
          <w:marRight w:val="0"/>
          <w:marTop w:val="0"/>
          <w:marBottom w:val="0"/>
          <w:divBdr>
            <w:top w:val="none" w:sz="0" w:space="0" w:color="auto"/>
            <w:left w:val="none" w:sz="0" w:space="0" w:color="auto"/>
            <w:bottom w:val="none" w:sz="0" w:space="0" w:color="auto"/>
            <w:right w:val="none" w:sz="0" w:space="0" w:color="auto"/>
          </w:divBdr>
        </w:div>
        <w:div w:id="960921313">
          <w:marLeft w:val="0"/>
          <w:marRight w:val="0"/>
          <w:marTop w:val="0"/>
          <w:marBottom w:val="0"/>
          <w:divBdr>
            <w:top w:val="none" w:sz="0" w:space="0" w:color="auto"/>
            <w:left w:val="none" w:sz="0" w:space="0" w:color="auto"/>
            <w:bottom w:val="none" w:sz="0" w:space="0" w:color="auto"/>
            <w:right w:val="none" w:sz="0" w:space="0" w:color="auto"/>
          </w:divBdr>
        </w:div>
        <w:div w:id="545795539">
          <w:marLeft w:val="0"/>
          <w:marRight w:val="0"/>
          <w:marTop w:val="0"/>
          <w:marBottom w:val="0"/>
          <w:divBdr>
            <w:top w:val="none" w:sz="0" w:space="0" w:color="auto"/>
            <w:left w:val="none" w:sz="0" w:space="0" w:color="auto"/>
            <w:bottom w:val="none" w:sz="0" w:space="0" w:color="auto"/>
            <w:right w:val="none" w:sz="0" w:space="0" w:color="auto"/>
          </w:divBdr>
        </w:div>
        <w:div w:id="416169446">
          <w:marLeft w:val="0"/>
          <w:marRight w:val="0"/>
          <w:marTop w:val="0"/>
          <w:marBottom w:val="0"/>
          <w:divBdr>
            <w:top w:val="none" w:sz="0" w:space="0" w:color="auto"/>
            <w:left w:val="none" w:sz="0" w:space="0" w:color="auto"/>
            <w:bottom w:val="none" w:sz="0" w:space="0" w:color="auto"/>
            <w:right w:val="none" w:sz="0" w:space="0" w:color="auto"/>
          </w:divBdr>
        </w:div>
        <w:div w:id="1284920467">
          <w:marLeft w:val="0"/>
          <w:marRight w:val="0"/>
          <w:marTop w:val="0"/>
          <w:marBottom w:val="0"/>
          <w:divBdr>
            <w:top w:val="none" w:sz="0" w:space="0" w:color="auto"/>
            <w:left w:val="none" w:sz="0" w:space="0" w:color="auto"/>
            <w:bottom w:val="none" w:sz="0" w:space="0" w:color="auto"/>
            <w:right w:val="none" w:sz="0" w:space="0" w:color="auto"/>
          </w:divBdr>
        </w:div>
        <w:div w:id="812523879">
          <w:marLeft w:val="0"/>
          <w:marRight w:val="0"/>
          <w:marTop w:val="0"/>
          <w:marBottom w:val="0"/>
          <w:divBdr>
            <w:top w:val="none" w:sz="0" w:space="0" w:color="auto"/>
            <w:left w:val="none" w:sz="0" w:space="0" w:color="auto"/>
            <w:bottom w:val="none" w:sz="0" w:space="0" w:color="auto"/>
            <w:right w:val="none" w:sz="0" w:space="0" w:color="auto"/>
          </w:divBdr>
        </w:div>
        <w:div w:id="195121563">
          <w:marLeft w:val="0"/>
          <w:marRight w:val="0"/>
          <w:marTop w:val="0"/>
          <w:marBottom w:val="0"/>
          <w:divBdr>
            <w:top w:val="none" w:sz="0" w:space="0" w:color="auto"/>
            <w:left w:val="none" w:sz="0" w:space="0" w:color="auto"/>
            <w:bottom w:val="none" w:sz="0" w:space="0" w:color="auto"/>
            <w:right w:val="none" w:sz="0" w:space="0" w:color="auto"/>
          </w:divBdr>
        </w:div>
        <w:div w:id="1122965778">
          <w:marLeft w:val="0"/>
          <w:marRight w:val="0"/>
          <w:marTop w:val="0"/>
          <w:marBottom w:val="0"/>
          <w:divBdr>
            <w:top w:val="none" w:sz="0" w:space="0" w:color="auto"/>
            <w:left w:val="none" w:sz="0" w:space="0" w:color="auto"/>
            <w:bottom w:val="none" w:sz="0" w:space="0" w:color="auto"/>
            <w:right w:val="none" w:sz="0" w:space="0" w:color="auto"/>
          </w:divBdr>
        </w:div>
        <w:div w:id="1630357393">
          <w:marLeft w:val="0"/>
          <w:marRight w:val="0"/>
          <w:marTop w:val="0"/>
          <w:marBottom w:val="0"/>
          <w:divBdr>
            <w:top w:val="none" w:sz="0" w:space="0" w:color="auto"/>
            <w:left w:val="none" w:sz="0" w:space="0" w:color="auto"/>
            <w:bottom w:val="none" w:sz="0" w:space="0" w:color="auto"/>
            <w:right w:val="none" w:sz="0" w:space="0" w:color="auto"/>
          </w:divBdr>
        </w:div>
        <w:div w:id="765274202">
          <w:marLeft w:val="0"/>
          <w:marRight w:val="0"/>
          <w:marTop w:val="0"/>
          <w:marBottom w:val="0"/>
          <w:divBdr>
            <w:top w:val="none" w:sz="0" w:space="0" w:color="auto"/>
            <w:left w:val="none" w:sz="0" w:space="0" w:color="auto"/>
            <w:bottom w:val="none" w:sz="0" w:space="0" w:color="auto"/>
            <w:right w:val="none" w:sz="0" w:space="0" w:color="auto"/>
          </w:divBdr>
        </w:div>
        <w:div w:id="141821163">
          <w:marLeft w:val="0"/>
          <w:marRight w:val="0"/>
          <w:marTop w:val="0"/>
          <w:marBottom w:val="0"/>
          <w:divBdr>
            <w:top w:val="none" w:sz="0" w:space="0" w:color="auto"/>
            <w:left w:val="none" w:sz="0" w:space="0" w:color="auto"/>
            <w:bottom w:val="none" w:sz="0" w:space="0" w:color="auto"/>
            <w:right w:val="none" w:sz="0" w:space="0" w:color="auto"/>
          </w:divBdr>
        </w:div>
        <w:div w:id="1130320799">
          <w:marLeft w:val="0"/>
          <w:marRight w:val="0"/>
          <w:marTop w:val="0"/>
          <w:marBottom w:val="0"/>
          <w:divBdr>
            <w:top w:val="none" w:sz="0" w:space="0" w:color="auto"/>
            <w:left w:val="none" w:sz="0" w:space="0" w:color="auto"/>
            <w:bottom w:val="none" w:sz="0" w:space="0" w:color="auto"/>
            <w:right w:val="none" w:sz="0" w:space="0" w:color="auto"/>
          </w:divBdr>
        </w:div>
        <w:div w:id="573709066">
          <w:marLeft w:val="0"/>
          <w:marRight w:val="0"/>
          <w:marTop w:val="0"/>
          <w:marBottom w:val="0"/>
          <w:divBdr>
            <w:top w:val="none" w:sz="0" w:space="0" w:color="auto"/>
            <w:left w:val="none" w:sz="0" w:space="0" w:color="auto"/>
            <w:bottom w:val="none" w:sz="0" w:space="0" w:color="auto"/>
            <w:right w:val="none" w:sz="0" w:space="0" w:color="auto"/>
          </w:divBdr>
        </w:div>
        <w:div w:id="1477646185">
          <w:marLeft w:val="0"/>
          <w:marRight w:val="0"/>
          <w:marTop w:val="0"/>
          <w:marBottom w:val="0"/>
          <w:divBdr>
            <w:top w:val="none" w:sz="0" w:space="0" w:color="auto"/>
            <w:left w:val="none" w:sz="0" w:space="0" w:color="auto"/>
            <w:bottom w:val="none" w:sz="0" w:space="0" w:color="auto"/>
            <w:right w:val="none" w:sz="0" w:space="0" w:color="auto"/>
          </w:divBdr>
        </w:div>
        <w:div w:id="404231566">
          <w:marLeft w:val="0"/>
          <w:marRight w:val="0"/>
          <w:marTop w:val="0"/>
          <w:marBottom w:val="0"/>
          <w:divBdr>
            <w:top w:val="none" w:sz="0" w:space="0" w:color="auto"/>
            <w:left w:val="none" w:sz="0" w:space="0" w:color="auto"/>
            <w:bottom w:val="none" w:sz="0" w:space="0" w:color="auto"/>
            <w:right w:val="none" w:sz="0" w:space="0" w:color="auto"/>
          </w:divBdr>
        </w:div>
        <w:div w:id="1860044938">
          <w:marLeft w:val="0"/>
          <w:marRight w:val="0"/>
          <w:marTop w:val="0"/>
          <w:marBottom w:val="0"/>
          <w:divBdr>
            <w:top w:val="none" w:sz="0" w:space="0" w:color="auto"/>
            <w:left w:val="none" w:sz="0" w:space="0" w:color="auto"/>
            <w:bottom w:val="none" w:sz="0" w:space="0" w:color="auto"/>
            <w:right w:val="none" w:sz="0" w:space="0" w:color="auto"/>
          </w:divBdr>
        </w:div>
        <w:div w:id="707798390">
          <w:marLeft w:val="0"/>
          <w:marRight w:val="0"/>
          <w:marTop w:val="0"/>
          <w:marBottom w:val="0"/>
          <w:divBdr>
            <w:top w:val="none" w:sz="0" w:space="0" w:color="auto"/>
            <w:left w:val="none" w:sz="0" w:space="0" w:color="auto"/>
            <w:bottom w:val="none" w:sz="0" w:space="0" w:color="auto"/>
            <w:right w:val="none" w:sz="0" w:space="0" w:color="auto"/>
          </w:divBdr>
        </w:div>
        <w:div w:id="883521161">
          <w:marLeft w:val="0"/>
          <w:marRight w:val="0"/>
          <w:marTop w:val="0"/>
          <w:marBottom w:val="0"/>
          <w:divBdr>
            <w:top w:val="none" w:sz="0" w:space="0" w:color="auto"/>
            <w:left w:val="none" w:sz="0" w:space="0" w:color="auto"/>
            <w:bottom w:val="none" w:sz="0" w:space="0" w:color="auto"/>
            <w:right w:val="none" w:sz="0" w:space="0" w:color="auto"/>
          </w:divBdr>
        </w:div>
        <w:div w:id="518012700">
          <w:marLeft w:val="0"/>
          <w:marRight w:val="0"/>
          <w:marTop w:val="0"/>
          <w:marBottom w:val="0"/>
          <w:divBdr>
            <w:top w:val="none" w:sz="0" w:space="0" w:color="auto"/>
            <w:left w:val="none" w:sz="0" w:space="0" w:color="auto"/>
            <w:bottom w:val="none" w:sz="0" w:space="0" w:color="auto"/>
            <w:right w:val="none" w:sz="0" w:space="0" w:color="auto"/>
          </w:divBdr>
        </w:div>
        <w:div w:id="998734969">
          <w:marLeft w:val="0"/>
          <w:marRight w:val="0"/>
          <w:marTop w:val="0"/>
          <w:marBottom w:val="0"/>
          <w:divBdr>
            <w:top w:val="none" w:sz="0" w:space="0" w:color="auto"/>
            <w:left w:val="none" w:sz="0" w:space="0" w:color="auto"/>
            <w:bottom w:val="none" w:sz="0" w:space="0" w:color="auto"/>
            <w:right w:val="none" w:sz="0" w:space="0" w:color="auto"/>
          </w:divBdr>
        </w:div>
        <w:div w:id="1685479123">
          <w:marLeft w:val="0"/>
          <w:marRight w:val="0"/>
          <w:marTop w:val="0"/>
          <w:marBottom w:val="0"/>
          <w:divBdr>
            <w:top w:val="none" w:sz="0" w:space="0" w:color="auto"/>
            <w:left w:val="none" w:sz="0" w:space="0" w:color="auto"/>
            <w:bottom w:val="none" w:sz="0" w:space="0" w:color="auto"/>
            <w:right w:val="none" w:sz="0" w:space="0" w:color="auto"/>
          </w:divBdr>
        </w:div>
        <w:div w:id="1459225682">
          <w:marLeft w:val="0"/>
          <w:marRight w:val="0"/>
          <w:marTop w:val="0"/>
          <w:marBottom w:val="0"/>
          <w:divBdr>
            <w:top w:val="none" w:sz="0" w:space="0" w:color="auto"/>
            <w:left w:val="none" w:sz="0" w:space="0" w:color="auto"/>
            <w:bottom w:val="none" w:sz="0" w:space="0" w:color="auto"/>
            <w:right w:val="none" w:sz="0" w:space="0" w:color="auto"/>
          </w:divBdr>
        </w:div>
        <w:div w:id="1008872965">
          <w:marLeft w:val="0"/>
          <w:marRight w:val="0"/>
          <w:marTop w:val="0"/>
          <w:marBottom w:val="0"/>
          <w:divBdr>
            <w:top w:val="none" w:sz="0" w:space="0" w:color="auto"/>
            <w:left w:val="none" w:sz="0" w:space="0" w:color="auto"/>
            <w:bottom w:val="none" w:sz="0" w:space="0" w:color="auto"/>
            <w:right w:val="none" w:sz="0" w:space="0" w:color="auto"/>
          </w:divBdr>
        </w:div>
        <w:div w:id="109253361">
          <w:marLeft w:val="0"/>
          <w:marRight w:val="0"/>
          <w:marTop w:val="0"/>
          <w:marBottom w:val="0"/>
          <w:divBdr>
            <w:top w:val="none" w:sz="0" w:space="0" w:color="auto"/>
            <w:left w:val="none" w:sz="0" w:space="0" w:color="auto"/>
            <w:bottom w:val="none" w:sz="0" w:space="0" w:color="auto"/>
            <w:right w:val="none" w:sz="0" w:space="0" w:color="auto"/>
          </w:divBdr>
        </w:div>
      </w:divsChild>
    </w:div>
    <w:div w:id="152177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an-relazioniesterne@ti.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ecs-dfp@ti.ch"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decs-dir@ti.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132037\AppData\Local\Temp\Modello%20risoluzione%20governativa%20presa%20di%20posizione%20consultazione%20federale-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5E1A200F2CBB8409AECCB3BBB0847B2" ma:contentTypeVersion="2" ma:contentTypeDescription="Creare un nuovo documento." ma:contentTypeScope="" ma:versionID="a5ad00cce3b43e33c079d2ace783dd26">
  <xsd:schema xmlns:xsd="http://www.w3.org/2001/XMLSchema" xmlns:xs="http://www.w3.org/2001/XMLSchema" xmlns:p="http://schemas.microsoft.com/office/2006/metadata/properties" xmlns:ns1="http://schemas.microsoft.com/sharepoint/v3" targetNamespace="http://schemas.microsoft.com/office/2006/metadata/properties" ma:root="true" ma:fieldsID="ebb2bee239eddc5058c5dd5d5de7c9c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internalName="PublishingStartDate">
      <xsd:simpleType>
        <xsd:restriction base="dms:Unknown"/>
      </xsd:simpleType>
    </xsd:element>
    <xsd:element name="PublishingExpirationDate" ma:index="9" nillable="true" ma:displayName="Data fine pianificazion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5A04EF-8845-40BE-8F1E-81510264E3F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96E20A2-AA1B-4784-BE24-0BF1ADC5D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710088-A202-4B53-9EAA-1393463C29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risoluzione governativa presa di posizione consultazione federale-2</Template>
  <TotalTime>0</TotalTime>
  <Pages>2</Pages>
  <Words>466</Words>
  <Characters>2942</Characters>
  <Application>Microsoft Office Word</Application>
  <DocSecurity>4</DocSecurity>
  <Lines>24</Lines>
  <Paragraphs>6</Paragraphs>
  <ScaleCrop>false</ScaleCrop>
  <HeadingPairs>
    <vt:vector size="2" baseType="variant">
      <vt:variant>
        <vt:lpstr>Titolo</vt:lpstr>
      </vt:variant>
      <vt:variant>
        <vt:i4>1</vt:i4>
      </vt:variant>
    </vt:vector>
  </HeadingPairs>
  <TitlesOfParts>
    <vt:vector size="1" baseType="lpstr">
      <vt:lpstr>Modello risposta a consultazione federale</vt:lpstr>
    </vt:vector>
  </TitlesOfParts>
  <Company>AMMINISTRAZIONE CANTONALE</Company>
  <LinksUpToDate>false</LinksUpToDate>
  <CharactersWithSpaces>3402</CharactersWithSpaces>
  <SharedDoc>false</SharedDoc>
  <HLinks>
    <vt:vector size="36" baseType="variant">
      <vt:variant>
        <vt:i4>3211350</vt:i4>
      </vt:variant>
      <vt:variant>
        <vt:i4>51</vt:i4>
      </vt:variant>
      <vt:variant>
        <vt:i4>0</vt:i4>
      </vt:variant>
      <vt:variant>
        <vt:i4>5</vt:i4>
      </vt:variant>
      <vt:variant>
        <vt:lpwstr>mailto:joerg.debernardi@ti.ch</vt:lpwstr>
      </vt:variant>
      <vt:variant>
        <vt:lpwstr/>
      </vt:variant>
      <vt:variant>
        <vt:i4>1507440</vt:i4>
      </vt:variant>
      <vt:variant>
        <vt:i4>48</vt:i4>
      </vt:variant>
      <vt:variant>
        <vt:i4>0</vt:i4>
      </vt:variant>
      <vt:variant>
        <vt:i4>5</vt:i4>
      </vt:variant>
      <vt:variant>
        <vt:lpwstr>mailto:nicolo.parente@ti.ch</vt:lpwstr>
      </vt:variant>
      <vt:variant>
        <vt:lpwstr/>
      </vt:variant>
      <vt:variant>
        <vt:i4>1638512</vt:i4>
      </vt:variant>
      <vt:variant>
        <vt:i4>45</vt:i4>
      </vt:variant>
      <vt:variant>
        <vt:i4>0</vt:i4>
      </vt:variant>
      <vt:variant>
        <vt:i4>5</vt:i4>
      </vt:variant>
      <vt:variant>
        <vt:lpwstr>mailto:sara.guerra@ti.ch</vt:lpwstr>
      </vt:variant>
      <vt:variant>
        <vt:lpwstr/>
      </vt:variant>
      <vt:variant>
        <vt:i4>1441907</vt:i4>
      </vt:variant>
      <vt:variant>
        <vt:i4>42</vt:i4>
      </vt:variant>
      <vt:variant>
        <vt:i4>0</vt:i4>
      </vt:variant>
      <vt:variant>
        <vt:i4>5</vt:i4>
      </vt:variant>
      <vt:variant>
        <vt:lpwstr>mailto:renata.gottardi@ti.ch</vt:lpwstr>
      </vt:variant>
      <vt:variant>
        <vt:lpwstr/>
      </vt:variant>
      <vt:variant>
        <vt:i4>3211350</vt:i4>
      </vt:variant>
      <vt:variant>
        <vt:i4>39</vt:i4>
      </vt:variant>
      <vt:variant>
        <vt:i4>0</vt:i4>
      </vt:variant>
      <vt:variant>
        <vt:i4>5</vt:i4>
      </vt:variant>
      <vt:variant>
        <vt:lpwstr>mailto:joerg.debernardi@ti.ch</vt:lpwstr>
      </vt:variant>
      <vt:variant>
        <vt:lpwstr/>
      </vt:variant>
      <vt:variant>
        <vt:i4>1441903</vt:i4>
      </vt:variant>
      <vt:variant>
        <vt:i4>36</vt:i4>
      </vt:variant>
      <vt:variant>
        <vt:i4>0</vt:i4>
      </vt:variant>
      <vt:variant>
        <vt:i4>5</vt:i4>
      </vt:variant>
      <vt:variant>
        <vt:lpwstr>mailto:delegato.berna@ti.ch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risposta a consultazione federale</dc:title>
  <dc:creator>Oscar Gonzalez</dc:creator>
  <cp:lastModifiedBy>Baumann Christina SBFI</cp:lastModifiedBy>
  <cp:revision>2</cp:revision>
  <cp:lastPrinted>2019-03-20T12:16:00Z</cp:lastPrinted>
  <dcterms:created xsi:type="dcterms:W3CDTF">2019-03-21T10:28:00Z</dcterms:created>
  <dcterms:modified xsi:type="dcterms:W3CDTF">2019-03-21T10:28:00Z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0x010100E5E1A200F2CBB8409AECCB3BBB0847B2</vt:lpwstr>
  </property>
</Properties>
</file>