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E8F63" w14:textId="77777777" w:rsidR="004717CE" w:rsidRDefault="004717CE" w:rsidP="00E57470">
      <w:pPr>
        <w:spacing w:after="0"/>
      </w:pPr>
      <w:bookmarkStart w:id="0" w:name="_GoBack"/>
      <w:bookmarkEnd w:id="0"/>
    </w:p>
    <w:p w14:paraId="50AF8296" w14:textId="77777777" w:rsidR="00AF5095" w:rsidRDefault="00AF5095" w:rsidP="00E57470">
      <w:pPr>
        <w:spacing w:after="0"/>
      </w:pPr>
    </w:p>
    <w:p w14:paraId="7831821D" w14:textId="77777777" w:rsidR="00AF5095" w:rsidRDefault="00AF5095" w:rsidP="00E57470">
      <w:pPr>
        <w:spacing w:after="0"/>
      </w:pPr>
    </w:p>
    <w:p w14:paraId="1E5999A2" w14:textId="77777777" w:rsidR="00AF5095" w:rsidRDefault="00AF5095" w:rsidP="00E57470">
      <w:pPr>
        <w:spacing w:after="0"/>
      </w:pPr>
      <w:r>
        <w:t>Eidgenössische</w:t>
      </w:r>
      <w:r w:rsidR="003C0D83">
        <w:t>s</w:t>
      </w:r>
      <w:r>
        <w:t xml:space="preserve"> Departement für Wirtschaft, </w:t>
      </w:r>
    </w:p>
    <w:p w14:paraId="6E67A282" w14:textId="77777777" w:rsidR="00AF5095" w:rsidRDefault="00AF5095" w:rsidP="00E57470">
      <w:pPr>
        <w:spacing w:after="0"/>
      </w:pPr>
      <w:r>
        <w:t>Bildung und Forschung WBF</w:t>
      </w:r>
    </w:p>
    <w:p w14:paraId="18D23A15" w14:textId="77777777" w:rsidR="00AF5095" w:rsidRPr="008B1EA8" w:rsidRDefault="00AF5095" w:rsidP="00E57470">
      <w:pPr>
        <w:spacing w:before="120" w:after="0"/>
        <w:rPr>
          <w:lang w:val="en-GB"/>
        </w:rPr>
      </w:pPr>
      <w:r w:rsidRPr="008B1EA8">
        <w:rPr>
          <w:lang w:val="en-GB"/>
        </w:rPr>
        <w:t xml:space="preserve">per </w:t>
      </w:r>
      <w:r>
        <w:rPr>
          <w:lang w:val="en-GB"/>
        </w:rPr>
        <w:t>E-</w:t>
      </w:r>
      <w:r w:rsidRPr="008B1EA8">
        <w:rPr>
          <w:lang w:val="en-GB"/>
        </w:rPr>
        <w:t>Mail</w:t>
      </w:r>
      <w:r>
        <w:rPr>
          <w:lang w:val="en-GB"/>
        </w:rPr>
        <w:t xml:space="preserve">: </w:t>
      </w:r>
      <w:hyperlink r:id="rId7" w:history="1">
        <w:r w:rsidRPr="00AF5095">
          <w:rPr>
            <w:rStyle w:val="Hyperlink"/>
            <w:color w:val="404040" w:themeColor="text1" w:themeTint="BF"/>
            <w:lang w:val="en-GB"/>
          </w:rPr>
          <w:t>christina.baumann@sbfi.admin.ch</w:t>
        </w:r>
      </w:hyperlink>
    </w:p>
    <w:p w14:paraId="540AFDFC" w14:textId="77777777" w:rsidR="00AF5095" w:rsidRDefault="00AF5095" w:rsidP="00E57470">
      <w:pPr>
        <w:spacing w:after="0"/>
      </w:pPr>
    </w:p>
    <w:p w14:paraId="44BE9BE4" w14:textId="77777777" w:rsidR="00AF5095" w:rsidRDefault="00AF5095" w:rsidP="00E57470">
      <w:pPr>
        <w:spacing w:after="0"/>
      </w:pPr>
    </w:p>
    <w:p w14:paraId="5F6F5085" w14:textId="77777777" w:rsidR="00AF5095" w:rsidRDefault="00AF5095" w:rsidP="00E57470">
      <w:pPr>
        <w:spacing w:after="0"/>
      </w:pPr>
    </w:p>
    <w:p w14:paraId="4C70DE39" w14:textId="77777777" w:rsidR="00AF5095" w:rsidRDefault="00AF5095" w:rsidP="00E57470">
      <w:pPr>
        <w:spacing w:after="0"/>
      </w:pPr>
    </w:p>
    <w:p w14:paraId="210A1DBB" w14:textId="77777777" w:rsidR="00AF5095" w:rsidRDefault="00AF5095" w:rsidP="00E57470">
      <w:pPr>
        <w:spacing w:after="0"/>
      </w:pPr>
    </w:p>
    <w:p w14:paraId="1C234D6D" w14:textId="77777777" w:rsidR="00AF5095" w:rsidRDefault="00AF5095" w:rsidP="00E57470">
      <w:pPr>
        <w:spacing w:after="0"/>
      </w:pPr>
      <w:r>
        <w:t xml:space="preserve">Bern, 29. März 2019 </w:t>
      </w:r>
      <w:proofErr w:type="spellStart"/>
      <w:r>
        <w:t>sgv</w:t>
      </w:r>
      <w:proofErr w:type="spellEnd"/>
      <w:r>
        <w:t>-Da/</w:t>
      </w:r>
      <w:proofErr w:type="spellStart"/>
      <w:r>
        <w:t>ds</w:t>
      </w:r>
      <w:proofErr w:type="spellEnd"/>
    </w:p>
    <w:p w14:paraId="115E14CF" w14:textId="77777777" w:rsidR="00AF5095" w:rsidRDefault="00AF5095" w:rsidP="00E57470">
      <w:pPr>
        <w:spacing w:after="0"/>
      </w:pPr>
    </w:p>
    <w:p w14:paraId="6151043E" w14:textId="77777777" w:rsidR="00AF5095" w:rsidRDefault="00AF5095" w:rsidP="00E57470">
      <w:pPr>
        <w:spacing w:after="0"/>
      </w:pPr>
    </w:p>
    <w:p w14:paraId="7C1C9D74" w14:textId="77777777" w:rsidR="00AF5095" w:rsidRDefault="00AF5095" w:rsidP="00E57470">
      <w:pPr>
        <w:spacing w:after="0"/>
      </w:pPr>
    </w:p>
    <w:p w14:paraId="70D170A9" w14:textId="77777777" w:rsidR="00E57470" w:rsidRDefault="00E57470" w:rsidP="00E57470">
      <w:pPr>
        <w:spacing w:after="0"/>
      </w:pPr>
    </w:p>
    <w:p w14:paraId="2DDBF79C" w14:textId="77777777" w:rsidR="00E57470" w:rsidRDefault="00E57470" w:rsidP="00E57470">
      <w:pPr>
        <w:spacing w:after="0"/>
      </w:pPr>
    </w:p>
    <w:p w14:paraId="6AB6EB05" w14:textId="77777777" w:rsidR="00AF5095" w:rsidRPr="00AF5095" w:rsidRDefault="00AF5095" w:rsidP="00E57470">
      <w:pPr>
        <w:rPr>
          <w:b/>
        </w:rPr>
      </w:pPr>
      <w:proofErr w:type="spellStart"/>
      <w:r w:rsidRPr="00AF5095">
        <w:rPr>
          <w:b/>
        </w:rPr>
        <w:t>Vernehmlassungsantwort</w:t>
      </w:r>
      <w:proofErr w:type="spellEnd"/>
      <w:r w:rsidRPr="00AF5095">
        <w:rPr>
          <w:b/>
        </w:rPr>
        <w:br/>
        <w:t>Entwurf zum Bundesgesetz über die eidgenössische Hochschule für Berufsbildung (EHB-Gesetz)</w:t>
      </w:r>
    </w:p>
    <w:p w14:paraId="0663065F" w14:textId="77777777" w:rsidR="00E57470" w:rsidRDefault="00E57470" w:rsidP="00E57470">
      <w:pPr>
        <w:spacing w:after="0"/>
      </w:pPr>
      <w:r>
        <w:t>Sehr geehrter Herr Bundesrat</w:t>
      </w:r>
    </w:p>
    <w:p w14:paraId="1FF81F0A" w14:textId="77777777" w:rsidR="00E57470" w:rsidRDefault="00E57470" w:rsidP="00E57470">
      <w:r>
        <w:t>Sehr geehrte Damen und Herren</w:t>
      </w:r>
    </w:p>
    <w:p w14:paraId="0CCB82C6" w14:textId="77777777" w:rsidR="00AF5095" w:rsidRPr="003E24B6" w:rsidRDefault="00AF5095" w:rsidP="00E57470">
      <w:pPr>
        <w:sectPr w:rsidR="00AF5095" w:rsidRPr="003E24B6" w:rsidSect="00E57470">
          <w:headerReference w:type="default" r:id="rId8"/>
          <w:footerReference w:type="default" r:id="rId9"/>
          <w:headerReference w:type="first" r:id="rId10"/>
          <w:footerReference w:type="first" r:id="rId11"/>
          <w:type w:val="continuous"/>
          <w:pgSz w:w="11906" w:h="16838" w:code="9"/>
          <w:pgMar w:top="2268" w:right="1274" w:bottom="1701" w:left="1418" w:header="1134" w:footer="821" w:gutter="0"/>
          <w:cols w:space="708"/>
          <w:titlePg/>
          <w:docGrid w:linePitch="360"/>
        </w:sectPr>
      </w:pPr>
    </w:p>
    <w:p w14:paraId="7664ABFC" w14:textId="77777777" w:rsidR="00E57470" w:rsidRDefault="00E57470" w:rsidP="00E57470">
      <w:r>
        <w:t>Mit Schreiben vom 7. Dezember 2018 haben Sie uns eingeladen zum oben genannten Entwurf Stellung zu nehmen. Für diese Möglichkeit danken wir Ihnen bestens und machen gerne davon Gebrauch. Unsere Ausführungen stützen sich einerseits auf die Eingaben unserer eigenen Mitgliedorganisationen und anderseits auf unsere Aktivitäten im Bildungsbereich und insbesondere als Vertreter der Arbeitgeber- und KMU-Seite in verschiedenen Gremien der schweizerischen Berufsbildung.</w:t>
      </w:r>
    </w:p>
    <w:p w14:paraId="0F26DC62" w14:textId="77777777" w:rsidR="00E57470" w:rsidRPr="00241CEC" w:rsidRDefault="00E57470" w:rsidP="00E57470">
      <w:pPr>
        <w:spacing w:after="120"/>
        <w:rPr>
          <w:b/>
        </w:rPr>
      </w:pPr>
      <w:r w:rsidRPr="00241CEC">
        <w:rPr>
          <w:b/>
        </w:rPr>
        <w:t>Einleitende Bemerkungen</w:t>
      </w:r>
    </w:p>
    <w:p w14:paraId="60E15C90" w14:textId="77777777" w:rsidR="00E57470" w:rsidRPr="00241CEC" w:rsidRDefault="00E57470" w:rsidP="00E57470">
      <w:r w:rsidRPr="00241CEC">
        <w:t>Als grösste Dachorganisation der Schweizer Wirtschaft vertritt der Schweizerische Gewerbeverband sgv über 230 Verbände und gegen 500 000 KMU, was einem Anteil von 99.8 Prozent aller Unternehmen in unserem Land entspricht. Im Interesse der Schweizer KMU setzt sich der grösste Dachverband der Schweizer Wirtschaft für optimale wirtschaftliche und politische Rahmenbedingungen sowie für ein unternehmensfreundliches Umfeld ein.</w:t>
      </w:r>
    </w:p>
    <w:p w14:paraId="40A8ECA9" w14:textId="77777777" w:rsidR="00E57470" w:rsidRDefault="00E57470" w:rsidP="00E57470">
      <w:r w:rsidRPr="00241CEC">
        <w:t xml:space="preserve">Bildungsfragen gehören seit jeher zum Kerngeschäft des sgv. </w:t>
      </w:r>
      <w:r>
        <w:t xml:space="preserve">Dies betrifft insbesondere sämtliche Bereiche der beruflichen Grundbildung und der höheren Berufsbildung, bei welcher wir unsere Mitgliedorganisationen mit Rat und Tat unterstützen. So ist der </w:t>
      </w:r>
      <w:r w:rsidR="003C0D83">
        <w:t>S</w:t>
      </w:r>
      <w:r>
        <w:t>chweizerische Gewerbeverband sgv seit der Gründung des damaligen Schweizerischen Institutes für Berufspädagogik SIBP als Vertreter der KMU Wirtschaft im Institutsrat aktiv gewesen und hat den Wandel zum eidgenössischen Hochschulinstitut für Berufsbildung EHB mitgeprägt. Der sgv setzt sich vor allem dafür ein, dass die Berufsbildung innerhalb des schweizerischen Bildungssystems als gesamtschweizerische</w:t>
      </w:r>
      <w:r w:rsidR="003C0D83">
        <w:t>s</w:t>
      </w:r>
      <w:r>
        <w:t xml:space="preserve"> Konzept wahrgenommen und gleichwertig zum akademischen Bereich anerkannt und respektiert wird. Der sgv begrüsst deshalb die Einrichtung einer schweizerischen Berufsbildungsinstitution, die sich als professioneller Dienstleister zugunsten der Organisationen der Arbeitswelt für eine starke schweizerische Berufsbildung, sowohl in der Grundbildung als auch in der höheren Berufsbildung, aber ebenso in der Aus- und Weiterbildung von Berufsbildungsverantwortlichen sowie in der Berufsbildungsforschung einsetzt.</w:t>
      </w:r>
    </w:p>
    <w:p w14:paraId="2B8BDBE6" w14:textId="77777777" w:rsidR="00E57470" w:rsidRDefault="00E57470" w:rsidP="00E57470"/>
    <w:p w14:paraId="2F7FCB7D" w14:textId="77777777" w:rsidR="00E57470" w:rsidRPr="008B1EA8" w:rsidRDefault="00E57470" w:rsidP="00E57470">
      <w:r>
        <w:lastRenderedPageBreak/>
        <w:t xml:space="preserve">Der Schweizerische Gewerbeverband sgv </w:t>
      </w:r>
      <w:r w:rsidRPr="008B1EA8">
        <w:t xml:space="preserve">begrüsst </w:t>
      </w:r>
      <w:r>
        <w:t xml:space="preserve">deshalb </w:t>
      </w:r>
      <w:r w:rsidRPr="008B1EA8">
        <w:t xml:space="preserve">die Absicht des Bundes, das </w:t>
      </w:r>
      <w:r>
        <w:t xml:space="preserve">heutige </w:t>
      </w:r>
      <w:r w:rsidRPr="008B1EA8">
        <w:t xml:space="preserve">EHB auf eine </w:t>
      </w:r>
      <w:r>
        <w:t>neue Gesetzesgrundlage</w:t>
      </w:r>
      <w:r w:rsidRPr="008B1EA8">
        <w:t xml:space="preserve"> zu stellen</w:t>
      </w:r>
      <w:r>
        <w:t>, damit es den Status einer Hochschule erlangt.</w:t>
      </w:r>
      <w:r w:rsidRPr="008B1EA8">
        <w:t xml:space="preserve"> Dies umso mehr, als die </w:t>
      </w:r>
      <w:r>
        <w:t xml:space="preserve">Aus- und Weiterbildung sowie die </w:t>
      </w:r>
      <w:r w:rsidRPr="008B1EA8">
        <w:t xml:space="preserve">Lehre der Berufsbildungsverantwortlichen </w:t>
      </w:r>
      <w:r>
        <w:t xml:space="preserve">unseres Erachtens </w:t>
      </w:r>
      <w:r w:rsidRPr="008B1EA8">
        <w:t>die Kernaufgabe des EHB war und ist.</w:t>
      </w:r>
      <w:r>
        <w:t xml:space="preserve"> Hinzu kommt, dass die Berufsbildung auf schweizerischen Konzepten beruht und auch in der Kompetenz des Bundes liegt. Die Abschlüsse in der Berufsbildung sind eidgenössisch geregelt und deshalb ist auch die Ausbildung der dafür benötigten Berufsbildungsverantwortlichen (womit nicht nur Lehrpersonen, sondern insbesondere auch Berufsbildende in Lehrbetrieben, </w:t>
      </w:r>
      <w:proofErr w:type="spellStart"/>
      <w:r>
        <w:t>üK</w:t>
      </w:r>
      <w:proofErr w:type="spellEnd"/>
      <w:r>
        <w:t>-Leitende oder Prüfungsexperten gemeint sind) national zu steuern. Demgegenüber zeichnen sich die heutigen pädagogischen Hochschulen PH durch grosse kantonale Autonomie aus, was im Berufsbildungsbereich bekanntlich nicht immer einfach umzusetzen ist.</w:t>
      </w:r>
    </w:p>
    <w:p w14:paraId="54AE5872" w14:textId="77777777" w:rsidR="00E57470" w:rsidRDefault="00E57470" w:rsidP="00E57470">
      <w:r>
        <w:t xml:space="preserve">Der sgv fordert deshalb, dass trotz </w:t>
      </w:r>
      <w:r w:rsidRPr="008B1EA8">
        <w:t>der fachlichen und inhaltlichen Nähe zu den pädagogischen Hochschulen eine klare Abgrenzung in Bezug auf Rechte und Aufgaben zwischen den kantonalen</w:t>
      </w:r>
      <w:r>
        <w:t xml:space="preserve"> Pädagogischen Hochschulen </w:t>
      </w:r>
      <w:r w:rsidRPr="008B1EA8">
        <w:t xml:space="preserve">und </w:t>
      </w:r>
      <w:r>
        <w:t>der Eidgenössischen Hochschule für Berufsbildung zu erfolgen hat</w:t>
      </w:r>
      <w:r w:rsidRPr="008B1EA8">
        <w:t>.</w:t>
      </w:r>
      <w:r>
        <w:t xml:space="preserve"> Nach Ansicht des sgv ist das EHB als </w:t>
      </w:r>
      <w:r w:rsidRPr="00F56C5F">
        <w:rPr>
          <w:b/>
        </w:rPr>
        <w:t>eigenständige</w:t>
      </w:r>
      <w:r w:rsidRPr="00E26611">
        <w:t>,</w:t>
      </w:r>
      <w:r>
        <w:rPr>
          <w:b/>
        </w:rPr>
        <w:t xml:space="preserve"> d.</w:t>
      </w:r>
      <w:r w:rsidR="00E26611">
        <w:rPr>
          <w:b/>
        </w:rPr>
        <w:t xml:space="preserve"> </w:t>
      </w:r>
      <w:r>
        <w:rPr>
          <w:b/>
        </w:rPr>
        <w:t>h. autonome</w:t>
      </w:r>
      <w:r>
        <w:t xml:space="preserve"> E</w:t>
      </w:r>
      <w:r w:rsidRPr="00F56C5F">
        <w:t>idgenössische Hochschule für Berufsbildung</w:t>
      </w:r>
      <w:r>
        <w:t xml:space="preserve"> (analog der beiden ETH) zu positionieren.</w:t>
      </w:r>
      <w:r w:rsidRPr="00202E91">
        <w:t xml:space="preserve"> </w:t>
      </w:r>
      <w:r>
        <w:t xml:space="preserve">Nur so kann die Anerkennung der Gleichwertigkeit von Berufsbildung und akademischer Bildung, wie sie in der Bundesverfassung verankert ist, auch im Hochschulraum Schweiz sichergestellt werden. Die Berufsbildung braucht auch im Bereich der Berufspädagogik eine starke Stellung und dies kann am besten mit einer autonomen EHB, welche mit der Wirtschaft und den ausbildungs- und prüfungsverantwortlichen Organisationen der Arbeitswelt </w:t>
      </w:r>
      <w:proofErr w:type="spellStart"/>
      <w:r>
        <w:t>OdA</w:t>
      </w:r>
      <w:proofErr w:type="spellEnd"/>
      <w:r>
        <w:t xml:space="preserve"> eng zusammenarbeitet, erhalten bleiben.</w:t>
      </w:r>
    </w:p>
    <w:p w14:paraId="3F83E5AE" w14:textId="77777777" w:rsidR="00E57470" w:rsidRDefault="00E57470" w:rsidP="00E57470">
      <w:pPr>
        <w:spacing w:after="120"/>
      </w:pPr>
      <w:r>
        <w:t>Zu einzelnen Artikeln:</w:t>
      </w:r>
    </w:p>
    <w:p w14:paraId="420F1D00" w14:textId="77777777" w:rsidR="00E57470" w:rsidRPr="009113DE" w:rsidRDefault="00E57470" w:rsidP="00E57470">
      <w:pPr>
        <w:spacing w:after="120"/>
      </w:pPr>
      <w:r w:rsidRPr="009113DE">
        <w:rPr>
          <w:b/>
          <w:bCs/>
        </w:rPr>
        <w:t>Art</w:t>
      </w:r>
      <w:r>
        <w:rPr>
          <w:b/>
          <w:bCs/>
        </w:rPr>
        <w:t>.</w:t>
      </w:r>
      <w:r w:rsidRPr="009113DE">
        <w:rPr>
          <w:b/>
          <w:bCs/>
        </w:rPr>
        <w:t xml:space="preserve"> 1 Name, Rechtsform, Zuordnung und Sitz </w:t>
      </w:r>
    </w:p>
    <w:p w14:paraId="58D86C34" w14:textId="77777777" w:rsidR="00E57470" w:rsidRPr="009113DE" w:rsidRDefault="00E26611" w:rsidP="00E57470">
      <w:r>
        <w:t>Wi</w:t>
      </w:r>
      <w:r w:rsidR="00E57470">
        <w:t>e oben erwähnt fordert der sgv</w:t>
      </w:r>
      <w:r w:rsidR="00E57470" w:rsidRPr="009113DE">
        <w:t xml:space="preserve">, dass die EHB klar als </w:t>
      </w:r>
      <w:r w:rsidR="00E57470" w:rsidRPr="009113DE">
        <w:rPr>
          <w:b/>
        </w:rPr>
        <w:t>autonome</w:t>
      </w:r>
      <w:r w:rsidR="00E57470" w:rsidRPr="009113DE">
        <w:t xml:space="preserve"> Eidgenössische Hochschule zu positionieren ist. Dies ist, analog zum ETH</w:t>
      </w:r>
      <w:r w:rsidR="00E57470">
        <w:t>-</w:t>
      </w:r>
      <w:r w:rsidR="00E57470" w:rsidRPr="009113DE">
        <w:t>Gesetz Art.</w:t>
      </w:r>
      <w:r>
        <w:t xml:space="preserve"> </w:t>
      </w:r>
      <w:r w:rsidR="00E57470" w:rsidRPr="009113DE">
        <w:t xml:space="preserve">5, bereits in der Definition der Rechtsform im Gesetz klarzustellen. </w:t>
      </w:r>
    </w:p>
    <w:p w14:paraId="01BBF39E" w14:textId="77777777" w:rsidR="00E57470" w:rsidRPr="009113DE" w:rsidRDefault="00E57470" w:rsidP="00E57470">
      <w:pPr>
        <w:spacing w:after="120"/>
      </w:pPr>
      <w:r>
        <w:rPr>
          <w:b/>
          <w:bCs/>
        </w:rPr>
        <w:t>Antrag sgv:</w:t>
      </w:r>
      <w:r w:rsidRPr="009113DE">
        <w:rPr>
          <w:b/>
          <w:bCs/>
        </w:rPr>
        <w:t xml:space="preserve"> Art</w:t>
      </w:r>
      <w:r w:rsidR="00E26611">
        <w:rPr>
          <w:b/>
          <w:bCs/>
        </w:rPr>
        <w:t xml:space="preserve">. </w:t>
      </w:r>
      <w:r w:rsidRPr="009113DE">
        <w:rPr>
          <w:b/>
          <w:bCs/>
        </w:rPr>
        <w:t>1, Abs</w:t>
      </w:r>
      <w:r w:rsidR="00E26611">
        <w:rPr>
          <w:b/>
          <w:bCs/>
        </w:rPr>
        <w:t>.</w:t>
      </w:r>
      <w:r w:rsidRPr="009113DE">
        <w:rPr>
          <w:b/>
          <w:bCs/>
        </w:rPr>
        <w:t xml:space="preserve"> 1 </w:t>
      </w:r>
      <w:r>
        <w:rPr>
          <w:b/>
          <w:bCs/>
        </w:rPr>
        <w:t xml:space="preserve">ist </w:t>
      </w:r>
      <w:r w:rsidRPr="009113DE">
        <w:rPr>
          <w:b/>
          <w:bCs/>
        </w:rPr>
        <w:t xml:space="preserve">wie folgt zu ergänzen: </w:t>
      </w:r>
    </w:p>
    <w:p w14:paraId="227D9704" w14:textId="77777777" w:rsidR="00E57470" w:rsidRPr="009113DE" w:rsidRDefault="00E57470" w:rsidP="00E57470">
      <w:r w:rsidRPr="009113DE">
        <w:t xml:space="preserve">1 Die Eidgenössische Hochschule für Berufsbildung (EHB) ist eine </w:t>
      </w:r>
      <w:r w:rsidRPr="00CE6360">
        <w:rPr>
          <w:b/>
          <w:i/>
        </w:rPr>
        <w:t>autonome</w:t>
      </w:r>
      <w:r w:rsidRPr="009113DE">
        <w:rPr>
          <w:b/>
        </w:rPr>
        <w:t xml:space="preserve"> </w:t>
      </w:r>
      <w:r w:rsidRPr="009113DE">
        <w:t>öffentlich</w:t>
      </w:r>
      <w:r>
        <w:t>-</w:t>
      </w:r>
      <w:r w:rsidRPr="009113DE">
        <w:t xml:space="preserve">rechtliche Anstalt des Bundes mit eigener Rechtspersönlichkeit. </w:t>
      </w:r>
    </w:p>
    <w:p w14:paraId="47174B26" w14:textId="77777777" w:rsidR="00E57470" w:rsidRPr="009113DE" w:rsidRDefault="00E57470" w:rsidP="00E57470">
      <w:pPr>
        <w:spacing w:after="120"/>
      </w:pPr>
      <w:r w:rsidRPr="009113DE">
        <w:rPr>
          <w:b/>
          <w:bCs/>
        </w:rPr>
        <w:t>Art</w:t>
      </w:r>
      <w:r>
        <w:rPr>
          <w:b/>
          <w:bCs/>
        </w:rPr>
        <w:t>.</w:t>
      </w:r>
      <w:r w:rsidRPr="009113DE">
        <w:rPr>
          <w:b/>
          <w:bCs/>
        </w:rPr>
        <w:t xml:space="preserve"> 2 Ziele </w:t>
      </w:r>
    </w:p>
    <w:p w14:paraId="63AAC15A" w14:textId="77777777" w:rsidR="00E57470" w:rsidRPr="009113DE" w:rsidRDefault="00E57470" w:rsidP="00E57470">
      <w:r w:rsidRPr="009113DE">
        <w:t xml:space="preserve">Obwohl in den Erläuterungen zur Positionierung der EHB die nationale Steuerung der Aus- und Weiterbildung der Berufsbildungsverantwortlichen als Argumentation für eine nationale Pädagogische Hochschule herbeigezogen wird, fehlt dieses Element in den Zielen des EHB. </w:t>
      </w:r>
      <w:r>
        <w:t>Anderseits ist es korrekt, wenn dabei auf die Bedürfnisse der Kantone und Sprachregionen Rücksicht genommen wird.</w:t>
      </w:r>
    </w:p>
    <w:p w14:paraId="28C87DA7" w14:textId="77777777" w:rsidR="00E57470" w:rsidRPr="009113DE" w:rsidRDefault="00E57470" w:rsidP="00E57470">
      <w:pPr>
        <w:spacing w:after="120"/>
      </w:pPr>
      <w:r>
        <w:rPr>
          <w:b/>
          <w:bCs/>
        </w:rPr>
        <w:t>Antrag sgv:</w:t>
      </w:r>
      <w:r w:rsidRPr="009113DE">
        <w:rPr>
          <w:b/>
          <w:bCs/>
        </w:rPr>
        <w:t xml:space="preserve"> </w:t>
      </w:r>
      <w:r>
        <w:rPr>
          <w:b/>
          <w:bCs/>
        </w:rPr>
        <w:t>Ergänzung des Art. 2</w:t>
      </w:r>
    </w:p>
    <w:p w14:paraId="2E892EFC" w14:textId="77777777" w:rsidR="00E57470" w:rsidRPr="00CE6360" w:rsidRDefault="00E57470" w:rsidP="00E57470">
      <w:pPr>
        <w:rPr>
          <w:i/>
        </w:rPr>
      </w:pPr>
      <w:r w:rsidRPr="00CE6360">
        <w:rPr>
          <w:i/>
        </w:rPr>
        <w:t xml:space="preserve">Die EHB strebt eine gesamtschweizerisch einheitliche Ausrichtung der Ausbildung von Berufsbildungsverantwortlichen an. Dabei nimmt sie auf die Bedürfnisse der Kantone und Sprachregionen Rücksicht und arbeitet mit diesen zusammen. </w:t>
      </w:r>
    </w:p>
    <w:p w14:paraId="5FDC3FAE" w14:textId="77777777" w:rsidR="00E57470" w:rsidRPr="009113DE" w:rsidRDefault="00E57470" w:rsidP="00E57470">
      <w:pPr>
        <w:spacing w:after="120"/>
      </w:pPr>
      <w:r w:rsidRPr="009113DE">
        <w:rPr>
          <w:b/>
          <w:bCs/>
        </w:rPr>
        <w:t>Ar</w:t>
      </w:r>
      <w:r>
        <w:rPr>
          <w:b/>
          <w:bCs/>
        </w:rPr>
        <w:t>t.</w:t>
      </w:r>
      <w:r w:rsidRPr="009113DE">
        <w:rPr>
          <w:b/>
          <w:bCs/>
        </w:rPr>
        <w:t xml:space="preserve"> 3 Bildungsangebot sowie weitere Aufgaben und Befugnisse </w:t>
      </w:r>
    </w:p>
    <w:p w14:paraId="1F83D0A7" w14:textId="77777777" w:rsidR="00E57470" w:rsidRPr="009113DE" w:rsidRDefault="00E57470" w:rsidP="00E57470">
      <w:r w:rsidRPr="009113DE">
        <w:t xml:space="preserve">Zwar wird im Abschnitt </w:t>
      </w:r>
      <w:r w:rsidR="00E26611">
        <w:t>«</w:t>
      </w:r>
      <w:r w:rsidRPr="009113DE">
        <w:t>Aufgaben und Ausrichtung</w:t>
      </w:r>
      <w:r w:rsidR="00E26611">
        <w:t>»</w:t>
      </w:r>
      <w:r w:rsidRPr="009113DE">
        <w:t xml:space="preserve"> der Erläuterungen die landesweite Abstimmung der Ausbildung</w:t>
      </w:r>
      <w:r>
        <w:t>s</w:t>
      </w:r>
      <w:r w:rsidRPr="009113DE">
        <w:t>gänge als eine der herausragendsten Leistung</w:t>
      </w:r>
      <w:r>
        <w:t>en</w:t>
      </w:r>
      <w:r w:rsidRPr="009113DE">
        <w:t xml:space="preserve"> des bisherigen Hochschulinstituts erwähnt, ein entsprechender Auftrag fehlt aber gänzlich sowohl im Gesetzestext als auch in den Erläuterungen. </w:t>
      </w:r>
    </w:p>
    <w:p w14:paraId="1EE8535D" w14:textId="77777777" w:rsidR="00E57470" w:rsidRDefault="00E57470" w:rsidP="00E57470">
      <w:pPr>
        <w:rPr>
          <w:b/>
          <w:bCs/>
        </w:rPr>
      </w:pPr>
      <w:r>
        <w:rPr>
          <w:b/>
          <w:bCs/>
        </w:rPr>
        <w:br w:type="page"/>
      </w:r>
    </w:p>
    <w:p w14:paraId="51D2CF35" w14:textId="77777777" w:rsidR="00E57470" w:rsidRPr="009113DE" w:rsidRDefault="00E57470" w:rsidP="00E57470">
      <w:pPr>
        <w:spacing w:after="120"/>
      </w:pPr>
      <w:r>
        <w:rPr>
          <w:b/>
          <w:bCs/>
        </w:rPr>
        <w:lastRenderedPageBreak/>
        <w:t>Antrag sgv: Ergänzung des</w:t>
      </w:r>
      <w:r w:rsidRPr="009113DE">
        <w:rPr>
          <w:b/>
          <w:bCs/>
        </w:rPr>
        <w:t xml:space="preserve"> Art</w:t>
      </w:r>
      <w:r>
        <w:rPr>
          <w:b/>
          <w:bCs/>
        </w:rPr>
        <w:t>.</w:t>
      </w:r>
      <w:r w:rsidRPr="009113DE">
        <w:rPr>
          <w:b/>
          <w:bCs/>
        </w:rPr>
        <w:t xml:space="preserve"> 3 </w:t>
      </w:r>
      <w:r>
        <w:rPr>
          <w:b/>
          <w:bCs/>
        </w:rPr>
        <w:t>mit einem neuen Abs. 3</w:t>
      </w:r>
    </w:p>
    <w:p w14:paraId="1F63F57A" w14:textId="77777777" w:rsidR="00E57470" w:rsidRPr="00CE6360" w:rsidRDefault="00E57470" w:rsidP="00E57470">
      <w:pPr>
        <w:rPr>
          <w:i/>
        </w:rPr>
      </w:pPr>
      <w:r w:rsidRPr="00CE6360">
        <w:rPr>
          <w:i/>
        </w:rPr>
        <w:t xml:space="preserve">Abs. 3 (neu) Sie koordiniert die Ausbildung der Berufsbildungsverantwortlichen mit dem Ziel einer landesweiten Abstimmung der Ausbildungsgänge. </w:t>
      </w:r>
    </w:p>
    <w:p w14:paraId="58CD1F43" w14:textId="77777777" w:rsidR="00E57470" w:rsidRDefault="00E57470" w:rsidP="00E57470">
      <w:r>
        <w:t>Abs</w:t>
      </w:r>
      <w:r w:rsidR="00E26611">
        <w:t>.</w:t>
      </w:r>
      <w:r>
        <w:t xml:space="preserve"> 4 (alt 3) Sie betreibt Berufsbildungsforschung</w:t>
      </w:r>
    </w:p>
    <w:p w14:paraId="5035344A" w14:textId="77777777" w:rsidR="00E57470" w:rsidRPr="009113DE" w:rsidRDefault="00E57470" w:rsidP="00E57470">
      <w:r>
        <w:t>….</w:t>
      </w:r>
    </w:p>
    <w:p w14:paraId="2423EAC1" w14:textId="77777777" w:rsidR="00E57470" w:rsidRPr="009113DE" w:rsidRDefault="00E57470" w:rsidP="00E57470">
      <w:pPr>
        <w:spacing w:after="120"/>
      </w:pPr>
      <w:r w:rsidRPr="009113DE">
        <w:rPr>
          <w:b/>
          <w:bCs/>
        </w:rPr>
        <w:t>Art</w:t>
      </w:r>
      <w:r>
        <w:rPr>
          <w:b/>
          <w:bCs/>
        </w:rPr>
        <w:t>.</w:t>
      </w:r>
      <w:r w:rsidRPr="009113DE">
        <w:rPr>
          <w:b/>
          <w:bCs/>
        </w:rPr>
        <w:t xml:space="preserve"> 4 Zusammenarbeit </w:t>
      </w:r>
    </w:p>
    <w:p w14:paraId="10F1A8DC" w14:textId="77777777" w:rsidR="00E57470" w:rsidRPr="009113DE" w:rsidRDefault="00E57470" w:rsidP="00E57470">
      <w:r>
        <w:t xml:space="preserve">Der sgv </w:t>
      </w:r>
      <w:r w:rsidRPr="009113DE">
        <w:t>begrüsst den im Gesetz und in den Erläuterungen vorgesehenen Einbezug der Organisationen der Arbeitswelt</w:t>
      </w:r>
      <w:r>
        <w:t xml:space="preserve"> als zentrale Verbundpartner in der Berufsbildung</w:t>
      </w:r>
      <w:r w:rsidRPr="009113DE">
        <w:t xml:space="preserve">. Allerdings fehlen sowohl im Gesetz, als auch in den Erläuterungen Hinweise zur Bedeutung und Organisation dieser Zusammenarbeit. Da in der Berufsbildung die Betriebe der einzelnen Branchen einen Grossteil der Ausbildungstätigkeit wahrnehmen, ist diese Zusammenarbeit im Gesetz klarer zu formulieren. </w:t>
      </w:r>
    </w:p>
    <w:p w14:paraId="21E7C2FC" w14:textId="77777777" w:rsidR="00E57470" w:rsidRPr="009113DE" w:rsidRDefault="00E57470" w:rsidP="00E57470">
      <w:pPr>
        <w:spacing w:after="120"/>
      </w:pPr>
      <w:r>
        <w:rPr>
          <w:b/>
          <w:bCs/>
        </w:rPr>
        <w:t>Antrag sgv:</w:t>
      </w:r>
      <w:r w:rsidRPr="009113DE">
        <w:rPr>
          <w:b/>
          <w:bCs/>
        </w:rPr>
        <w:t xml:space="preserve"> </w:t>
      </w:r>
      <w:r>
        <w:rPr>
          <w:b/>
          <w:bCs/>
        </w:rPr>
        <w:t xml:space="preserve">Änderung und Ergänzung des </w:t>
      </w:r>
      <w:r w:rsidRPr="009113DE">
        <w:rPr>
          <w:b/>
          <w:bCs/>
        </w:rPr>
        <w:t>Art</w:t>
      </w:r>
      <w:r>
        <w:rPr>
          <w:b/>
          <w:bCs/>
        </w:rPr>
        <w:t>.</w:t>
      </w:r>
      <w:r w:rsidRPr="009113DE">
        <w:rPr>
          <w:b/>
          <w:bCs/>
        </w:rPr>
        <w:t xml:space="preserve"> 4 </w:t>
      </w:r>
    </w:p>
    <w:p w14:paraId="533006D3" w14:textId="77777777" w:rsidR="00E57470" w:rsidRPr="0079654C" w:rsidRDefault="00E57470" w:rsidP="00E57470">
      <w:pPr>
        <w:rPr>
          <w:i/>
        </w:rPr>
      </w:pPr>
      <w:r w:rsidRPr="0079654C">
        <w:rPr>
          <w:i/>
          <w:vertAlign w:val="superscript"/>
        </w:rPr>
        <w:t>1</w:t>
      </w:r>
      <w:r w:rsidRPr="0079654C">
        <w:rPr>
          <w:i/>
        </w:rPr>
        <w:t xml:space="preserve"> </w:t>
      </w:r>
      <w:r>
        <w:rPr>
          <w:i/>
        </w:rPr>
        <w:t xml:space="preserve">(neu) </w:t>
      </w:r>
      <w:r w:rsidRPr="0079654C">
        <w:rPr>
          <w:i/>
        </w:rPr>
        <w:t xml:space="preserve">Durch die Schaffung geeigneter Strukturen stellt die EHB den laufenden Einbezug der Organisationen der Arbeitswelt sicher. </w:t>
      </w:r>
    </w:p>
    <w:p w14:paraId="7482BF37" w14:textId="77777777" w:rsidR="00E57470" w:rsidRPr="0079654C" w:rsidRDefault="00E57470" w:rsidP="00E57470">
      <w:pPr>
        <w:rPr>
          <w:i/>
        </w:rPr>
      </w:pPr>
      <w:r w:rsidRPr="0079654C">
        <w:rPr>
          <w:i/>
          <w:vertAlign w:val="superscript"/>
        </w:rPr>
        <w:t>2</w:t>
      </w:r>
      <w:r w:rsidRPr="0079654C">
        <w:rPr>
          <w:i/>
        </w:rPr>
        <w:t xml:space="preserve"> </w:t>
      </w:r>
      <w:r>
        <w:rPr>
          <w:i/>
        </w:rPr>
        <w:t xml:space="preserve">(neu) </w:t>
      </w:r>
      <w:r w:rsidRPr="0079654C">
        <w:rPr>
          <w:i/>
        </w:rPr>
        <w:t xml:space="preserve">Die EHB koordiniert sich mit den anderen Pädagogischen Hochschulen zur Sicherstellung eines abgestimmten Angebotes. </w:t>
      </w:r>
    </w:p>
    <w:p w14:paraId="56EE96C4" w14:textId="77777777" w:rsidR="00E57470" w:rsidRDefault="00E57470" w:rsidP="00E57470">
      <w:pPr>
        <w:rPr>
          <w:i/>
        </w:rPr>
      </w:pPr>
      <w:r w:rsidRPr="0079654C">
        <w:rPr>
          <w:i/>
          <w:vertAlign w:val="superscript"/>
        </w:rPr>
        <w:t>3</w:t>
      </w:r>
      <w:r w:rsidRPr="0079654C">
        <w:rPr>
          <w:i/>
        </w:rPr>
        <w:t xml:space="preserve"> </w:t>
      </w:r>
      <w:r>
        <w:rPr>
          <w:i/>
        </w:rPr>
        <w:t xml:space="preserve">(alt 2) </w:t>
      </w:r>
      <w:r w:rsidRPr="0079654C">
        <w:t>Sie kann mit weiteren</w:t>
      </w:r>
      <w:r w:rsidRPr="0079654C">
        <w:rPr>
          <w:i/>
        </w:rPr>
        <w:t xml:space="preserve"> ….</w:t>
      </w:r>
    </w:p>
    <w:p w14:paraId="1A1ACBBA" w14:textId="77777777" w:rsidR="00E57470" w:rsidRDefault="00E57470" w:rsidP="00E57470">
      <w:pPr>
        <w:spacing w:after="120"/>
        <w:rPr>
          <w:b/>
        </w:rPr>
      </w:pPr>
      <w:r w:rsidRPr="0016067D">
        <w:rPr>
          <w:b/>
        </w:rPr>
        <w:t>Art.</w:t>
      </w:r>
      <w:r w:rsidR="00E26611">
        <w:rPr>
          <w:b/>
        </w:rPr>
        <w:t xml:space="preserve"> </w:t>
      </w:r>
      <w:r w:rsidRPr="0016067D">
        <w:rPr>
          <w:b/>
        </w:rPr>
        <w:t>6 Zulassung</w:t>
      </w:r>
    </w:p>
    <w:p w14:paraId="11064EFA" w14:textId="77777777" w:rsidR="00E57470" w:rsidRDefault="00E57470" w:rsidP="00E57470">
      <w:r>
        <w:t>In den Erläuterungen ist festgehalten, dass der EHB-Rat das heute geltende Studienreglement aktualisieren und in eine Studienverordnung umwandeln wird. Dabei sollen u.</w:t>
      </w:r>
      <w:r w:rsidR="00E26611">
        <w:t xml:space="preserve"> </w:t>
      </w:r>
      <w:r>
        <w:t>a. die Bestimmungen des HFKG für die Pädagogischen Hochschulen gelten. Gerade für den Unterricht an Berufsfachschulen ist es wichtig, auch ausgewiesene Fachleute aus der Praxis (auch ohne akademischen Abschluss) zu haben. Wird nur auf den akademischen Abschluss geachtet, besteht die Gefahr einer Akademisierung und damit auch die Abwendung von der Arbeitsmarktlogik</w:t>
      </w:r>
      <w:r w:rsidRPr="00E56F24">
        <w:t xml:space="preserve"> </w:t>
      </w:r>
      <w:r>
        <w:t>in der Berufsbildung. Dies muss zwingend vermieden werden.</w:t>
      </w:r>
    </w:p>
    <w:p w14:paraId="3A108D56" w14:textId="77777777" w:rsidR="00E57470" w:rsidRDefault="00E57470" w:rsidP="00E57470">
      <w:pPr>
        <w:rPr>
          <w:b/>
        </w:rPr>
      </w:pPr>
      <w:r w:rsidRPr="00E56F24">
        <w:rPr>
          <w:b/>
        </w:rPr>
        <w:t>Antrag sgv: Ergänzung in den Erläuterungen zu Art. 6</w:t>
      </w:r>
      <w:r>
        <w:rPr>
          <w:b/>
        </w:rPr>
        <w:t xml:space="preserve"> im obgenannten Sinn</w:t>
      </w:r>
      <w:r w:rsidR="00E26611">
        <w:rPr>
          <w:b/>
        </w:rPr>
        <w:t>.</w:t>
      </w:r>
    </w:p>
    <w:p w14:paraId="280ADEC8" w14:textId="77777777" w:rsidR="00E57470" w:rsidRDefault="00E57470" w:rsidP="00E57470">
      <w:pPr>
        <w:spacing w:after="440"/>
      </w:pPr>
      <w:r>
        <w:t>Wir danken für die Berücksichtigung unserer Anliegen und stehen für weitere Erläuterungen gerne zur Verfügung.</w:t>
      </w:r>
    </w:p>
    <w:p w14:paraId="44115D85" w14:textId="77777777" w:rsidR="00E57470" w:rsidRDefault="00E57470" w:rsidP="00E57470">
      <w:r>
        <w:t>Freundliche Grüsse</w:t>
      </w:r>
    </w:p>
    <w:p w14:paraId="693DA05D" w14:textId="77777777" w:rsidR="00E57470" w:rsidRPr="00381437" w:rsidRDefault="00E57470" w:rsidP="00E57470">
      <w:pPr>
        <w:spacing w:after="0"/>
        <w:rPr>
          <w:b/>
        </w:rPr>
      </w:pPr>
      <w:r w:rsidRPr="00381437">
        <w:rPr>
          <w:b/>
        </w:rPr>
        <w:t>Schweizerischer Gewerbeverband sgv</w:t>
      </w:r>
    </w:p>
    <w:p w14:paraId="7C3E02F2" w14:textId="248360E2" w:rsidR="00E57470" w:rsidRPr="00381437" w:rsidRDefault="00E57470" w:rsidP="00E57470">
      <w:pPr>
        <w:tabs>
          <w:tab w:val="left" w:pos="2835"/>
        </w:tabs>
        <w:spacing w:after="0"/>
      </w:pPr>
    </w:p>
    <w:p w14:paraId="72040515" w14:textId="77777777" w:rsidR="00E57470" w:rsidRPr="00381437" w:rsidRDefault="00E57470" w:rsidP="00E57470">
      <w:pPr>
        <w:tabs>
          <w:tab w:val="left" w:pos="2835"/>
        </w:tabs>
        <w:spacing w:after="0"/>
      </w:pPr>
    </w:p>
    <w:p w14:paraId="1F43EA8C" w14:textId="5F2882BC" w:rsidR="00E57470" w:rsidRPr="00381437" w:rsidRDefault="00E57470" w:rsidP="00E57470">
      <w:pPr>
        <w:tabs>
          <w:tab w:val="left" w:pos="2835"/>
        </w:tabs>
        <w:spacing w:after="0"/>
      </w:pPr>
    </w:p>
    <w:p w14:paraId="0B89B057" w14:textId="77777777" w:rsidR="00E57470" w:rsidRDefault="00E57470" w:rsidP="00E57470">
      <w:pPr>
        <w:tabs>
          <w:tab w:val="left" w:pos="2835"/>
        </w:tabs>
        <w:spacing w:after="0"/>
      </w:pPr>
    </w:p>
    <w:p w14:paraId="3C3EA4EA" w14:textId="77777777" w:rsidR="00E57470" w:rsidRPr="00381437" w:rsidRDefault="00E57470" w:rsidP="00E57470">
      <w:pPr>
        <w:tabs>
          <w:tab w:val="left" w:pos="2835"/>
        </w:tabs>
        <w:spacing w:after="0"/>
      </w:pPr>
    </w:p>
    <w:p w14:paraId="4A497E66" w14:textId="77777777" w:rsidR="00E57470" w:rsidRPr="00381437" w:rsidRDefault="00E57470" w:rsidP="00E57470">
      <w:pPr>
        <w:tabs>
          <w:tab w:val="left" w:pos="2835"/>
        </w:tabs>
        <w:spacing w:after="0"/>
      </w:pPr>
      <w:r w:rsidRPr="00381437">
        <w:t>Hans-Ulrich Bigler</w:t>
      </w:r>
      <w:r w:rsidRPr="00381437">
        <w:tab/>
      </w:r>
      <w:r>
        <w:t>Christine Davatz</w:t>
      </w:r>
    </w:p>
    <w:p w14:paraId="0082DD49" w14:textId="77777777" w:rsidR="00E57470" w:rsidRPr="00381437" w:rsidRDefault="00E57470" w:rsidP="00E57470">
      <w:pPr>
        <w:tabs>
          <w:tab w:val="left" w:pos="2835"/>
        </w:tabs>
        <w:spacing w:after="0"/>
      </w:pPr>
      <w:r w:rsidRPr="00381437">
        <w:t>Direktor, Nationalrat</w:t>
      </w:r>
      <w:r w:rsidRPr="00381437">
        <w:tab/>
      </w:r>
      <w:r>
        <w:t>Vizedirektorin</w:t>
      </w:r>
    </w:p>
    <w:sectPr w:rsidR="00E57470" w:rsidRPr="00381437" w:rsidSect="00E57470">
      <w:headerReference w:type="default" r:id="rId12"/>
      <w:footerReference w:type="default" r:id="rId13"/>
      <w:headerReference w:type="first" r:id="rId14"/>
      <w:footerReference w:type="first" r:id="rId15"/>
      <w:type w:val="continuous"/>
      <w:pgSz w:w="11906" w:h="16838" w:code="9"/>
      <w:pgMar w:top="2268" w:right="1274" w:bottom="1701" w:left="1418" w:header="1134" w:footer="821"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2F765" w14:textId="77777777" w:rsidR="00475E81" w:rsidRDefault="00475E81">
      <w:r>
        <w:separator/>
      </w:r>
    </w:p>
  </w:endnote>
  <w:endnote w:type="continuationSeparator" w:id="0">
    <w:p w14:paraId="0BF17943" w14:textId="77777777" w:rsidR="00475E81" w:rsidRDefault="00475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F7FE0" w14:textId="77777777" w:rsidR="00AF5095" w:rsidRPr="00BC63BF" w:rsidRDefault="00AF5095" w:rsidP="00310A02">
    <w:pPr>
      <w:pStyle w:val="Fuzeile"/>
      <w:tabs>
        <w:tab w:val="clear" w:pos="4536"/>
      </w:tabs>
      <w:jc w:val="right"/>
    </w:pPr>
    <w:r w:rsidRPr="00BC63BF">
      <w:rPr>
        <w:rStyle w:val="Seitenzahl"/>
      </w:rPr>
      <w:fldChar w:fldCharType="begin"/>
    </w:r>
    <w:r w:rsidRPr="00BC63BF">
      <w:rPr>
        <w:rStyle w:val="Seitenzahl"/>
      </w:rPr>
      <w:instrText xml:space="preserve"> PAGE </w:instrText>
    </w:r>
    <w:r w:rsidRPr="00BC63BF">
      <w:rPr>
        <w:rStyle w:val="Seitenzahl"/>
      </w:rPr>
      <w:fldChar w:fldCharType="separate"/>
    </w:r>
    <w:r>
      <w:rPr>
        <w:rStyle w:val="Seitenzahl"/>
        <w:noProof/>
      </w:rPr>
      <w:t>2</w:t>
    </w:r>
    <w:r w:rsidRPr="00BC63BF">
      <w:rPr>
        <w:rStyle w:val="Seitenzahl"/>
      </w:rPr>
      <w:fldChar w:fldCharType="end"/>
    </w:r>
    <w:r w:rsidRPr="00BC63BF">
      <w:rPr>
        <w:rStyle w:val="Seitenzahl"/>
      </w:rPr>
      <w:t>/</w:t>
    </w:r>
    <w:r w:rsidRPr="00BC63BF">
      <w:rPr>
        <w:rStyle w:val="Seitenzahl"/>
      </w:rPr>
      <w:fldChar w:fldCharType="begin"/>
    </w:r>
    <w:r w:rsidRPr="00BC63BF">
      <w:rPr>
        <w:rStyle w:val="Seitenzahl"/>
      </w:rPr>
      <w:instrText xml:space="preserve"> NUMPAGES </w:instrText>
    </w:r>
    <w:r w:rsidRPr="00BC63BF">
      <w:rPr>
        <w:rStyle w:val="Seitenzahl"/>
      </w:rPr>
      <w:fldChar w:fldCharType="separate"/>
    </w:r>
    <w:r>
      <w:rPr>
        <w:rStyle w:val="Seitenzahl"/>
        <w:noProof/>
      </w:rPr>
      <w:t>1</w:t>
    </w:r>
    <w:r w:rsidRPr="00BC63BF">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E9236" w14:textId="77777777" w:rsidR="00AF5095" w:rsidRPr="00BC63BF" w:rsidRDefault="00AF5095" w:rsidP="00584058">
    <w:pPr>
      <w:pStyle w:val="sgvFusszeileS1Z1rot"/>
    </w:pPr>
    <w:r w:rsidRPr="00BC63BF">
      <w:t>Schweizerischer Gewerbeverband</w:t>
    </w:r>
    <w:r w:rsidRPr="00BC63BF">
      <w:tab/>
      <w:t xml:space="preserve">Union </w:t>
    </w:r>
    <w:proofErr w:type="spellStart"/>
    <w:r w:rsidRPr="00BC63BF">
      <w:t>suisse</w:t>
    </w:r>
    <w:proofErr w:type="spellEnd"/>
    <w:r w:rsidRPr="00BC63BF">
      <w:t xml:space="preserve"> des </w:t>
    </w:r>
    <w:proofErr w:type="spellStart"/>
    <w:r w:rsidRPr="00BC63BF">
      <w:t>arts</w:t>
    </w:r>
    <w:proofErr w:type="spellEnd"/>
    <w:r w:rsidRPr="00BC63BF">
      <w:t xml:space="preserve"> et </w:t>
    </w:r>
    <w:proofErr w:type="spellStart"/>
    <w:r w:rsidRPr="00BC63BF">
      <w:t>métiers</w:t>
    </w:r>
    <w:proofErr w:type="spellEnd"/>
    <w:r w:rsidRPr="00BC63BF">
      <w:tab/>
    </w:r>
    <w:proofErr w:type="spellStart"/>
    <w:r w:rsidRPr="00BC63BF">
      <w:t>Unione</w:t>
    </w:r>
    <w:proofErr w:type="spellEnd"/>
    <w:r w:rsidRPr="00BC63BF">
      <w:t xml:space="preserve"> </w:t>
    </w:r>
    <w:proofErr w:type="spellStart"/>
    <w:r w:rsidRPr="00BC63BF">
      <w:t>svizzera</w:t>
    </w:r>
    <w:proofErr w:type="spellEnd"/>
    <w:r w:rsidRPr="00BC63BF">
      <w:t xml:space="preserve"> delle </w:t>
    </w:r>
    <w:proofErr w:type="spellStart"/>
    <w:r w:rsidRPr="00BC63BF">
      <w:t>arti</w:t>
    </w:r>
    <w:proofErr w:type="spellEnd"/>
    <w:r w:rsidRPr="00BC63BF">
      <w:t xml:space="preserve"> e </w:t>
    </w:r>
    <w:proofErr w:type="spellStart"/>
    <w:r w:rsidRPr="00BC63BF">
      <w:t>mestieri</w:t>
    </w:r>
    <w:proofErr w:type="spellEnd"/>
  </w:p>
  <w:p w14:paraId="373C22A5" w14:textId="77777777" w:rsidR="00AF5095" w:rsidRPr="00BC63BF" w:rsidRDefault="00AF5095" w:rsidP="00584058">
    <w:pPr>
      <w:pStyle w:val="sgvFusszeileS1Z2schwarz"/>
    </w:pPr>
    <w:r w:rsidRPr="00BC63BF">
      <w:t xml:space="preserve">Schwarztorstrasse 26, Postfach, 3001 </w:t>
    </w:r>
    <w:proofErr w:type="gramStart"/>
    <w:r w:rsidRPr="00BC63BF">
      <w:t>Bern  ∙</w:t>
    </w:r>
    <w:proofErr w:type="gramEnd"/>
    <w:r w:rsidRPr="00BC63BF">
      <w:t xml:space="preserve">   Telefon 031 380 14 14, Fax 031 380 14 15  ∙   info@sgv-usam.ch</w:t>
    </w:r>
  </w:p>
  <w:p w14:paraId="1909E5B1" w14:textId="77777777" w:rsidR="00AF5095" w:rsidRPr="003E24B6" w:rsidRDefault="001835C1" w:rsidP="003E24B6">
    <w:pPr>
      <w:pStyle w:val="sgvFusszeileS1Z3schwarz"/>
    </w:pPr>
    <w:hyperlink r:id="rId1" w:history="1">
      <w:r w:rsidR="00AF5095" w:rsidRPr="003E24B6">
        <w:rPr>
          <w:rStyle w:val="Hyperlink"/>
          <w:color w:val="auto"/>
          <w:sz w:val="15"/>
          <w:u w:val="none"/>
        </w:rPr>
        <w:t>www.sgv-usam.ch</w:t>
      </w:r>
    </w:hyperlink>
    <w:r w:rsidR="00AF5095" w:rsidRPr="003E24B6">
      <w:t xml:space="preserve">  |  </w:t>
    </w:r>
    <w:hyperlink r:id="rId2" w:history="1">
      <w:r w:rsidR="00AF5095" w:rsidRPr="003E24B6">
        <w:rPr>
          <w:rStyle w:val="Hyperlink"/>
          <w:color w:val="auto"/>
          <w:sz w:val="15"/>
          <w:u w:val="none"/>
        </w:rPr>
        <w:t>www.twitter.com/gewerbeverband</w:t>
      </w:r>
    </w:hyperlink>
    <w:r w:rsidR="00AF5095" w:rsidRPr="003E24B6">
      <w:t xml:space="preserve">  |  </w:t>
    </w:r>
    <w:hyperlink r:id="rId3" w:history="1">
      <w:r w:rsidR="00AF5095" w:rsidRPr="003E24B6">
        <w:rPr>
          <w:rStyle w:val="Hyperlink"/>
          <w:color w:val="auto"/>
          <w:sz w:val="15"/>
          <w:u w:val="none"/>
        </w:rPr>
        <w:t>www.facebook.com/sgvusam</w:t>
      </w:r>
    </w:hyperlink>
    <w:r w:rsidR="00AF5095" w:rsidRPr="003E24B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00B21" w14:textId="78C6E2AD" w:rsidR="00A36BAF" w:rsidRPr="00BC63BF" w:rsidRDefault="00A36BAF" w:rsidP="00310A02">
    <w:pPr>
      <w:jc w:val="right"/>
    </w:pPr>
    <w:r w:rsidRPr="00BC63BF">
      <w:fldChar w:fldCharType="begin"/>
    </w:r>
    <w:r w:rsidRPr="00BC63BF">
      <w:instrText xml:space="preserve"> PAGE </w:instrText>
    </w:r>
    <w:r w:rsidRPr="00BC63BF">
      <w:fldChar w:fldCharType="separate"/>
    </w:r>
    <w:r w:rsidR="001835C1">
      <w:rPr>
        <w:noProof/>
      </w:rPr>
      <w:t>2</w:t>
    </w:r>
    <w:r w:rsidRPr="00BC63BF">
      <w:fldChar w:fldCharType="end"/>
    </w:r>
    <w:r w:rsidRPr="00BC63BF">
      <w:t>/</w:t>
    </w:r>
    <w:r w:rsidR="001835C1">
      <w:rPr>
        <w:noProof/>
      </w:rPr>
      <w:fldChar w:fldCharType="begin"/>
    </w:r>
    <w:r w:rsidR="001835C1">
      <w:rPr>
        <w:noProof/>
      </w:rPr>
      <w:instrText xml:space="preserve"> NUMPAGES </w:instrText>
    </w:r>
    <w:r w:rsidR="001835C1">
      <w:rPr>
        <w:noProof/>
      </w:rPr>
      <w:fldChar w:fldCharType="separate"/>
    </w:r>
    <w:r w:rsidR="001835C1">
      <w:rPr>
        <w:noProof/>
      </w:rPr>
      <w:t>2</w:t>
    </w:r>
    <w:r w:rsidR="001835C1">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A3AFF" w14:textId="77777777" w:rsidR="00A36BAF" w:rsidRPr="00BE3246" w:rsidRDefault="00A36BAF" w:rsidP="00BE3246">
    <w:pPr>
      <w:pStyle w:val="sgvFusszeileS1Z1rot"/>
    </w:pPr>
    <w:r w:rsidRPr="00BE3246">
      <w:t>Schweizerischer Gewerbeverband</w:t>
    </w:r>
    <w:r w:rsidRPr="00BE3246">
      <w:tab/>
      <w:t>Union suisse des arts et métiers</w:t>
    </w:r>
    <w:r w:rsidRPr="00BE3246">
      <w:tab/>
      <w:t>Unione svizzera delle arti e mestieri</w:t>
    </w:r>
  </w:p>
  <w:p w14:paraId="21C5F9B8" w14:textId="77777777" w:rsidR="00A36BAF" w:rsidRPr="00BE3246" w:rsidRDefault="00A36BAF" w:rsidP="00BE3246">
    <w:pPr>
      <w:pStyle w:val="sgvFusszeileS1Z2schwarz"/>
    </w:pPr>
    <w:r w:rsidRPr="00BE3246">
      <w:t xml:space="preserve">Schwarztorstrasse 26, Postfach, 3001 </w:t>
    </w:r>
    <w:proofErr w:type="gramStart"/>
    <w:r w:rsidRPr="00BE3246">
      <w:t>Bern  ∙</w:t>
    </w:r>
    <w:proofErr w:type="gramEnd"/>
    <w:r w:rsidRPr="00BE3246">
      <w:t xml:space="preserve">   Telefon 031 380 14 14, Fax 031 380 14 15  ∙   info@sgv-usam.ch</w:t>
    </w:r>
  </w:p>
  <w:p w14:paraId="4309BA58" w14:textId="77777777" w:rsidR="00A36BAF" w:rsidRPr="00AF47F7" w:rsidRDefault="001835C1" w:rsidP="00AF47F7">
    <w:pPr>
      <w:pStyle w:val="sgvFusszeileS1Z3schwarz"/>
    </w:pPr>
    <w:hyperlink r:id="rId1" w:history="1">
      <w:r w:rsidR="002331C6" w:rsidRPr="00AF47F7">
        <w:rPr>
          <w:rStyle w:val="Hyperlink"/>
          <w:color w:val="auto"/>
          <w:sz w:val="15"/>
          <w:u w:val="none"/>
        </w:rPr>
        <w:t>www.sgv-usam.ch</w:t>
      </w:r>
    </w:hyperlink>
    <w:r w:rsidR="002331C6" w:rsidRPr="00AF47F7">
      <w:t xml:space="preserve">  |  </w:t>
    </w:r>
    <w:r w:rsidR="003E2E0F" w:rsidRPr="00AF47F7">
      <w:t>www.</w:t>
    </w:r>
    <w:r w:rsidR="002331C6" w:rsidRPr="00AF47F7">
      <w:t xml:space="preserve">twitter.com/gewerbeverband  |  </w:t>
    </w:r>
    <w:r w:rsidR="003E2E0F" w:rsidRPr="00AF47F7">
      <w:t>www.</w:t>
    </w:r>
    <w:r w:rsidR="002331C6" w:rsidRPr="00AF47F7">
      <w:t>facebook.com/sgvusam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3D9F0" w14:textId="77777777" w:rsidR="00475E81" w:rsidRDefault="00475E81">
      <w:r>
        <w:separator/>
      </w:r>
    </w:p>
  </w:footnote>
  <w:footnote w:type="continuationSeparator" w:id="0">
    <w:p w14:paraId="404792D0" w14:textId="77777777" w:rsidR="00475E81" w:rsidRDefault="00475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F585C" w14:textId="77777777" w:rsidR="00AF5095" w:rsidRPr="00BC63BF" w:rsidRDefault="00AF5095" w:rsidP="000E22F1">
    <w:pPr>
      <w:pStyle w:val="Kopfzeile"/>
      <w:jc w:val="right"/>
    </w:pPr>
    <w:r>
      <w:rPr>
        <w:noProof/>
      </w:rPr>
      <w:drawing>
        <wp:inline distT="0" distB="0" distL="0" distR="0" wp14:anchorId="516BE191" wp14:editId="32B94AD9">
          <wp:extent cx="1076325" cy="200025"/>
          <wp:effectExtent l="0" t="0" r="9525" b="9525"/>
          <wp:docPr id="13"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200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85800" w14:textId="77777777" w:rsidR="00AF5095" w:rsidRPr="00BC63BF" w:rsidRDefault="00AF5095" w:rsidP="00584058">
    <w:pPr>
      <w:pStyle w:val="Textzulogo-sgv"/>
      <w:rPr>
        <w:lang w:val="fr-FR"/>
      </w:rPr>
    </w:pPr>
    <w:r>
      <w:drawing>
        <wp:anchor distT="0" distB="0" distL="114300" distR="114300" simplePos="0" relativeHeight="251659776" behindDoc="0" locked="0" layoutInCell="1" allowOverlap="1" wp14:anchorId="09793223" wp14:editId="09853140">
          <wp:simplePos x="0" y="0"/>
          <wp:positionH relativeFrom="column">
            <wp:posOffset>-5080</wp:posOffset>
          </wp:positionH>
          <wp:positionV relativeFrom="paragraph">
            <wp:posOffset>86995</wp:posOffset>
          </wp:positionV>
          <wp:extent cx="1619250" cy="304800"/>
          <wp:effectExtent l="0" t="0" r="0" b="0"/>
          <wp:wrapNone/>
          <wp:docPr id="14" name="Bild 1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63BF">
      <w:t xml:space="preserve">Dachorganisation der Schweizer </w:t>
    </w:r>
    <w:r w:rsidRPr="00BC63BF">
      <w:rPr>
        <w:color w:val="E32F2B"/>
      </w:rPr>
      <w:t>KMU</w:t>
    </w:r>
  </w:p>
  <w:p w14:paraId="50F4D476" w14:textId="77777777" w:rsidR="00AF5095" w:rsidRPr="00BC63BF" w:rsidRDefault="00AF5095" w:rsidP="00584058">
    <w:pPr>
      <w:pStyle w:val="Textzulogo-sgv"/>
      <w:rPr>
        <w:lang w:val="it-IT"/>
      </w:rPr>
    </w:pPr>
    <w:r w:rsidRPr="00BC63BF">
      <w:rPr>
        <w:lang w:val="fr-FR"/>
      </w:rPr>
      <w:t xml:space="preserve">Organisation faîtière des </w:t>
    </w:r>
    <w:r w:rsidRPr="00BC63BF">
      <w:rPr>
        <w:color w:val="E32F2B"/>
        <w:lang w:val="fr-FR"/>
      </w:rPr>
      <w:t>PME</w:t>
    </w:r>
    <w:r w:rsidRPr="00BC63BF">
      <w:rPr>
        <w:lang w:val="fr-FR"/>
      </w:rPr>
      <w:t xml:space="preserve"> suisses</w:t>
    </w:r>
  </w:p>
  <w:p w14:paraId="5B879240" w14:textId="77777777" w:rsidR="00AF5095" w:rsidRPr="00BC63BF" w:rsidRDefault="00AF5095" w:rsidP="00584058">
    <w:pPr>
      <w:pStyle w:val="Textzulogo-sgv"/>
      <w:rPr>
        <w:lang w:val="it-IT"/>
      </w:rPr>
    </w:pPr>
    <w:r w:rsidRPr="00BC63BF">
      <w:rPr>
        <w:lang w:val="it-IT"/>
      </w:rPr>
      <w:t xml:space="preserve">Organizzazione mantello delle </w:t>
    </w:r>
    <w:r w:rsidRPr="00BC63BF">
      <w:rPr>
        <w:color w:val="E32F2B"/>
        <w:lang w:val="it-IT"/>
      </w:rPr>
      <w:t>PMI</w:t>
    </w:r>
    <w:r w:rsidRPr="00BC63BF">
      <w:rPr>
        <w:lang w:val="it-IT"/>
      </w:rPr>
      <w:t xml:space="preserve"> svizzere</w:t>
    </w:r>
  </w:p>
  <w:p w14:paraId="7B0283DA" w14:textId="77777777" w:rsidR="00AF5095" w:rsidRPr="00BC63BF" w:rsidRDefault="00AF5095" w:rsidP="00584058">
    <w:pPr>
      <w:pStyle w:val="Textzulogo-sgv"/>
      <w:rPr>
        <w:lang w:val="it-IT"/>
      </w:rPr>
    </w:pPr>
    <w:r w:rsidRPr="00BC63BF">
      <w:rPr>
        <w:lang w:val="en-US"/>
      </w:rPr>
      <w:t>Umbrella</w:t>
    </w:r>
    <w:r w:rsidRPr="00BC63BF">
      <w:rPr>
        <w:lang w:val="it-IT"/>
      </w:rPr>
      <w:t xml:space="preserve"> </w:t>
    </w:r>
    <w:r w:rsidRPr="00BC63BF">
      <w:rPr>
        <w:lang w:val="en-US"/>
      </w:rPr>
      <w:t>organization</w:t>
    </w:r>
    <w:r w:rsidRPr="00BC63BF">
      <w:rPr>
        <w:lang w:val="it-IT"/>
      </w:rPr>
      <w:t xml:space="preserve"> </w:t>
    </w:r>
    <w:r w:rsidRPr="00BC63BF">
      <w:rPr>
        <w:lang w:val="en-US"/>
      </w:rPr>
      <w:t>of</w:t>
    </w:r>
    <w:r w:rsidRPr="00BC63BF">
      <w:rPr>
        <w:lang w:val="it-IT"/>
      </w:rPr>
      <w:t xml:space="preserve"> Swiss </w:t>
    </w:r>
    <w:r w:rsidRPr="00BC63BF">
      <w:rPr>
        <w:color w:val="E32F2B"/>
        <w:lang w:val="it-IT"/>
      </w:rPr>
      <w:t>SME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03AB7" w14:textId="77777777" w:rsidR="00A36BAF" w:rsidRPr="00BC63BF" w:rsidRDefault="00A36BAF" w:rsidP="00955E7B">
    <w:pPr>
      <w:spacing w:before="60" w:after="0" w:line="360" w:lineRule="exact"/>
      <w:jc w:val="right"/>
    </w:pPr>
    <w:r>
      <w:rPr>
        <w:noProof/>
      </w:rPr>
      <w:drawing>
        <wp:anchor distT="0" distB="0" distL="114300" distR="114300" simplePos="0" relativeHeight="251656704" behindDoc="0" locked="0" layoutInCell="1" allowOverlap="1" wp14:anchorId="55BF1122" wp14:editId="1E0117A0">
          <wp:simplePos x="0" y="0"/>
          <wp:positionH relativeFrom="column">
            <wp:posOffset>4671695</wp:posOffset>
          </wp:positionH>
          <wp:positionV relativeFrom="paragraph">
            <wp:posOffset>13335</wp:posOffset>
          </wp:positionV>
          <wp:extent cx="1076400" cy="201600"/>
          <wp:effectExtent l="0" t="0" r="0" b="8255"/>
          <wp:wrapTopAndBottom/>
          <wp:docPr id="15" name="Bild 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V-ne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6400" cy="20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4B019" w14:textId="77777777" w:rsidR="00A36BAF" w:rsidRPr="00BC63BF" w:rsidRDefault="00A36BAF" w:rsidP="0011714C">
    <w:pPr>
      <w:pStyle w:val="Textzulogo-sgv"/>
      <w:rPr>
        <w:lang w:val="fr-FR"/>
      </w:rPr>
    </w:pPr>
    <w:r>
      <w:drawing>
        <wp:anchor distT="0" distB="0" distL="114300" distR="114300" simplePos="0" relativeHeight="251655680" behindDoc="0" locked="0" layoutInCell="1" allowOverlap="1" wp14:anchorId="2AF41989" wp14:editId="71847063">
          <wp:simplePos x="0" y="0"/>
          <wp:positionH relativeFrom="column">
            <wp:posOffset>-5080</wp:posOffset>
          </wp:positionH>
          <wp:positionV relativeFrom="paragraph">
            <wp:posOffset>86995</wp:posOffset>
          </wp:positionV>
          <wp:extent cx="1619250" cy="304800"/>
          <wp:effectExtent l="0" t="0" r="0" b="0"/>
          <wp:wrapNone/>
          <wp:docPr id="16" name="Bild 11" descr="Logo-SGV-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SGV-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63BF">
      <w:t xml:space="preserve">Dachorganisation der Schweizer </w:t>
    </w:r>
    <w:r w:rsidRPr="00BC63BF">
      <w:rPr>
        <w:color w:val="E32F2B"/>
      </w:rPr>
      <w:t>KMU</w:t>
    </w:r>
  </w:p>
  <w:p w14:paraId="3984731E" w14:textId="77777777" w:rsidR="00A36BAF" w:rsidRPr="00BC63BF" w:rsidRDefault="00A36BAF" w:rsidP="0011714C">
    <w:pPr>
      <w:pStyle w:val="Textzulogo-sgv"/>
      <w:rPr>
        <w:lang w:val="it-IT"/>
      </w:rPr>
    </w:pPr>
    <w:r w:rsidRPr="00BC63BF">
      <w:rPr>
        <w:lang w:val="fr-FR"/>
      </w:rPr>
      <w:t xml:space="preserve">Organisation faîtière des </w:t>
    </w:r>
    <w:r w:rsidRPr="00BC63BF">
      <w:rPr>
        <w:color w:val="E32F2B"/>
        <w:lang w:val="fr-FR"/>
      </w:rPr>
      <w:t>PME</w:t>
    </w:r>
    <w:r w:rsidRPr="00BC63BF">
      <w:rPr>
        <w:lang w:val="fr-FR"/>
      </w:rPr>
      <w:t xml:space="preserve"> suisses</w:t>
    </w:r>
  </w:p>
  <w:p w14:paraId="29411D0B" w14:textId="77777777" w:rsidR="00A36BAF" w:rsidRPr="00BC63BF" w:rsidRDefault="00A36BAF" w:rsidP="0011714C">
    <w:pPr>
      <w:pStyle w:val="Textzulogo-sgv"/>
      <w:rPr>
        <w:lang w:val="it-IT"/>
      </w:rPr>
    </w:pPr>
    <w:r w:rsidRPr="00BC63BF">
      <w:rPr>
        <w:lang w:val="it-IT"/>
      </w:rPr>
      <w:t xml:space="preserve">Organizzazione mantello delle </w:t>
    </w:r>
    <w:r w:rsidRPr="00BC63BF">
      <w:rPr>
        <w:color w:val="E32F2B"/>
        <w:lang w:val="it-IT"/>
      </w:rPr>
      <w:t>PMI</w:t>
    </w:r>
    <w:r w:rsidRPr="00BC63BF">
      <w:rPr>
        <w:lang w:val="it-IT"/>
      </w:rPr>
      <w:t xml:space="preserve"> svizzere</w:t>
    </w:r>
  </w:p>
  <w:p w14:paraId="4203EBFD" w14:textId="77777777" w:rsidR="00A36BAF" w:rsidRPr="00BC63BF" w:rsidRDefault="00A36BAF" w:rsidP="0011714C">
    <w:pPr>
      <w:pStyle w:val="Textzulogo-sgv"/>
      <w:rPr>
        <w:lang w:val="it-IT"/>
      </w:rPr>
    </w:pPr>
    <w:r w:rsidRPr="00BC63BF">
      <w:rPr>
        <w:lang w:val="en-US"/>
      </w:rPr>
      <w:t>Umbrella</w:t>
    </w:r>
    <w:r w:rsidRPr="00BC63BF">
      <w:rPr>
        <w:lang w:val="it-IT"/>
      </w:rPr>
      <w:t xml:space="preserve"> </w:t>
    </w:r>
    <w:r w:rsidRPr="00BC63BF">
      <w:rPr>
        <w:lang w:val="en-US"/>
      </w:rPr>
      <w:t>organization</w:t>
    </w:r>
    <w:r w:rsidRPr="00BC63BF">
      <w:rPr>
        <w:lang w:val="it-IT"/>
      </w:rPr>
      <w:t xml:space="preserve"> </w:t>
    </w:r>
    <w:r w:rsidRPr="00BC63BF">
      <w:rPr>
        <w:lang w:val="en-US"/>
      </w:rPr>
      <w:t>of</w:t>
    </w:r>
    <w:r w:rsidRPr="00BC63BF">
      <w:rPr>
        <w:lang w:val="it-IT"/>
      </w:rPr>
      <w:t xml:space="preserve"> Swiss </w:t>
    </w:r>
    <w:r w:rsidRPr="00BC63BF">
      <w:rPr>
        <w:color w:val="E32F2B"/>
        <w:lang w:val="it-IT"/>
      </w:rPr>
      <w:t>SME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10204"/>
    <w:multiLevelType w:val="multilevel"/>
    <w:tmpl w:val="594C10F4"/>
    <w:styleLink w:val="NumListesgvarabisch"/>
    <w:lvl w:ilvl="0">
      <w:start w:val="1"/>
      <w:numFmt w:val="decimal"/>
      <w:lvlText w:val="%1."/>
      <w:lvlJc w:val="left"/>
      <w:pPr>
        <w:ind w:left="340" w:hanging="340"/>
      </w:pPr>
      <w:rPr>
        <w:rFonts w:ascii="Arial" w:hAnsi="Arial" w:hint="default"/>
        <w:sz w:val="20"/>
      </w:rPr>
    </w:lvl>
    <w:lvl w:ilvl="1">
      <w:start w:val="1"/>
      <w:numFmt w:val="decimal"/>
      <w:lvlText w:val="%1.%2"/>
      <w:lvlJc w:val="left"/>
      <w:pPr>
        <w:ind w:left="792" w:hanging="452"/>
      </w:pPr>
      <w:rPr>
        <w:rFonts w:ascii="Arial" w:hAnsi="Arial" w:hint="default"/>
        <w:sz w:val="20"/>
      </w:rPr>
    </w:lvl>
    <w:lvl w:ilvl="2">
      <w:start w:val="1"/>
      <w:numFmt w:val="decimal"/>
      <w:lvlText w:val="%1.%2.%3"/>
      <w:lvlJc w:val="left"/>
      <w:pPr>
        <w:ind w:left="1361" w:hanging="567"/>
      </w:pPr>
      <w:rPr>
        <w:rFonts w:hint="default"/>
      </w:rPr>
    </w:lvl>
    <w:lvl w:ilvl="3">
      <w:start w:val="1"/>
      <w:numFmt w:val="decimal"/>
      <w:lvlText w:val="%1.%2.%3.%4"/>
      <w:lvlJc w:val="left"/>
      <w:pPr>
        <w:ind w:left="2155"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E0F343E"/>
    <w:multiLevelType w:val="hybridMultilevel"/>
    <w:tmpl w:val="EB84D17C"/>
    <w:lvl w:ilvl="0" w:tplc="2C90DD7C">
      <w:numFmt w:val="bullet"/>
      <w:lvlText w:val=""/>
      <w:lvlJc w:val="left"/>
      <w:pPr>
        <w:tabs>
          <w:tab w:val="num" w:pos="425"/>
        </w:tabs>
        <w:ind w:left="425" w:hanging="425"/>
      </w:pPr>
      <w:rPr>
        <w:rFonts w:ascii="Symbol" w:eastAsia="Tms Rmn" w:hAnsi="Symbol" w:cs="Tms Rmn" w:hint="default"/>
        <w:color w:val="auto"/>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3946FD8"/>
    <w:multiLevelType w:val="multilevel"/>
    <w:tmpl w:val="BDFE4A84"/>
    <w:lvl w:ilvl="0">
      <w:start w:val="1"/>
      <w:numFmt w:val="bullet"/>
      <w:pStyle w:val="Einger1"/>
      <w:lvlText w:val=""/>
      <w:lvlJc w:val="left"/>
      <w:pPr>
        <w:ind w:left="340" w:hanging="340"/>
      </w:pPr>
      <w:rPr>
        <w:rFonts w:ascii="Symbol" w:hAnsi="Symbol" w:hint="default"/>
      </w:rPr>
    </w:lvl>
    <w:lvl w:ilvl="1">
      <w:start w:val="1"/>
      <w:numFmt w:val="bullet"/>
      <w:pStyle w:val="Einger2"/>
      <w:lvlText w:val=""/>
      <w:lvlJc w:val="left"/>
      <w:pPr>
        <w:ind w:left="680" w:hanging="340"/>
      </w:pPr>
      <w:rPr>
        <w:rFonts w:ascii="Wingdings" w:hAnsi="Wingdings" w:hint="default"/>
      </w:rPr>
    </w:lvl>
    <w:lvl w:ilvl="2">
      <w:start w:val="1"/>
      <w:numFmt w:val="bullet"/>
      <w:pStyle w:val="Einger3"/>
      <w:lvlText w:val=""/>
      <w:lvlJc w:val="left"/>
      <w:pPr>
        <w:ind w:left="1021" w:hanging="341"/>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39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achments" w:val="no"/>
    <w:docVar w:name="Registers" w:val="no"/>
    <w:docVar w:name="Signers" w:val="1"/>
  </w:docVars>
  <w:rsids>
    <w:rsidRoot w:val="00AF5095"/>
    <w:rsid w:val="00001178"/>
    <w:rsid w:val="00002DE4"/>
    <w:rsid w:val="00004B27"/>
    <w:rsid w:val="000050B5"/>
    <w:rsid w:val="00005196"/>
    <w:rsid w:val="000073C2"/>
    <w:rsid w:val="0001143A"/>
    <w:rsid w:val="00012B28"/>
    <w:rsid w:val="0001427F"/>
    <w:rsid w:val="000216DA"/>
    <w:rsid w:val="00022073"/>
    <w:rsid w:val="00023D09"/>
    <w:rsid w:val="00024C3E"/>
    <w:rsid w:val="00027A7D"/>
    <w:rsid w:val="00027C70"/>
    <w:rsid w:val="00030E8A"/>
    <w:rsid w:val="00031D49"/>
    <w:rsid w:val="0003372E"/>
    <w:rsid w:val="0003552C"/>
    <w:rsid w:val="00037838"/>
    <w:rsid w:val="00047CED"/>
    <w:rsid w:val="00050B51"/>
    <w:rsid w:val="00053EB1"/>
    <w:rsid w:val="0005600D"/>
    <w:rsid w:val="0006053B"/>
    <w:rsid w:val="00064AB0"/>
    <w:rsid w:val="0006552A"/>
    <w:rsid w:val="00067475"/>
    <w:rsid w:val="00072D7A"/>
    <w:rsid w:val="000821A2"/>
    <w:rsid w:val="000830C5"/>
    <w:rsid w:val="00086097"/>
    <w:rsid w:val="00086F36"/>
    <w:rsid w:val="0009093B"/>
    <w:rsid w:val="00094C0D"/>
    <w:rsid w:val="00095918"/>
    <w:rsid w:val="00096C6A"/>
    <w:rsid w:val="000A0AFD"/>
    <w:rsid w:val="000A1C5F"/>
    <w:rsid w:val="000A2B92"/>
    <w:rsid w:val="000A330B"/>
    <w:rsid w:val="000A3CF1"/>
    <w:rsid w:val="000A513F"/>
    <w:rsid w:val="000A5180"/>
    <w:rsid w:val="000A74D0"/>
    <w:rsid w:val="000B0D1A"/>
    <w:rsid w:val="000B21F7"/>
    <w:rsid w:val="000B2ADC"/>
    <w:rsid w:val="000B2E18"/>
    <w:rsid w:val="000B337A"/>
    <w:rsid w:val="000B494D"/>
    <w:rsid w:val="000B4E82"/>
    <w:rsid w:val="000B6B97"/>
    <w:rsid w:val="000C4743"/>
    <w:rsid w:val="000D183D"/>
    <w:rsid w:val="000D1C43"/>
    <w:rsid w:val="000D1C66"/>
    <w:rsid w:val="000D3B97"/>
    <w:rsid w:val="000E05A3"/>
    <w:rsid w:val="000E1BC7"/>
    <w:rsid w:val="000E22F1"/>
    <w:rsid w:val="000E577D"/>
    <w:rsid w:val="000E7E34"/>
    <w:rsid w:val="000F1BCF"/>
    <w:rsid w:val="000F3986"/>
    <w:rsid w:val="000F4721"/>
    <w:rsid w:val="000F4F93"/>
    <w:rsid w:val="000F7D04"/>
    <w:rsid w:val="00100609"/>
    <w:rsid w:val="00100779"/>
    <w:rsid w:val="001009BB"/>
    <w:rsid w:val="001009CE"/>
    <w:rsid w:val="0010126D"/>
    <w:rsid w:val="0010326B"/>
    <w:rsid w:val="0010387D"/>
    <w:rsid w:val="001041A5"/>
    <w:rsid w:val="001060A7"/>
    <w:rsid w:val="001070C1"/>
    <w:rsid w:val="001073B6"/>
    <w:rsid w:val="0011077A"/>
    <w:rsid w:val="00112A19"/>
    <w:rsid w:val="0011492C"/>
    <w:rsid w:val="001152B7"/>
    <w:rsid w:val="0011581A"/>
    <w:rsid w:val="0011714C"/>
    <w:rsid w:val="00120B8B"/>
    <w:rsid w:val="001237C4"/>
    <w:rsid w:val="00125370"/>
    <w:rsid w:val="001268A7"/>
    <w:rsid w:val="001270AD"/>
    <w:rsid w:val="00130D08"/>
    <w:rsid w:val="0013168A"/>
    <w:rsid w:val="001333CA"/>
    <w:rsid w:val="00134A23"/>
    <w:rsid w:val="0013776A"/>
    <w:rsid w:val="0014130D"/>
    <w:rsid w:val="00141E1F"/>
    <w:rsid w:val="00143E9F"/>
    <w:rsid w:val="001448C2"/>
    <w:rsid w:val="00144C7B"/>
    <w:rsid w:val="00144D84"/>
    <w:rsid w:val="00144F3C"/>
    <w:rsid w:val="001466BD"/>
    <w:rsid w:val="00146F81"/>
    <w:rsid w:val="00150D4F"/>
    <w:rsid w:val="001538CC"/>
    <w:rsid w:val="001543BA"/>
    <w:rsid w:val="001547C4"/>
    <w:rsid w:val="00154921"/>
    <w:rsid w:val="001632AE"/>
    <w:rsid w:val="001656C5"/>
    <w:rsid w:val="00166BA8"/>
    <w:rsid w:val="001703F1"/>
    <w:rsid w:val="0017139B"/>
    <w:rsid w:val="00173161"/>
    <w:rsid w:val="00175CB1"/>
    <w:rsid w:val="00180B2C"/>
    <w:rsid w:val="00181495"/>
    <w:rsid w:val="001835C1"/>
    <w:rsid w:val="0019099D"/>
    <w:rsid w:val="00190CCC"/>
    <w:rsid w:val="00193C0A"/>
    <w:rsid w:val="00196D55"/>
    <w:rsid w:val="001A01D4"/>
    <w:rsid w:val="001A0263"/>
    <w:rsid w:val="001A0588"/>
    <w:rsid w:val="001A12A3"/>
    <w:rsid w:val="001A1480"/>
    <w:rsid w:val="001A324A"/>
    <w:rsid w:val="001A3428"/>
    <w:rsid w:val="001A4201"/>
    <w:rsid w:val="001A5666"/>
    <w:rsid w:val="001B0E19"/>
    <w:rsid w:val="001B4B52"/>
    <w:rsid w:val="001B50CF"/>
    <w:rsid w:val="001B57F8"/>
    <w:rsid w:val="001B650F"/>
    <w:rsid w:val="001B6FC2"/>
    <w:rsid w:val="001B744B"/>
    <w:rsid w:val="001C2A68"/>
    <w:rsid w:val="001C2AE0"/>
    <w:rsid w:val="001C4413"/>
    <w:rsid w:val="001C4AC7"/>
    <w:rsid w:val="001C5095"/>
    <w:rsid w:val="001C71B0"/>
    <w:rsid w:val="001D337F"/>
    <w:rsid w:val="001D5347"/>
    <w:rsid w:val="001D6B14"/>
    <w:rsid w:val="001E0E01"/>
    <w:rsid w:val="001E0F6C"/>
    <w:rsid w:val="001E1F02"/>
    <w:rsid w:val="001E3D6E"/>
    <w:rsid w:val="001E435B"/>
    <w:rsid w:val="001E4B70"/>
    <w:rsid w:val="001F1008"/>
    <w:rsid w:val="001F42E3"/>
    <w:rsid w:val="001F4D1E"/>
    <w:rsid w:val="00202770"/>
    <w:rsid w:val="00203A58"/>
    <w:rsid w:val="00205303"/>
    <w:rsid w:val="002063C0"/>
    <w:rsid w:val="00206F9B"/>
    <w:rsid w:val="00207868"/>
    <w:rsid w:val="00210B88"/>
    <w:rsid w:val="0021173C"/>
    <w:rsid w:val="002128B0"/>
    <w:rsid w:val="00213645"/>
    <w:rsid w:val="002140D5"/>
    <w:rsid w:val="00217AAE"/>
    <w:rsid w:val="00217D0D"/>
    <w:rsid w:val="002222E3"/>
    <w:rsid w:val="002253F4"/>
    <w:rsid w:val="0022597A"/>
    <w:rsid w:val="0022633F"/>
    <w:rsid w:val="00226DF2"/>
    <w:rsid w:val="00230068"/>
    <w:rsid w:val="00230C14"/>
    <w:rsid w:val="00232B00"/>
    <w:rsid w:val="00232D42"/>
    <w:rsid w:val="002331C6"/>
    <w:rsid w:val="00234CB3"/>
    <w:rsid w:val="002359A5"/>
    <w:rsid w:val="002372BC"/>
    <w:rsid w:val="00237E42"/>
    <w:rsid w:val="00237F82"/>
    <w:rsid w:val="0024013C"/>
    <w:rsid w:val="0024214F"/>
    <w:rsid w:val="002432C9"/>
    <w:rsid w:val="00243314"/>
    <w:rsid w:val="00244806"/>
    <w:rsid w:val="00247169"/>
    <w:rsid w:val="00253AD0"/>
    <w:rsid w:val="002552A1"/>
    <w:rsid w:val="002556B7"/>
    <w:rsid w:val="00255966"/>
    <w:rsid w:val="002562D9"/>
    <w:rsid w:val="00261554"/>
    <w:rsid w:val="00261743"/>
    <w:rsid w:val="00261B67"/>
    <w:rsid w:val="002621CA"/>
    <w:rsid w:val="00262308"/>
    <w:rsid w:val="00264C41"/>
    <w:rsid w:val="00265D86"/>
    <w:rsid w:val="002673B9"/>
    <w:rsid w:val="0026740C"/>
    <w:rsid w:val="0026789A"/>
    <w:rsid w:val="00272990"/>
    <w:rsid w:val="0027341E"/>
    <w:rsid w:val="0027366D"/>
    <w:rsid w:val="00273716"/>
    <w:rsid w:val="00282802"/>
    <w:rsid w:val="00283398"/>
    <w:rsid w:val="002837C9"/>
    <w:rsid w:val="00284E18"/>
    <w:rsid w:val="00286B68"/>
    <w:rsid w:val="00287995"/>
    <w:rsid w:val="00290435"/>
    <w:rsid w:val="00293C58"/>
    <w:rsid w:val="00295EC2"/>
    <w:rsid w:val="0029619B"/>
    <w:rsid w:val="002A4D52"/>
    <w:rsid w:val="002A5A52"/>
    <w:rsid w:val="002B1BCF"/>
    <w:rsid w:val="002B1EC2"/>
    <w:rsid w:val="002B3077"/>
    <w:rsid w:val="002B32D5"/>
    <w:rsid w:val="002B4F25"/>
    <w:rsid w:val="002B510E"/>
    <w:rsid w:val="002B6155"/>
    <w:rsid w:val="002B6A99"/>
    <w:rsid w:val="002B6AC0"/>
    <w:rsid w:val="002C2F0A"/>
    <w:rsid w:val="002C3501"/>
    <w:rsid w:val="002C371F"/>
    <w:rsid w:val="002C47E9"/>
    <w:rsid w:val="002C515C"/>
    <w:rsid w:val="002C5357"/>
    <w:rsid w:val="002C6473"/>
    <w:rsid w:val="002C6AE6"/>
    <w:rsid w:val="002C6D17"/>
    <w:rsid w:val="002C7988"/>
    <w:rsid w:val="002D0B8B"/>
    <w:rsid w:val="002D61E4"/>
    <w:rsid w:val="002E263E"/>
    <w:rsid w:val="002E263F"/>
    <w:rsid w:val="002E2E2D"/>
    <w:rsid w:val="002E4588"/>
    <w:rsid w:val="002E5350"/>
    <w:rsid w:val="002E5AC7"/>
    <w:rsid w:val="002E5F75"/>
    <w:rsid w:val="002E67A2"/>
    <w:rsid w:val="002E6DE1"/>
    <w:rsid w:val="002E6E6B"/>
    <w:rsid w:val="002E723B"/>
    <w:rsid w:val="002F5B1B"/>
    <w:rsid w:val="002F6AC3"/>
    <w:rsid w:val="002F6E6D"/>
    <w:rsid w:val="002F7D4F"/>
    <w:rsid w:val="00301488"/>
    <w:rsid w:val="0030187F"/>
    <w:rsid w:val="00301C5D"/>
    <w:rsid w:val="0030256C"/>
    <w:rsid w:val="00302709"/>
    <w:rsid w:val="00303E00"/>
    <w:rsid w:val="00305C5D"/>
    <w:rsid w:val="00307BC0"/>
    <w:rsid w:val="00310A02"/>
    <w:rsid w:val="00311FDD"/>
    <w:rsid w:val="003139EF"/>
    <w:rsid w:val="0032160C"/>
    <w:rsid w:val="00325FB8"/>
    <w:rsid w:val="00327374"/>
    <w:rsid w:val="00330AF9"/>
    <w:rsid w:val="003329D4"/>
    <w:rsid w:val="00332B43"/>
    <w:rsid w:val="00333F4B"/>
    <w:rsid w:val="00336289"/>
    <w:rsid w:val="00336356"/>
    <w:rsid w:val="00336D5E"/>
    <w:rsid w:val="0034214C"/>
    <w:rsid w:val="003421C1"/>
    <w:rsid w:val="003422EC"/>
    <w:rsid w:val="00342D68"/>
    <w:rsid w:val="003439C9"/>
    <w:rsid w:val="00345982"/>
    <w:rsid w:val="00345F83"/>
    <w:rsid w:val="003465DA"/>
    <w:rsid w:val="00346AAD"/>
    <w:rsid w:val="003479E9"/>
    <w:rsid w:val="0035052C"/>
    <w:rsid w:val="00350974"/>
    <w:rsid w:val="00351194"/>
    <w:rsid w:val="00352245"/>
    <w:rsid w:val="003616C5"/>
    <w:rsid w:val="00361B53"/>
    <w:rsid w:val="00362E94"/>
    <w:rsid w:val="00367727"/>
    <w:rsid w:val="00367ACD"/>
    <w:rsid w:val="00370B15"/>
    <w:rsid w:val="00370E5D"/>
    <w:rsid w:val="00372B11"/>
    <w:rsid w:val="003774A4"/>
    <w:rsid w:val="00380A7B"/>
    <w:rsid w:val="00381375"/>
    <w:rsid w:val="0038502D"/>
    <w:rsid w:val="003914D4"/>
    <w:rsid w:val="00393835"/>
    <w:rsid w:val="003961FF"/>
    <w:rsid w:val="0039670C"/>
    <w:rsid w:val="00396757"/>
    <w:rsid w:val="003A03CC"/>
    <w:rsid w:val="003A1897"/>
    <w:rsid w:val="003A2B6F"/>
    <w:rsid w:val="003A32DC"/>
    <w:rsid w:val="003A6AD3"/>
    <w:rsid w:val="003B2F17"/>
    <w:rsid w:val="003B3016"/>
    <w:rsid w:val="003B34D1"/>
    <w:rsid w:val="003C0D83"/>
    <w:rsid w:val="003C2A32"/>
    <w:rsid w:val="003C2C08"/>
    <w:rsid w:val="003C3ED7"/>
    <w:rsid w:val="003C49CA"/>
    <w:rsid w:val="003D1792"/>
    <w:rsid w:val="003D2A07"/>
    <w:rsid w:val="003D2FE7"/>
    <w:rsid w:val="003D4724"/>
    <w:rsid w:val="003D4891"/>
    <w:rsid w:val="003D561A"/>
    <w:rsid w:val="003D64A6"/>
    <w:rsid w:val="003D7848"/>
    <w:rsid w:val="003D7A31"/>
    <w:rsid w:val="003E021B"/>
    <w:rsid w:val="003E1C29"/>
    <w:rsid w:val="003E2165"/>
    <w:rsid w:val="003E2E0F"/>
    <w:rsid w:val="003E36E3"/>
    <w:rsid w:val="003E36FA"/>
    <w:rsid w:val="003E4603"/>
    <w:rsid w:val="003E5CF5"/>
    <w:rsid w:val="003F2544"/>
    <w:rsid w:val="003F269A"/>
    <w:rsid w:val="003F2EC9"/>
    <w:rsid w:val="003F4A6E"/>
    <w:rsid w:val="003F5B9F"/>
    <w:rsid w:val="003F7D97"/>
    <w:rsid w:val="00402E8B"/>
    <w:rsid w:val="0040402C"/>
    <w:rsid w:val="004078B5"/>
    <w:rsid w:val="00410A1D"/>
    <w:rsid w:val="004112B6"/>
    <w:rsid w:val="00412D96"/>
    <w:rsid w:val="004135A4"/>
    <w:rsid w:val="00413A3E"/>
    <w:rsid w:val="00417952"/>
    <w:rsid w:val="00417D72"/>
    <w:rsid w:val="0042031C"/>
    <w:rsid w:val="00421049"/>
    <w:rsid w:val="00422481"/>
    <w:rsid w:val="004227BC"/>
    <w:rsid w:val="00423BC1"/>
    <w:rsid w:val="004272C5"/>
    <w:rsid w:val="00440955"/>
    <w:rsid w:val="00443131"/>
    <w:rsid w:val="00443929"/>
    <w:rsid w:val="00443B59"/>
    <w:rsid w:val="00443D26"/>
    <w:rsid w:val="004449DA"/>
    <w:rsid w:val="0044603E"/>
    <w:rsid w:val="00446380"/>
    <w:rsid w:val="004464F9"/>
    <w:rsid w:val="00447D4A"/>
    <w:rsid w:val="00450E64"/>
    <w:rsid w:val="004534D9"/>
    <w:rsid w:val="004634D0"/>
    <w:rsid w:val="00463A8A"/>
    <w:rsid w:val="00463C6A"/>
    <w:rsid w:val="004664F9"/>
    <w:rsid w:val="00471388"/>
    <w:rsid w:val="004717CE"/>
    <w:rsid w:val="004738E2"/>
    <w:rsid w:val="00474D57"/>
    <w:rsid w:val="004752A8"/>
    <w:rsid w:val="00475E81"/>
    <w:rsid w:val="004761E7"/>
    <w:rsid w:val="0048206A"/>
    <w:rsid w:val="0048273E"/>
    <w:rsid w:val="00483573"/>
    <w:rsid w:val="00483D13"/>
    <w:rsid w:val="00483FAC"/>
    <w:rsid w:val="0048412E"/>
    <w:rsid w:val="00485463"/>
    <w:rsid w:val="004858FD"/>
    <w:rsid w:val="004901F5"/>
    <w:rsid w:val="004939C7"/>
    <w:rsid w:val="00494864"/>
    <w:rsid w:val="004948CB"/>
    <w:rsid w:val="00494A7F"/>
    <w:rsid w:val="004A34EE"/>
    <w:rsid w:val="004A3800"/>
    <w:rsid w:val="004B1AE6"/>
    <w:rsid w:val="004B3D11"/>
    <w:rsid w:val="004B3D22"/>
    <w:rsid w:val="004B5006"/>
    <w:rsid w:val="004B54C5"/>
    <w:rsid w:val="004B6FB0"/>
    <w:rsid w:val="004B722C"/>
    <w:rsid w:val="004C0BD6"/>
    <w:rsid w:val="004C14E7"/>
    <w:rsid w:val="004C49BF"/>
    <w:rsid w:val="004C5377"/>
    <w:rsid w:val="004C577C"/>
    <w:rsid w:val="004C71B2"/>
    <w:rsid w:val="004D3450"/>
    <w:rsid w:val="004D3D9E"/>
    <w:rsid w:val="004D5F62"/>
    <w:rsid w:val="004D7991"/>
    <w:rsid w:val="004E44D1"/>
    <w:rsid w:val="004E6BB4"/>
    <w:rsid w:val="004E6D97"/>
    <w:rsid w:val="004E6F0A"/>
    <w:rsid w:val="004E733B"/>
    <w:rsid w:val="004F3CAC"/>
    <w:rsid w:val="004F6159"/>
    <w:rsid w:val="004F7488"/>
    <w:rsid w:val="004F7CEF"/>
    <w:rsid w:val="00500DA9"/>
    <w:rsid w:val="005015A5"/>
    <w:rsid w:val="00501DB2"/>
    <w:rsid w:val="0050262D"/>
    <w:rsid w:val="0050315C"/>
    <w:rsid w:val="00503718"/>
    <w:rsid w:val="00506AE7"/>
    <w:rsid w:val="00506CEE"/>
    <w:rsid w:val="005079F0"/>
    <w:rsid w:val="005104A7"/>
    <w:rsid w:val="00513419"/>
    <w:rsid w:val="00513E60"/>
    <w:rsid w:val="00515324"/>
    <w:rsid w:val="00516361"/>
    <w:rsid w:val="0051798E"/>
    <w:rsid w:val="00521D63"/>
    <w:rsid w:val="0052348D"/>
    <w:rsid w:val="00523C71"/>
    <w:rsid w:val="00526360"/>
    <w:rsid w:val="005270D2"/>
    <w:rsid w:val="00527FC3"/>
    <w:rsid w:val="00530099"/>
    <w:rsid w:val="005308F2"/>
    <w:rsid w:val="00532AD1"/>
    <w:rsid w:val="005339C2"/>
    <w:rsid w:val="00534259"/>
    <w:rsid w:val="00535097"/>
    <w:rsid w:val="005350B5"/>
    <w:rsid w:val="0053619B"/>
    <w:rsid w:val="00536248"/>
    <w:rsid w:val="00540E61"/>
    <w:rsid w:val="00541EC5"/>
    <w:rsid w:val="00542F1F"/>
    <w:rsid w:val="00543583"/>
    <w:rsid w:val="00546D94"/>
    <w:rsid w:val="00552ACB"/>
    <w:rsid w:val="00552D47"/>
    <w:rsid w:val="00553ABA"/>
    <w:rsid w:val="0055526B"/>
    <w:rsid w:val="00560D53"/>
    <w:rsid w:val="005637ED"/>
    <w:rsid w:val="0056520D"/>
    <w:rsid w:val="00567A5F"/>
    <w:rsid w:val="005708DA"/>
    <w:rsid w:val="0057261A"/>
    <w:rsid w:val="0057466B"/>
    <w:rsid w:val="00575FDF"/>
    <w:rsid w:val="00576D67"/>
    <w:rsid w:val="00577537"/>
    <w:rsid w:val="00577ECE"/>
    <w:rsid w:val="00580713"/>
    <w:rsid w:val="005814A9"/>
    <w:rsid w:val="005814B7"/>
    <w:rsid w:val="0058465C"/>
    <w:rsid w:val="00586122"/>
    <w:rsid w:val="00586456"/>
    <w:rsid w:val="0059253F"/>
    <w:rsid w:val="0059341B"/>
    <w:rsid w:val="00594D75"/>
    <w:rsid w:val="005950BD"/>
    <w:rsid w:val="00596046"/>
    <w:rsid w:val="00596E80"/>
    <w:rsid w:val="005A2ADB"/>
    <w:rsid w:val="005A2FCF"/>
    <w:rsid w:val="005A3CFE"/>
    <w:rsid w:val="005A45D0"/>
    <w:rsid w:val="005A4C3C"/>
    <w:rsid w:val="005A5578"/>
    <w:rsid w:val="005A7436"/>
    <w:rsid w:val="005A76BD"/>
    <w:rsid w:val="005B12BC"/>
    <w:rsid w:val="005B2E5F"/>
    <w:rsid w:val="005B3ED7"/>
    <w:rsid w:val="005B3EF0"/>
    <w:rsid w:val="005C11DC"/>
    <w:rsid w:val="005C2F78"/>
    <w:rsid w:val="005C35C9"/>
    <w:rsid w:val="005C5939"/>
    <w:rsid w:val="005C6ECE"/>
    <w:rsid w:val="005D06CE"/>
    <w:rsid w:val="005D0D35"/>
    <w:rsid w:val="005D151F"/>
    <w:rsid w:val="005D203E"/>
    <w:rsid w:val="005D2FC7"/>
    <w:rsid w:val="005D5A65"/>
    <w:rsid w:val="005D5C25"/>
    <w:rsid w:val="005D7FC6"/>
    <w:rsid w:val="005E6AB9"/>
    <w:rsid w:val="005E6BA7"/>
    <w:rsid w:val="005F2AF8"/>
    <w:rsid w:val="005F3192"/>
    <w:rsid w:val="005F560D"/>
    <w:rsid w:val="005F7D0A"/>
    <w:rsid w:val="00601FB6"/>
    <w:rsid w:val="006021AA"/>
    <w:rsid w:val="00602546"/>
    <w:rsid w:val="00602712"/>
    <w:rsid w:val="00605505"/>
    <w:rsid w:val="006075A9"/>
    <w:rsid w:val="0060762B"/>
    <w:rsid w:val="006076B4"/>
    <w:rsid w:val="00607D20"/>
    <w:rsid w:val="0061132C"/>
    <w:rsid w:val="006122E7"/>
    <w:rsid w:val="00614CDD"/>
    <w:rsid w:val="00614E00"/>
    <w:rsid w:val="00614FCA"/>
    <w:rsid w:val="00616CEA"/>
    <w:rsid w:val="00622D44"/>
    <w:rsid w:val="006244BF"/>
    <w:rsid w:val="006274D5"/>
    <w:rsid w:val="00631507"/>
    <w:rsid w:val="00633086"/>
    <w:rsid w:val="00633A85"/>
    <w:rsid w:val="00635436"/>
    <w:rsid w:val="00636544"/>
    <w:rsid w:val="00645E22"/>
    <w:rsid w:val="00646318"/>
    <w:rsid w:val="00646605"/>
    <w:rsid w:val="00650704"/>
    <w:rsid w:val="0065084D"/>
    <w:rsid w:val="00651112"/>
    <w:rsid w:val="00651C22"/>
    <w:rsid w:val="00654BFD"/>
    <w:rsid w:val="00654EB1"/>
    <w:rsid w:val="00655215"/>
    <w:rsid w:val="00656BC5"/>
    <w:rsid w:val="006577A9"/>
    <w:rsid w:val="00657A8F"/>
    <w:rsid w:val="00660C1F"/>
    <w:rsid w:val="00661CC6"/>
    <w:rsid w:val="00662DA6"/>
    <w:rsid w:val="00671C16"/>
    <w:rsid w:val="00671CE9"/>
    <w:rsid w:val="00672962"/>
    <w:rsid w:val="00672B53"/>
    <w:rsid w:val="00673E83"/>
    <w:rsid w:val="006745CC"/>
    <w:rsid w:val="00674790"/>
    <w:rsid w:val="006748D3"/>
    <w:rsid w:val="00674F95"/>
    <w:rsid w:val="00675174"/>
    <w:rsid w:val="006761F0"/>
    <w:rsid w:val="00676BD8"/>
    <w:rsid w:val="006779D8"/>
    <w:rsid w:val="00677ADE"/>
    <w:rsid w:val="00681FE6"/>
    <w:rsid w:val="00684892"/>
    <w:rsid w:val="006849B7"/>
    <w:rsid w:val="00686989"/>
    <w:rsid w:val="0069090C"/>
    <w:rsid w:val="0069091C"/>
    <w:rsid w:val="00692052"/>
    <w:rsid w:val="006929ED"/>
    <w:rsid w:val="0069324E"/>
    <w:rsid w:val="006947AA"/>
    <w:rsid w:val="00694BFC"/>
    <w:rsid w:val="006967A7"/>
    <w:rsid w:val="00697074"/>
    <w:rsid w:val="006970D0"/>
    <w:rsid w:val="0069797D"/>
    <w:rsid w:val="006A0100"/>
    <w:rsid w:val="006A02C8"/>
    <w:rsid w:val="006A3C6D"/>
    <w:rsid w:val="006B2988"/>
    <w:rsid w:val="006B3BDB"/>
    <w:rsid w:val="006B50B7"/>
    <w:rsid w:val="006B77A9"/>
    <w:rsid w:val="006C02DA"/>
    <w:rsid w:val="006C2717"/>
    <w:rsid w:val="006C2B2B"/>
    <w:rsid w:val="006C4F6D"/>
    <w:rsid w:val="006C55CE"/>
    <w:rsid w:val="006D0630"/>
    <w:rsid w:val="006D381C"/>
    <w:rsid w:val="006D3D96"/>
    <w:rsid w:val="006D3DB6"/>
    <w:rsid w:val="006D410F"/>
    <w:rsid w:val="006D5615"/>
    <w:rsid w:val="006D7944"/>
    <w:rsid w:val="006E140A"/>
    <w:rsid w:val="006E3FF4"/>
    <w:rsid w:val="006E600D"/>
    <w:rsid w:val="006E6A87"/>
    <w:rsid w:val="006E6CF5"/>
    <w:rsid w:val="006F048A"/>
    <w:rsid w:val="006F09EF"/>
    <w:rsid w:val="006F149A"/>
    <w:rsid w:val="006F18C9"/>
    <w:rsid w:val="006F2827"/>
    <w:rsid w:val="006F2ED7"/>
    <w:rsid w:val="006F3482"/>
    <w:rsid w:val="006F541C"/>
    <w:rsid w:val="006F5A78"/>
    <w:rsid w:val="00700E2C"/>
    <w:rsid w:val="0070156A"/>
    <w:rsid w:val="007016E9"/>
    <w:rsid w:val="00701FEC"/>
    <w:rsid w:val="00704735"/>
    <w:rsid w:val="0070559C"/>
    <w:rsid w:val="007069B0"/>
    <w:rsid w:val="00707240"/>
    <w:rsid w:val="00710F2F"/>
    <w:rsid w:val="00711688"/>
    <w:rsid w:val="0071261B"/>
    <w:rsid w:val="007130FD"/>
    <w:rsid w:val="0071383D"/>
    <w:rsid w:val="0071386B"/>
    <w:rsid w:val="007145D2"/>
    <w:rsid w:val="00715CAB"/>
    <w:rsid w:val="00715F36"/>
    <w:rsid w:val="00716084"/>
    <w:rsid w:val="0071669E"/>
    <w:rsid w:val="00720CBB"/>
    <w:rsid w:val="007216BF"/>
    <w:rsid w:val="00722891"/>
    <w:rsid w:val="00723AA6"/>
    <w:rsid w:val="00723C86"/>
    <w:rsid w:val="00724880"/>
    <w:rsid w:val="00725030"/>
    <w:rsid w:val="007268BD"/>
    <w:rsid w:val="00727EBF"/>
    <w:rsid w:val="00731FD3"/>
    <w:rsid w:val="00732640"/>
    <w:rsid w:val="00733841"/>
    <w:rsid w:val="00733EAB"/>
    <w:rsid w:val="0073576B"/>
    <w:rsid w:val="00736DF4"/>
    <w:rsid w:val="00737077"/>
    <w:rsid w:val="00740D32"/>
    <w:rsid w:val="007410B6"/>
    <w:rsid w:val="007414EC"/>
    <w:rsid w:val="0074522D"/>
    <w:rsid w:val="0074568D"/>
    <w:rsid w:val="00746C41"/>
    <w:rsid w:val="0075357F"/>
    <w:rsid w:val="00756B18"/>
    <w:rsid w:val="00760A69"/>
    <w:rsid w:val="00764FA6"/>
    <w:rsid w:val="00764FBE"/>
    <w:rsid w:val="00766471"/>
    <w:rsid w:val="007707E4"/>
    <w:rsid w:val="007710C4"/>
    <w:rsid w:val="007714AF"/>
    <w:rsid w:val="00772924"/>
    <w:rsid w:val="007748FA"/>
    <w:rsid w:val="00774B14"/>
    <w:rsid w:val="00780BC6"/>
    <w:rsid w:val="00780C9F"/>
    <w:rsid w:val="0078189D"/>
    <w:rsid w:val="00782ABB"/>
    <w:rsid w:val="00782E23"/>
    <w:rsid w:val="007830F1"/>
    <w:rsid w:val="00783F91"/>
    <w:rsid w:val="00785838"/>
    <w:rsid w:val="00785997"/>
    <w:rsid w:val="00786701"/>
    <w:rsid w:val="007868EE"/>
    <w:rsid w:val="00791DBE"/>
    <w:rsid w:val="00791FEB"/>
    <w:rsid w:val="00793787"/>
    <w:rsid w:val="00793AB2"/>
    <w:rsid w:val="00794EBE"/>
    <w:rsid w:val="0079728A"/>
    <w:rsid w:val="007A0533"/>
    <w:rsid w:val="007A08C6"/>
    <w:rsid w:val="007A2062"/>
    <w:rsid w:val="007A5AF2"/>
    <w:rsid w:val="007A5D5B"/>
    <w:rsid w:val="007A63BD"/>
    <w:rsid w:val="007B21A7"/>
    <w:rsid w:val="007B5844"/>
    <w:rsid w:val="007B79E7"/>
    <w:rsid w:val="007B7C3F"/>
    <w:rsid w:val="007C0747"/>
    <w:rsid w:val="007C24DD"/>
    <w:rsid w:val="007C3F40"/>
    <w:rsid w:val="007C49AF"/>
    <w:rsid w:val="007C5EEE"/>
    <w:rsid w:val="007C6AB7"/>
    <w:rsid w:val="007C7D77"/>
    <w:rsid w:val="007D3D9B"/>
    <w:rsid w:val="007D6596"/>
    <w:rsid w:val="007D774F"/>
    <w:rsid w:val="007E0625"/>
    <w:rsid w:val="007E0DB9"/>
    <w:rsid w:val="007E4D5D"/>
    <w:rsid w:val="007E501C"/>
    <w:rsid w:val="007F1182"/>
    <w:rsid w:val="007F174C"/>
    <w:rsid w:val="007F268A"/>
    <w:rsid w:val="007F4A0B"/>
    <w:rsid w:val="007F531C"/>
    <w:rsid w:val="007F5EDE"/>
    <w:rsid w:val="007F6A39"/>
    <w:rsid w:val="007F7487"/>
    <w:rsid w:val="00801571"/>
    <w:rsid w:val="0080187F"/>
    <w:rsid w:val="008021D3"/>
    <w:rsid w:val="0080230F"/>
    <w:rsid w:val="00802956"/>
    <w:rsid w:val="00804ACF"/>
    <w:rsid w:val="00806421"/>
    <w:rsid w:val="00810D56"/>
    <w:rsid w:val="00812691"/>
    <w:rsid w:val="00814045"/>
    <w:rsid w:val="00814BCF"/>
    <w:rsid w:val="00821DE4"/>
    <w:rsid w:val="008223B2"/>
    <w:rsid w:val="008237A8"/>
    <w:rsid w:val="0082445A"/>
    <w:rsid w:val="00826B7E"/>
    <w:rsid w:val="00827C57"/>
    <w:rsid w:val="00830B28"/>
    <w:rsid w:val="00831ADC"/>
    <w:rsid w:val="008326B6"/>
    <w:rsid w:val="00832A47"/>
    <w:rsid w:val="008360E8"/>
    <w:rsid w:val="00836E35"/>
    <w:rsid w:val="008402BD"/>
    <w:rsid w:val="0084194A"/>
    <w:rsid w:val="00841B66"/>
    <w:rsid w:val="008423CA"/>
    <w:rsid w:val="008463AA"/>
    <w:rsid w:val="00846F59"/>
    <w:rsid w:val="00851F6A"/>
    <w:rsid w:val="00853EF3"/>
    <w:rsid w:val="008541DA"/>
    <w:rsid w:val="0085494D"/>
    <w:rsid w:val="008554C1"/>
    <w:rsid w:val="0085570D"/>
    <w:rsid w:val="00855CC0"/>
    <w:rsid w:val="00855D75"/>
    <w:rsid w:val="0086131D"/>
    <w:rsid w:val="00861BE4"/>
    <w:rsid w:val="00862A5A"/>
    <w:rsid w:val="00864B1C"/>
    <w:rsid w:val="00864B98"/>
    <w:rsid w:val="008654D1"/>
    <w:rsid w:val="00867A15"/>
    <w:rsid w:val="00867A18"/>
    <w:rsid w:val="00867C58"/>
    <w:rsid w:val="0087048D"/>
    <w:rsid w:val="008707CF"/>
    <w:rsid w:val="008725E3"/>
    <w:rsid w:val="00872FC7"/>
    <w:rsid w:val="00876D7D"/>
    <w:rsid w:val="00880CF1"/>
    <w:rsid w:val="00881847"/>
    <w:rsid w:val="00884434"/>
    <w:rsid w:val="0088532B"/>
    <w:rsid w:val="0088612A"/>
    <w:rsid w:val="0088789A"/>
    <w:rsid w:val="008900ED"/>
    <w:rsid w:val="00894A0C"/>
    <w:rsid w:val="00894AF8"/>
    <w:rsid w:val="0089504C"/>
    <w:rsid w:val="00895188"/>
    <w:rsid w:val="00897674"/>
    <w:rsid w:val="00897DEA"/>
    <w:rsid w:val="008A1253"/>
    <w:rsid w:val="008A1C6F"/>
    <w:rsid w:val="008A358A"/>
    <w:rsid w:val="008A67C5"/>
    <w:rsid w:val="008B0C0A"/>
    <w:rsid w:val="008B2AA6"/>
    <w:rsid w:val="008B2D36"/>
    <w:rsid w:val="008B40AE"/>
    <w:rsid w:val="008B6A48"/>
    <w:rsid w:val="008B7B6D"/>
    <w:rsid w:val="008C1796"/>
    <w:rsid w:val="008C3B7E"/>
    <w:rsid w:val="008C48F3"/>
    <w:rsid w:val="008C5408"/>
    <w:rsid w:val="008C6A1A"/>
    <w:rsid w:val="008C6D36"/>
    <w:rsid w:val="008C7324"/>
    <w:rsid w:val="008C7410"/>
    <w:rsid w:val="008C7623"/>
    <w:rsid w:val="008D1628"/>
    <w:rsid w:val="008D2BDD"/>
    <w:rsid w:val="008E0665"/>
    <w:rsid w:val="008E4BEA"/>
    <w:rsid w:val="008E64E5"/>
    <w:rsid w:val="008E7209"/>
    <w:rsid w:val="008F2D29"/>
    <w:rsid w:val="008F441E"/>
    <w:rsid w:val="008F4A7F"/>
    <w:rsid w:val="008F4E9A"/>
    <w:rsid w:val="00901E98"/>
    <w:rsid w:val="00902D7F"/>
    <w:rsid w:val="0090499F"/>
    <w:rsid w:val="00905C45"/>
    <w:rsid w:val="00911BE3"/>
    <w:rsid w:val="0091469D"/>
    <w:rsid w:val="0091624B"/>
    <w:rsid w:val="0092078D"/>
    <w:rsid w:val="00922950"/>
    <w:rsid w:val="009258B8"/>
    <w:rsid w:val="009265CE"/>
    <w:rsid w:val="009310C2"/>
    <w:rsid w:val="00932854"/>
    <w:rsid w:val="0093501D"/>
    <w:rsid w:val="009376B4"/>
    <w:rsid w:val="00941007"/>
    <w:rsid w:val="00944140"/>
    <w:rsid w:val="0094509B"/>
    <w:rsid w:val="009452CF"/>
    <w:rsid w:val="009454A7"/>
    <w:rsid w:val="0095143A"/>
    <w:rsid w:val="00951E38"/>
    <w:rsid w:val="00954521"/>
    <w:rsid w:val="00955E7B"/>
    <w:rsid w:val="00956F7D"/>
    <w:rsid w:val="0096047C"/>
    <w:rsid w:val="00960D2E"/>
    <w:rsid w:val="00961838"/>
    <w:rsid w:val="009631BD"/>
    <w:rsid w:val="009636C7"/>
    <w:rsid w:val="00964AE3"/>
    <w:rsid w:val="009662F7"/>
    <w:rsid w:val="00966BAF"/>
    <w:rsid w:val="009711D1"/>
    <w:rsid w:val="009715CB"/>
    <w:rsid w:val="009726FA"/>
    <w:rsid w:val="00974691"/>
    <w:rsid w:val="00977619"/>
    <w:rsid w:val="00981742"/>
    <w:rsid w:val="009817FC"/>
    <w:rsid w:val="00982BB2"/>
    <w:rsid w:val="0098310C"/>
    <w:rsid w:val="00983161"/>
    <w:rsid w:val="00983723"/>
    <w:rsid w:val="00986887"/>
    <w:rsid w:val="00990DEC"/>
    <w:rsid w:val="00991005"/>
    <w:rsid w:val="00991E9F"/>
    <w:rsid w:val="00992842"/>
    <w:rsid w:val="00994E08"/>
    <w:rsid w:val="00996BB1"/>
    <w:rsid w:val="009974BB"/>
    <w:rsid w:val="009A07FA"/>
    <w:rsid w:val="009A0847"/>
    <w:rsid w:val="009A1127"/>
    <w:rsid w:val="009A2A0D"/>
    <w:rsid w:val="009A3970"/>
    <w:rsid w:val="009A3DC8"/>
    <w:rsid w:val="009A5746"/>
    <w:rsid w:val="009A709D"/>
    <w:rsid w:val="009A7426"/>
    <w:rsid w:val="009B2111"/>
    <w:rsid w:val="009B2173"/>
    <w:rsid w:val="009B3589"/>
    <w:rsid w:val="009B5510"/>
    <w:rsid w:val="009B6ADE"/>
    <w:rsid w:val="009B7D65"/>
    <w:rsid w:val="009C1CFE"/>
    <w:rsid w:val="009C6C3B"/>
    <w:rsid w:val="009C751F"/>
    <w:rsid w:val="009C7E34"/>
    <w:rsid w:val="009D02EF"/>
    <w:rsid w:val="009D66C8"/>
    <w:rsid w:val="009D7E19"/>
    <w:rsid w:val="009E17BB"/>
    <w:rsid w:val="009E1FBF"/>
    <w:rsid w:val="009E4C57"/>
    <w:rsid w:val="009E50E1"/>
    <w:rsid w:val="009E5E7C"/>
    <w:rsid w:val="009F04E0"/>
    <w:rsid w:val="009F07D0"/>
    <w:rsid w:val="009F1077"/>
    <w:rsid w:val="009F1858"/>
    <w:rsid w:val="009F2B93"/>
    <w:rsid w:val="009F2C48"/>
    <w:rsid w:val="009F4A90"/>
    <w:rsid w:val="009F5D68"/>
    <w:rsid w:val="009F7031"/>
    <w:rsid w:val="00A002E8"/>
    <w:rsid w:val="00A03B2E"/>
    <w:rsid w:val="00A12062"/>
    <w:rsid w:val="00A12A5D"/>
    <w:rsid w:val="00A13907"/>
    <w:rsid w:val="00A14117"/>
    <w:rsid w:val="00A1472A"/>
    <w:rsid w:val="00A1754A"/>
    <w:rsid w:val="00A17576"/>
    <w:rsid w:val="00A21202"/>
    <w:rsid w:val="00A2230F"/>
    <w:rsid w:val="00A2326C"/>
    <w:rsid w:val="00A23A23"/>
    <w:rsid w:val="00A24596"/>
    <w:rsid w:val="00A253B1"/>
    <w:rsid w:val="00A26CFF"/>
    <w:rsid w:val="00A326AD"/>
    <w:rsid w:val="00A346AC"/>
    <w:rsid w:val="00A351DA"/>
    <w:rsid w:val="00A35AD5"/>
    <w:rsid w:val="00A36BAF"/>
    <w:rsid w:val="00A423DF"/>
    <w:rsid w:val="00A43F90"/>
    <w:rsid w:val="00A461F4"/>
    <w:rsid w:val="00A53C34"/>
    <w:rsid w:val="00A565F2"/>
    <w:rsid w:val="00A57E6B"/>
    <w:rsid w:val="00A57F79"/>
    <w:rsid w:val="00A605A7"/>
    <w:rsid w:val="00A62494"/>
    <w:rsid w:val="00A62FE9"/>
    <w:rsid w:val="00A64047"/>
    <w:rsid w:val="00A735BC"/>
    <w:rsid w:val="00A7564F"/>
    <w:rsid w:val="00A80954"/>
    <w:rsid w:val="00A80B58"/>
    <w:rsid w:val="00A80ECD"/>
    <w:rsid w:val="00A821B9"/>
    <w:rsid w:val="00A830A9"/>
    <w:rsid w:val="00A8355D"/>
    <w:rsid w:val="00A84A81"/>
    <w:rsid w:val="00A84AC6"/>
    <w:rsid w:val="00A8759E"/>
    <w:rsid w:val="00A87E8D"/>
    <w:rsid w:val="00A923AC"/>
    <w:rsid w:val="00A94C4C"/>
    <w:rsid w:val="00A94FCE"/>
    <w:rsid w:val="00A968AC"/>
    <w:rsid w:val="00AA20EB"/>
    <w:rsid w:val="00AA217D"/>
    <w:rsid w:val="00AA2D4F"/>
    <w:rsid w:val="00AA32FE"/>
    <w:rsid w:val="00AA3D8F"/>
    <w:rsid w:val="00AA7F43"/>
    <w:rsid w:val="00AB0ACA"/>
    <w:rsid w:val="00AB1189"/>
    <w:rsid w:val="00AB1C7E"/>
    <w:rsid w:val="00AB2943"/>
    <w:rsid w:val="00AB512E"/>
    <w:rsid w:val="00AB6F3F"/>
    <w:rsid w:val="00AC1618"/>
    <w:rsid w:val="00AC1767"/>
    <w:rsid w:val="00AC241B"/>
    <w:rsid w:val="00AC376F"/>
    <w:rsid w:val="00AC3CAA"/>
    <w:rsid w:val="00AC496A"/>
    <w:rsid w:val="00AC5FF7"/>
    <w:rsid w:val="00AC6440"/>
    <w:rsid w:val="00AC7083"/>
    <w:rsid w:val="00AC7C4F"/>
    <w:rsid w:val="00AD00EC"/>
    <w:rsid w:val="00AD06B6"/>
    <w:rsid w:val="00AD182A"/>
    <w:rsid w:val="00AD46C2"/>
    <w:rsid w:val="00AD5C61"/>
    <w:rsid w:val="00AD6589"/>
    <w:rsid w:val="00AE18B9"/>
    <w:rsid w:val="00AE33E2"/>
    <w:rsid w:val="00AE75C0"/>
    <w:rsid w:val="00AE7DBA"/>
    <w:rsid w:val="00AF0010"/>
    <w:rsid w:val="00AF1314"/>
    <w:rsid w:val="00AF272E"/>
    <w:rsid w:val="00AF2E9C"/>
    <w:rsid w:val="00AF47F7"/>
    <w:rsid w:val="00AF4F15"/>
    <w:rsid w:val="00AF5095"/>
    <w:rsid w:val="00AF5B06"/>
    <w:rsid w:val="00B01C52"/>
    <w:rsid w:val="00B04736"/>
    <w:rsid w:val="00B05411"/>
    <w:rsid w:val="00B0562D"/>
    <w:rsid w:val="00B05EBE"/>
    <w:rsid w:val="00B10DCF"/>
    <w:rsid w:val="00B140B8"/>
    <w:rsid w:val="00B1444C"/>
    <w:rsid w:val="00B144CC"/>
    <w:rsid w:val="00B148B1"/>
    <w:rsid w:val="00B15A91"/>
    <w:rsid w:val="00B16B40"/>
    <w:rsid w:val="00B16D19"/>
    <w:rsid w:val="00B178DD"/>
    <w:rsid w:val="00B213AD"/>
    <w:rsid w:val="00B22F19"/>
    <w:rsid w:val="00B23531"/>
    <w:rsid w:val="00B2720C"/>
    <w:rsid w:val="00B30B78"/>
    <w:rsid w:val="00B362BF"/>
    <w:rsid w:val="00B36FC3"/>
    <w:rsid w:val="00B3722D"/>
    <w:rsid w:val="00B37F06"/>
    <w:rsid w:val="00B40F41"/>
    <w:rsid w:val="00B41F72"/>
    <w:rsid w:val="00B4301A"/>
    <w:rsid w:val="00B43F6E"/>
    <w:rsid w:val="00B440AD"/>
    <w:rsid w:val="00B45E94"/>
    <w:rsid w:val="00B469F8"/>
    <w:rsid w:val="00B47A00"/>
    <w:rsid w:val="00B50EB5"/>
    <w:rsid w:val="00B50EFE"/>
    <w:rsid w:val="00B52739"/>
    <w:rsid w:val="00B5347F"/>
    <w:rsid w:val="00B53A8F"/>
    <w:rsid w:val="00B55FE6"/>
    <w:rsid w:val="00B61B90"/>
    <w:rsid w:val="00B65E77"/>
    <w:rsid w:val="00B6653A"/>
    <w:rsid w:val="00B66B20"/>
    <w:rsid w:val="00B70BE6"/>
    <w:rsid w:val="00B722C2"/>
    <w:rsid w:val="00B755C0"/>
    <w:rsid w:val="00B763A9"/>
    <w:rsid w:val="00B77AE9"/>
    <w:rsid w:val="00B80B84"/>
    <w:rsid w:val="00B810B4"/>
    <w:rsid w:val="00B82DA2"/>
    <w:rsid w:val="00B832C2"/>
    <w:rsid w:val="00B90B7D"/>
    <w:rsid w:val="00B91AB8"/>
    <w:rsid w:val="00B91AD7"/>
    <w:rsid w:val="00B923C1"/>
    <w:rsid w:val="00B924E2"/>
    <w:rsid w:val="00B92BBB"/>
    <w:rsid w:val="00B93A6F"/>
    <w:rsid w:val="00B94332"/>
    <w:rsid w:val="00B94B8F"/>
    <w:rsid w:val="00B95AA7"/>
    <w:rsid w:val="00B97A33"/>
    <w:rsid w:val="00BA0A54"/>
    <w:rsid w:val="00BA4532"/>
    <w:rsid w:val="00BA7406"/>
    <w:rsid w:val="00BB07E5"/>
    <w:rsid w:val="00BB0B3D"/>
    <w:rsid w:val="00BB1559"/>
    <w:rsid w:val="00BB4003"/>
    <w:rsid w:val="00BC11A4"/>
    <w:rsid w:val="00BC12C3"/>
    <w:rsid w:val="00BC20F4"/>
    <w:rsid w:val="00BC3DE5"/>
    <w:rsid w:val="00BC4C2E"/>
    <w:rsid w:val="00BC63BF"/>
    <w:rsid w:val="00BD0549"/>
    <w:rsid w:val="00BD0634"/>
    <w:rsid w:val="00BD3B39"/>
    <w:rsid w:val="00BD50A0"/>
    <w:rsid w:val="00BD5B97"/>
    <w:rsid w:val="00BD6A01"/>
    <w:rsid w:val="00BD6B5C"/>
    <w:rsid w:val="00BE0D4A"/>
    <w:rsid w:val="00BE14F4"/>
    <w:rsid w:val="00BE3246"/>
    <w:rsid w:val="00BE485B"/>
    <w:rsid w:val="00BE52ED"/>
    <w:rsid w:val="00BE5677"/>
    <w:rsid w:val="00BE601B"/>
    <w:rsid w:val="00BE66C1"/>
    <w:rsid w:val="00BE6E38"/>
    <w:rsid w:val="00BE7272"/>
    <w:rsid w:val="00BF18E6"/>
    <w:rsid w:val="00BF1D79"/>
    <w:rsid w:val="00BF6BAD"/>
    <w:rsid w:val="00C00701"/>
    <w:rsid w:val="00C013A9"/>
    <w:rsid w:val="00C01A34"/>
    <w:rsid w:val="00C01DE5"/>
    <w:rsid w:val="00C02EFE"/>
    <w:rsid w:val="00C03D0D"/>
    <w:rsid w:val="00C121B5"/>
    <w:rsid w:val="00C145A9"/>
    <w:rsid w:val="00C14C92"/>
    <w:rsid w:val="00C16764"/>
    <w:rsid w:val="00C26687"/>
    <w:rsid w:val="00C300BE"/>
    <w:rsid w:val="00C30FF1"/>
    <w:rsid w:val="00C32921"/>
    <w:rsid w:val="00C35712"/>
    <w:rsid w:val="00C357E8"/>
    <w:rsid w:val="00C37670"/>
    <w:rsid w:val="00C40237"/>
    <w:rsid w:val="00C405C7"/>
    <w:rsid w:val="00C41869"/>
    <w:rsid w:val="00C42D3E"/>
    <w:rsid w:val="00C43640"/>
    <w:rsid w:val="00C44286"/>
    <w:rsid w:val="00C45853"/>
    <w:rsid w:val="00C474A6"/>
    <w:rsid w:val="00C479C3"/>
    <w:rsid w:val="00C507CB"/>
    <w:rsid w:val="00C51392"/>
    <w:rsid w:val="00C51C6B"/>
    <w:rsid w:val="00C52344"/>
    <w:rsid w:val="00C52BF6"/>
    <w:rsid w:val="00C52C8A"/>
    <w:rsid w:val="00C53258"/>
    <w:rsid w:val="00C53FF6"/>
    <w:rsid w:val="00C541C0"/>
    <w:rsid w:val="00C561B8"/>
    <w:rsid w:val="00C602F3"/>
    <w:rsid w:val="00C628CE"/>
    <w:rsid w:val="00C62A32"/>
    <w:rsid w:val="00C634CB"/>
    <w:rsid w:val="00C63A10"/>
    <w:rsid w:val="00C63E05"/>
    <w:rsid w:val="00C650D9"/>
    <w:rsid w:val="00C66C97"/>
    <w:rsid w:val="00C670FF"/>
    <w:rsid w:val="00C70C0A"/>
    <w:rsid w:val="00C72489"/>
    <w:rsid w:val="00C73687"/>
    <w:rsid w:val="00C74CCB"/>
    <w:rsid w:val="00C75327"/>
    <w:rsid w:val="00C763E2"/>
    <w:rsid w:val="00C77133"/>
    <w:rsid w:val="00C7796D"/>
    <w:rsid w:val="00C8013E"/>
    <w:rsid w:val="00C8133D"/>
    <w:rsid w:val="00C831A7"/>
    <w:rsid w:val="00C8418C"/>
    <w:rsid w:val="00C8546C"/>
    <w:rsid w:val="00C86029"/>
    <w:rsid w:val="00C902CC"/>
    <w:rsid w:val="00C906AA"/>
    <w:rsid w:val="00C90CF8"/>
    <w:rsid w:val="00C92E6B"/>
    <w:rsid w:val="00C948DD"/>
    <w:rsid w:val="00C955ED"/>
    <w:rsid w:val="00C95DD0"/>
    <w:rsid w:val="00C9636F"/>
    <w:rsid w:val="00CA1661"/>
    <w:rsid w:val="00CA238D"/>
    <w:rsid w:val="00CA2D45"/>
    <w:rsid w:val="00CA3C81"/>
    <w:rsid w:val="00CA42B1"/>
    <w:rsid w:val="00CA48C0"/>
    <w:rsid w:val="00CA50F1"/>
    <w:rsid w:val="00CA56F6"/>
    <w:rsid w:val="00CA6207"/>
    <w:rsid w:val="00CA6212"/>
    <w:rsid w:val="00CA7906"/>
    <w:rsid w:val="00CB0830"/>
    <w:rsid w:val="00CB1545"/>
    <w:rsid w:val="00CB1B4A"/>
    <w:rsid w:val="00CB2B51"/>
    <w:rsid w:val="00CB345F"/>
    <w:rsid w:val="00CB5042"/>
    <w:rsid w:val="00CB56C3"/>
    <w:rsid w:val="00CC47BD"/>
    <w:rsid w:val="00CC65F5"/>
    <w:rsid w:val="00CC7AB4"/>
    <w:rsid w:val="00CD147B"/>
    <w:rsid w:val="00CD1862"/>
    <w:rsid w:val="00CD2E59"/>
    <w:rsid w:val="00CD2F91"/>
    <w:rsid w:val="00CD391B"/>
    <w:rsid w:val="00CD3DD3"/>
    <w:rsid w:val="00CD41E4"/>
    <w:rsid w:val="00CD4492"/>
    <w:rsid w:val="00CD4A29"/>
    <w:rsid w:val="00CD4B9A"/>
    <w:rsid w:val="00CD6AE3"/>
    <w:rsid w:val="00CD76DB"/>
    <w:rsid w:val="00CE0D0B"/>
    <w:rsid w:val="00CE2A26"/>
    <w:rsid w:val="00CE4EAC"/>
    <w:rsid w:val="00CE7BDA"/>
    <w:rsid w:val="00CF052C"/>
    <w:rsid w:val="00CF174D"/>
    <w:rsid w:val="00CF1A08"/>
    <w:rsid w:val="00CF1B44"/>
    <w:rsid w:val="00CF36D1"/>
    <w:rsid w:val="00CF3A2C"/>
    <w:rsid w:val="00CF4012"/>
    <w:rsid w:val="00CF603A"/>
    <w:rsid w:val="00CF61E2"/>
    <w:rsid w:val="00CF7A02"/>
    <w:rsid w:val="00D0611C"/>
    <w:rsid w:val="00D10A81"/>
    <w:rsid w:val="00D1327B"/>
    <w:rsid w:val="00D13382"/>
    <w:rsid w:val="00D16469"/>
    <w:rsid w:val="00D178C8"/>
    <w:rsid w:val="00D17C36"/>
    <w:rsid w:val="00D2178D"/>
    <w:rsid w:val="00D2252C"/>
    <w:rsid w:val="00D23C5A"/>
    <w:rsid w:val="00D23EA0"/>
    <w:rsid w:val="00D32812"/>
    <w:rsid w:val="00D329C6"/>
    <w:rsid w:val="00D350D5"/>
    <w:rsid w:val="00D367DD"/>
    <w:rsid w:val="00D40733"/>
    <w:rsid w:val="00D41D04"/>
    <w:rsid w:val="00D41FDA"/>
    <w:rsid w:val="00D4380B"/>
    <w:rsid w:val="00D462E2"/>
    <w:rsid w:val="00D50697"/>
    <w:rsid w:val="00D51A28"/>
    <w:rsid w:val="00D548BC"/>
    <w:rsid w:val="00D565A7"/>
    <w:rsid w:val="00D56B1C"/>
    <w:rsid w:val="00D601CE"/>
    <w:rsid w:val="00D60492"/>
    <w:rsid w:val="00D60572"/>
    <w:rsid w:val="00D61BCA"/>
    <w:rsid w:val="00D63501"/>
    <w:rsid w:val="00D651D4"/>
    <w:rsid w:val="00D65EF8"/>
    <w:rsid w:val="00D713B7"/>
    <w:rsid w:val="00D74058"/>
    <w:rsid w:val="00D7475B"/>
    <w:rsid w:val="00D74D82"/>
    <w:rsid w:val="00D75038"/>
    <w:rsid w:val="00D76204"/>
    <w:rsid w:val="00D77A8A"/>
    <w:rsid w:val="00D82303"/>
    <w:rsid w:val="00D83A65"/>
    <w:rsid w:val="00D850E5"/>
    <w:rsid w:val="00D8573F"/>
    <w:rsid w:val="00D90312"/>
    <w:rsid w:val="00D9299B"/>
    <w:rsid w:val="00D958C2"/>
    <w:rsid w:val="00D970DB"/>
    <w:rsid w:val="00DA01BF"/>
    <w:rsid w:val="00DA02BD"/>
    <w:rsid w:val="00DA0817"/>
    <w:rsid w:val="00DA277B"/>
    <w:rsid w:val="00DA377B"/>
    <w:rsid w:val="00DA3A52"/>
    <w:rsid w:val="00DA6537"/>
    <w:rsid w:val="00DB0474"/>
    <w:rsid w:val="00DB0A51"/>
    <w:rsid w:val="00DB4D26"/>
    <w:rsid w:val="00DB5F26"/>
    <w:rsid w:val="00DC0335"/>
    <w:rsid w:val="00DC1751"/>
    <w:rsid w:val="00DC57D9"/>
    <w:rsid w:val="00DD030A"/>
    <w:rsid w:val="00DD0A67"/>
    <w:rsid w:val="00DD160C"/>
    <w:rsid w:val="00DD3CDD"/>
    <w:rsid w:val="00DD45EE"/>
    <w:rsid w:val="00DD69C8"/>
    <w:rsid w:val="00DE08FA"/>
    <w:rsid w:val="00DE195F"/>
    <w:rsid w:val="00DE243A"/>
    <w:rsid w:val="00DE26EF"/>
    <w:rsid w:val="00DE3521"/>
    <w:rsid w:val="00DE3940"/>
    <w:rsid w:val="00DE41D0"/>
    <w:rsid w:val="00DE4534"/>
    <w:rsid w:val="00DE6F2D"/>
    <w:rsid w:val="00DE7020"/>
    <w:rsid w:val="00DE74FD"/>
    <w:rsid w:val="00DF0013"/>
    <w:rsid w:val="00DF1A30"/>
    <w:rsid w:val="00DF1BFE"/>
    <w:rsid w:val="00DF211A"/>
    <w:rsid w:val="00DF25C8"/>
    <w:rsid w:val="00DF2739"/>
    <w:rsid w:val="00DF6431"/>
    <w:rsid w:val="00DF7DEB"/>
    <w:rsid w:val="00E014F6"/>
    <w:rsid w:val="00E0203C"/>
    <w:rsid w:val="00E02AD3"/>
    <w:rsid w:val="00E03511"/>
    <w:rsid w:val="00E036A7"/>
    <w:rsid w:val="00E04F7A"/>
    <w:rsid w:val="00E0614A"/>
    <w:rsid w:val="00E06761"/>
    <w:rsid w:val="00E10BA7"/>
    <w:rsid w:val="00E10DCD"/>
    <w:rsid w:val="00E10DD2"/>
    <w:rsid w:val="00E10FD8"/>
    <w:rsid w:val="00E14B0E"/>
    <w:rsid w:val="00E15F79"/>
    <w:rsid w:val="00E20C45"/>
    <w:rsid w:val="00E22484"/>
    <w:rsid w:val="00E224DE"/>
    <w:rsid w:val="00E22665"/>
    <w:rsid w:val="00E2346A"/>
    <w:rsid w:val="00E26611"/>
    <w:rsid w:val="00E3110D"/>
    <w:rsid w:val="00E31955"/>
    <w:rsid w:val="00E332EE"/>
    <w:rsid w:val="00E334C1"/>
    <w:rsid w:val="00E3385D"/>
    <w:rsid w:val="00E33905"/>
    <w:rsid w:val="00E34A00"/>
    <w:rsid w:val="00E34A94"/>
    <w:rsid w:val="00E367C8"/>
    <w:rsid w:val="00E37954"/>
    <w:rsid w:val="00E42B8C"/>
    <w:rsid w:val="00E42C9D"/>
    <w:rsid w:val="00E42F39"/>
    <w:rsid w:val="00E438E8"/>
    <w:rsid w:val="00E44A01"/>
    <w:rsid w:val="00E47F89"/>
    <w:rsid w:val="00E55C75"/>
    <w:rsid w:val="00E57470"/>
    <w:rsid w:val="00E609AE"/>
    <w:rsid w:val="00E6115C"/>
    <w:rsid w:val="00E61DE2"/>
    <w:rsid w:val="00E62967"/>
    <w:rsid w:val="00E631E8"/>
    <w:rsid w:val="00E63FEB"/>
    <w:rsid w:val="00E648E0"/>
    <w:rsid w:val="00E66251"/>
    <w:rsid w:val="00E70E0A"/>
    <w:rsid w:val="00E72B4F"/>
    <w:rsid w:val="00E72CDF"/>
    <w:rsid w:val="00E7446D"/>
    <w:rsid w:val="00E74C6D"/>
    <w:rsid w:val="00E758F1"/>
    <w:rsid w:val="00E75EC4"/>
    <w:rsid w:val="00E76607"/>
    <w:rsid w:val="00E80DE1"/>
    <w:rsid w:val="00E81517"/>
    <w:rsid w:val="00E816B5"/>
    <w:rsid w:val="00E830E7"/>
    <w:rsid w:val="00E91B2B"/>
    <w:rsid w:val="00E92B53"/>
    <w:rsid w:val="00E94EFC"/>
    <w:rsid w:val="00E958F8"/>
    <w:rsid w:val="00E97602"/>
    <w:rsid w:val="00E97BE7"/>
    <w:rsid w:val="00EA151B"/>
    <w:rsid w:val="00EA19D2"/>
    <w:rsid w:val="00EA2592"/>
    <w:rsid w:val="00EA3329"/>
    <w:rsid w:val="00EA4FB1"/>
    <w:rsid w:val="00EB103B"/>
    <w:rsid w:val="00EB49A9"/>
    <w:rsid w:val="00EB750C"/>
    <w:rsid w:val="00EB7915"/>
    <w:rsid w:val="00EC2554"/>
    <w:rsid w:val="00EC3F1A"/>
    <w:rsid w:val="00EC3FDA"/>
    <w:rsid w:val="00EC4350"/>
    <w:rsid w:val="00EC458F"/>
    <w:rsid w:val="00EC4C36"/>
    <w:rsid w:val="00EC6A1E"/>
    <w:rsid w:val="00EC7D09"/>
    <w:rsid w:val="00ED402B"/>
    <w:rsid w:val="00ED5A5F"/>
    <w:rsid w:val="00EE0D6E"/>
    <w:rsid w:val="00EE11CA"/>
    <w:rsid w:val="00EE18BE"/>
    <w:rsid w:val="00EE289E"/>
    <w:rsid w:val="00EE3FDB"/>
    <w:rsid w:val="00EE52A1"/>
    <w:rsid w:val="00EF0A68"/>
    <w:rsid w:val="00EF0A77"/>
    <w:rsid w:val="00EF10B2"/>
    <w:rsid w:val="00EF2773"/>
    <w:rsid w:val="00EF2BEE"/>
    <w:rsid w:val="00EF2C92"/>
    <w:rsid w:val="00EF2E60"/>
    <w:rsid w:val="00EF37DF"/>
    <w:rsid w:val="00EF5916"/>
    <w:rsid w:val="00EF67A2"/>
    <w:rsid w:val="00EF6D9C"/>
    <w:rsid w:val="00EF7393"/>
    <w:rsid w:val="00F02E5A"/>
    <w:rsid w:val="00F038D2"/>
    <w:rsid w:val="00F069BD"/>
    <w:rsid w:val="00F107BE"/>
    <w:rsid w:val="00F10C63"/>
    <w:rsid w:val="00F1185B"/>
    <w:rsid w:val="00F1307E"/>
    <w:rsid w:val="00F14F76"/>
    <w:rsid w:val="00F15423"/>
    <w:rsid w:val="00F15945"/>
    <w:rsid w:val="00F169C9"/>
    <w:rsid w:val="00F202C4"/>
    <w:rsid w:val="00F23432"/>
    <w:rsid w:val="00F234AB"/>
    <w:rsid w:val="00F23FF5"/>
    <w:rsid w:val="00F25FF6"/>
    <w:rsid w:val="00F27389"/>
    <w:rsid w:val="00F27674"/>
    <w:rsid w:val="00F30331"/>
    <w:rsid w:val="00F32C41"/>
    <w:rsid w:val="00F34CBF"/>
    <w:rsid w:val="00F35B62"/>
    <w:rsid w:val="00F35D96"/>
    <w:rsid w:val="00F35D9E"/>
    <w:rsid w:val="00F35E06"/>
    <w:rsid w:val="00F35E48"/>
    <w:rsid w:val="00F3629D"/>
    <w:rsid w:val="00F369ED"/>
    <w:rsid w:val="00F3773F"/>
    <w:rsid w:val="00F37C4B"/>
    <w:rsid w:val="00F4171D"/>
    <w:rsid w:val="00F43E73"/>
    <w:rsid w:val="00F46763"/>
    <w:rsid w:val="00F47B21"/>
    <w:rsid w:val="00F51AA3"/>
    <w:rsid w:val="00F52762"/>
    <w:rsid w:val="00F52AC6"/>
    <w:rsid w:val="00F55BEE"/>
    <w:rsid w:val="00F61A01"/>
    <w:rsid w:val="00F6390E"/>
    <w:rsid w:val="00F63BAB"/>
    <w:rsid w:val="00F63BE1"/>
    <w:rsid w:val="00F64A72"/>
    <w:rsid w:val="00F651A9"/>
    <w:rsid w:val="00F66764"/>
    <w:rsid w:val="00F66EA3"/>
    <w:rsid w:val="00F670E0"/>
    <w:rsid w:val="00F730C6"/>
    <w:rsid w:val="00F73F42"/>
    <w:rsid w:val="00F75BC4"/>
    <w:rsid w:val="00F75D79"/>
    <w:rsid w:val="00F77803"/>
    <w:rsid w:val="00F82475"/>
    <w:rsid w:val="00F82BC0"/>
    <w:rsid w:val="00F832A9"/>
    <w:rsid w:val="00F85206"/>
    <w:rsid w:val="00F856BE"/>
    <w:rsid w:val="00F85D1C"/>
    <w:rsid w:val="00F8794A"/>
    <w:rsid w:val="00F910B8"/>
    <w:rsid w:val="00F9321C"/>
    <w:rsid w:val="00F93B17"/>
    <w:rsid w:val="00F94D97"/>
    <w:rsid w:val="00F94E17"/>
    <w:rsid w:val="00FA0A7C"/>
    <w:rsid w:val="00FA0B54"/>
    <w:rsid w:val="00FA4841"/>
    <w:rsid w:val="00FA6758"/>
    <w:rsid w:val="00FB1A1B"/>
    <w:rsid w:val="00FB2627"/>
    <w:rsid w:val="00FB45C0"/>
    <w:rsid w:val="00FB4C49"/>
    <w:rsid w:val="00FB5AAB"/>
    <w:rsid w:val="00FB72D3"/>
    <w:rsid w:val="00FC11DE"/>
    <w:rsid w:val="00FC1500"/>
    <w:rsid w:val="00FC1D49"/>
    <w:rsid w:val="00FC329E"/>
    <w:rsid w:val="00FC49A0"/>
    <w:rsid w:val="00FC6E10"/>
    <w:rsid w:val="00FC75E2"/>
    <w:rsid w:val="00FD0644"/>
    <w:rsid w:val="00FD09A6"/>
    <w:rsid w:val="00FD0CC2"/>
    <w:rsid w:val="00FD1C88"/>
    <w:rsid w:val="00FD3A7B"/>
    <w:rsid w:val="00FD3D62"/>
    <w:rsid w:val="00FD57B9"/>
    <w:rsid w:val="00FD5FC4"/>
    <w:rsid w:val="00FD62A0"/>
    <w:rsid w:val="00FD75E8"/>
    <w:rsid w:val="00FE03AA"/>
    <w:rsid w:val="00FE07FC"/>
    <w:rsid w:val="00FE1911"/>
    <w:rsid w:val="00FE3187"/>
    <w:rsid w:val="00FE3C78"/>
    <w:rsid w:val="00FE4C4A"/>
    <w:rsid w:val="00FE56E9"/>
    <w:rsid w:val="00FE706C"/>
    <w:rsid w:val="00FE7829"/>
    <w:rsid w:val="00FF0EBA"/>
    <w:rsid w:val="00FF20F1"/>
    <w:rsid w:val="00FF2FD3"/>
    <w:rsid w:val="00FF3355"/>
    <w:rsid w:val="00FF5F41"/>
    <w:rsid w:val="00FF617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F68483"/>
  <w15:docId w15:val="{F6B1A457-E81B-41FB-AC41-F36D69F48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e-CH" w:eastAsia="de-CH" w:bidi="ar-SA"/>
      </w:rPr>
    </w:rPrDefault>
    <w:pPrDefault>
      <w:pPr>
        <w:spacing w:after="240" w:line="240" w:lineRule="atLeast"/>
      </w:pPr>
    </w:pPrDefault>
  </w:docDefaults>
  <w:latentStyles w:defLockedState="0" w:defUIPriority="0" w:defSemiHidden="0" w:defUnhideWhenUsed="0" w:defQFormat="0" w:count="371">
    <w:lsdException w:name="Normal" w:qFormat="1"/>
    <w:lsdException w:name="heading 2" w:semiHidden="1" w:unhideWhenUsed="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D61E4"/>
    <w:rPr>
      <w:rFonts w:cs="Arial"/>
    </w:rPr>
  </w:style>
  <w:style w:type="paragraph" w:styleId="berschrift1">
    <w:name w:val="heading 1"/>
    <w:aliases w:val="sgv-rot"/>
    <w:basedOn w:val="Standard"/>
    <w:next w:val="Standard"/>
    <w:link w:val="berschrift1Zchn"/>
    <w:rsid w:val="0048273E"/>
    <w:pPr>
      <w:keepNext/>
      <w:keepLines/>
      <w:spacing w:after="0"/>
      <w:outlineLvl w:val="0"/>
    </w:pPr>
    <w:rPr>
      <w:rFonts w:eastAsiaTheme="majorEastAsia" w:cstheme="majorBidi"/>
      <w:bCs/>
      <w:color w:val="E22F2B"/>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ger1">
    <w:name w:val="Einger. 1"/>
    <w:basedOn w:val="Standard"/>
    <w:qFormat/>
    <w:rsid w:val="002D61E4"/>
    <w:pPr>
      <w:numPr>
        <w:numId w:val="35"/>
      </w:numPr>
      <w:spacing w:after="120"/>
    </w:pPr>
    <w:rPr>
      <w:color w:val="000000"/>
    </w:rPr>
  </w:style>
  <w:style w:type="paragraph" w:customStyle="1" w:styleId="Einger2">
    <w:name w:val="Einger. 2"/>
    <w:basedOn w:val="Einger1"/>
    <w:autoRedefine/>
    <w:qFormat/>
    <w:rsid w:val="002D61E4"/>
    <w:pPr>
      <w:numPr>
        <w:ilvl w:val="1"/>
      </w:numPr>
    </w:pPr>
  </w:style>
  <w:style w:type="character" w:styleId="Hyperlink">
    <w:name w:val="Hyperlink"/>
    <w:qFormat/>
    <w:rsid w:val="002D61E4"/>
    <w:rPr>
      <w:rFonts w:ascii="Arial" w:hAnsi="Arial"/>
      <w:color w:val="808080" w:themeColor="background1" w:themeShade="80"/>
      <w:sz w:val="20"/>
      <w:u w:val="single"/>
    </w:rPr>
  </w:style>
  <w:style w:type="paragraph" w:customStyle="1" w:styleId="Textzulogo-sgv">
    <w:name w:val="Text_zu_logo-sgv"/>
    <w:basedOn w:val="Standard"/>
    <w:link w:val="Textzulogo-sgvZchn"/>
    <w:qFormat/>
    <w:rsid w:val="002D61E4"/>
    <w:pPr>
      <w:spacing w:after="0" w:line="200" w:lineRule="exact"/>
      <w:ind w:left="5954"/>
    </w:pPr>
    <w:rPr>
      <w:noProof/>
      <w:sz w:val="16"/>
    </w:rPr>
  </w:style>
  <w:style w:type="paragraph" w:styleId="Sprechblasentext">
    <w:name w:val="Balloon Text"/>
    <w:basedOn w:val="Standard"/>
    <w:semiHidden/>
    <w:rsid w:val="00D82303"/>
    <w:rPr>
      <w:rFonts w:ascii="Tahoma" w:hAnsi="Tahoma" w:cs="Tahoma"/>
      <w:sz w:val="16"/>
      <w:szCs w:val="16"/>
    </w:rPr>
  </w:style>
  <w:style w:type="table" w:styleId="Tabellenraster">
    <w:name w:val="Table Grid"/>
    <w:basedOn w:val="NormaleTabelle"/>
    <w:rsid w:val="00D85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atvorlageArial10ptVor3ptNach3pt">
    <w:name w:val="Formatvorlage Arial 10 pt Vor:  3 pt Nach:  3 pt"/>
    <w:basedOn w:val="NormaleTabelle"/>
    <w:rsid w:val="00130D08"/>
    <w:tblPr>
      <w:tblStyleRowBandSize w:val="1"/>
    </w:tblPr>
    <w:tblStylePr w:type="band1Horz">
      <w:pPr>
        <w:wordWrap/>
        <w:spacing w:beforeLines="0" w:before="60" w:beforeAutospacing="0" w:afterLines="0" w:after="60" w:afterAutospacing="0" w:line="240" w:lineRule="auto"/>
        <w:contextualSpacing w:val="0"/>
      </w:pPr>
      <w:rPr>
        <w:rFonts w:ascii="Arial" w:hAnsi="Arial"/>
        <w:sz w:val="20"/>
      </w:rPr>
      <w:tblPr/>
      <w:tcPr>
        <w:shd w:val="clear" w:color="auto" w:fill="C0C0C0"/>
      </w:tcPr>
    </w:tblStylePr>
  </w:style>
  <w:style w:type="table" w:customStyle="1" w:styleId="TabelleZebraArial10ptVor3ptNach3pt">
    <w:name w:val="Tabelle Zebra Arial 10 pt Vor:  3 pt Nach:  3 pt"/>
    <w:basedOn w:val="NormaleTabelle"/>
    <w:rsid w:val="00130D08"/>
    <w:tblPr>
      <w:tblStyleRowBandSize w:val="1"/>
    </w:tblPr>
    <w:tcPr>
      <w:vAlign w:val="center"/>
    </w:tcPr>
    <w:tblStylePr w:type="band1Horz">
      <w:pPr>
        <w:wordWrap/>
        <w:spacing w:beforeLines="0" w:before="60" w:beforeAutospacing="0" w:afterLines="0" w:after="60" w:afterAutospacing="0" w:line="240" w:lineRule="auto"/>
        <w:contextualSpacing w:val="0"/>
      </w:pPr>
      <w:rPr>
        <w:rFonts w:ascii="Arial" w:hAnsi="Arial"/>
        <w:sz w:val="20"/>
      </w:rPr>
      <w:tblPr/>
      <w:tcPr>
        <w:shd w:val="clear" w:color="auto" w:fill="C0C0C0"/>
      </w:tcPr>
    </w:tblStylePr>
    <w:tblStylePr w:type="band2Horz">
      <w:pPr>
        <w:wordWrap/>
        <w:spacing w:beforeLines="0" w:before="60" w:beforeAutospacing="0" w:afterLines="0" w:after="60" w:afterAutospacing="0" w:line="240" w:lineRule="auto"/>
        <w:contextualSpacing w:val="0"/>
      </w:pPr>
      <w:rPr>
        <w:rFonts w:ascii="Arial" w:hAnsi="Arial"/>
        <w:sz w:val="20"/>
      </w:rPr>
    </w:tblStylePr>
  </w:style>
  <w:style w:type="character" w:styleId="Fett">
    <w:name w:val="Strong"/>
    <w:qFormat/>
    <w:rsid w:val="002D61E4"/>
    <w:rPr>
      <w:rFonts w:ascii="Arial" w:hAnsi="Arial"/>
      <w:b/>
      <w:bCs/>
      <w:i w:val="0"/>
      <w:sz w:val="20"/>
    </w:rPr>
  </w:style>
  <w:style w:type="paragraph" w:styleId="Titel">
    <w:name w:val="Title"/>
    <w:aliases w:val="Titel m. Einzug"/>
    <w:basedOn w:val="Standard"/>
    <w:next w:val="Standard"/>
    <w:link w:val="TitelZchn"/>
    <w:autoRedefine/>
    <w:qFormat/>
    <w:rsid w:val="002D61E4"/>
    <w:pPr>
      <w:spacing w:line="300" w:lineRule="atLeast"/>
      <w:ind w:left="567" w:hanging="567"/>
      <w:contextualSpacing/>
    </w:pPr>
    <w:rPr>
      <w:rFonts w:eastAsiaTheme="majorEastAsia" w:cstheme="majorBidi"/>
      <w:b/>
      <w:spacing w:val="6"/>
      <w:kern w:val="28"/>
      <w:sz w:val="24"/>
      <w:szCs w:val="52"/>
    </w:rPr>
  </w:style>
  <w:style w:type="character" w:customStyle="1" w:styleId="TitelZchn">
    <w:name w:val="Titel Zchn"/>
    <w:aliases w:val="Titel m. Einzug Zchn"/>
    <w:link w:val="Titel"/>
    <w:rsid w:val="002D61E4"/>
    <w:rPr>
      <w:rFonts w:eastAsiaTheme="majorEastAsia" w:cstheme="majorBidi"/>
      <w:b/>
      <w:spacing w:val="6"/>
      <w:kern w:val="28"/>
      <w:sz w:val="24"/>
      <w:szCs w:val="52"/>
    </w:rPr>
  </w:style>
  <w:style w:type="character" w:customStyle="1" w:styleId="berschrift1Zchn">
    <w:name w:val="Überschrift 1 Zchn"/>
    <w:aliases w:val="sgv-rot Zchn"/>
    <w:basedOn w:val="Absatz-Standardschriftart"/>
    <w:link w:val="berschrift1"/>
    <w:rsid w:val="0048273E"/>
    <w:rPr>
      <w:rFonts w:ascii="Arial" w:eastAsiaTheme="majorEastAsia" w:hAnsi="Arial" w:cstheme="majorBidi"/>
      <w:bCs/>
      <w:color w:val="E22F2B"/>
      <w:szCs w:val="28"/>
    </w:rPr>
  </w:style>
  <w:style w:type="paragraph" w:styleId="Untertitel">
    <w:name w:val="Subtitle"/>
    <w:aliases w:val="Untertitel m. Einzug"/>
    <w:basedOn w:val="Standard"/>
    <w:next w:val="Standard"/>
    <w:link w:val="UntertitelZchn"/>
    <w:qFormat/>
    <w:rsid w:val="002D61E4"/>
    <w:pPr>
      <w:numPr>
        <w:ilvl w:val="1"/>
      </w:numPr>
      <w:spacing w:after="120"/>
      <w:ind w:left="567" w:hanging="567"/>
    </w:pPr>
    <w:rPr>
      <w:rFonts w:eastAsiaTheme="majorEastAsia" w:cstheme="majorBidi"/>
      <w:b/>
      <w:iCs/>
      <w:spacing w:val="4"/>
      <w:szCs w:val="24"/>
    </w:rPr>
  </w:style>
  <w:style w:type="character" w:customStyle="1" w:styleId="UntertitelZchn">
    <w:name w:val="Untertitel Zchn"/>
    <w:aliases w:val="Untertitel m. Einzug Zchn"/>
    <w:link w:val="Untertitel"/>
    <w:rsid w:val="002D61E4"/>
    <w:rPr>
      <w:rFonts w:eastAsiaTheme="majorEastAsia" w:cstheme="majorBidi"/>
      <w:b/>
      <w:iCs/>
      <w:spacing w:val="4"/>
      <w:szCs w:val="24"/>
    </w:rPr>
  </w:style>
  <w:style w:type="paragraph" w:customStyle="1" w:styleId="Einger3">
    <w:name w:val="Einger. 3"/>
    <w:basedOn w:val="Einger2"/>
    <w:autoRedefine/>
    <w:qFormat/>
    <w:rsid w:val="002D61E4"/>
    <w:pPr>
      <w:numPr>
        <w:ilvl w:val="2"/>
      </w:numPr>
    </w:pPr>
  </w:style>
  <w:style w:type="paragraph" w:styleId="Kopfzeile">
    <w:name w:val="header"/>
    <w:basedOn w:val="Standard"/>
    <w:link w:val="KopfzeileZchn"/>
    <w:rsid w:val="00362E94"/>
    <w:pPr>
      <w:tabs>
        <w:tab w:val="center" w:pos="4536"/>
        <w:tab w:val="right" w:pos="9072"/>
      </w:tabs>
      <w:spacing w:after="0" w:line="240" w:lineRule="auto"/>
    </w:pPr>
  </w:style>
  <w:style w:type="character" w:customStyle="1" w:styleId="KopfzeileZchn">
    <w:name w:val="Kopfzeile Zchn"/>
    <w:basedOn w:val="Absatz-Standardschriftart"/>
    <w:link w:val="Kopfzeile"/>
    <w:rsid w:val="00362E94"/>
    <w:rPr>
      <w:rFonts w:ascii="Arial" w:hAnsi="Arial"/>
      <w:szCs w:val="24"/>
    </w:rPr>
  </w:style>
  <w:style w:type="paragraph" w:styleId="Fuzeile">
    <w:name w:val="footer"/>
    <w:basedOn w:val="Standard"/>
    <w:link w:val="FuzeileZchn"/>
    <w:rsid w:val="00362E94"/>
    <w:pPr>
      <w:tabs>
        <w:tab w:val="center" w:pos="4536"/>
        <w:tab w:val="right" w:pos="9072"/>
      </w:tabs>
      <w:spacing w:after="0" w:line="240" w:lineRule="auto"/>
    </w:pPr>
  </w:style>
  <w:style w:type="character" w:customStyle="1" w:styleId="FuzeileZchn">
    <w:name w:val="Fußzeile Zchn"/>
    <w:basedOn w:val="Absatz-Standardschriftart"/>
    <w:link w:val="Fuzeile"/>
    <w:rsid w:val="00362E94"/>
    <w:rPr>
      <w:rFonts w:ascii="Arial" w:hAnsi="Arial"/>
      <w:szCs w:val="24"/>
    </w:rPr>
  </w:style>
  <w:style w:type="paragraph" w:styleId="StandardWeb">
    <w:name w:val="Normal (Web)"/>
    <w:basedOn w:val="Standard"/>
    <w:autoRedefine/>
    <w:rsid w:val="00C95DD0"/>
    <w:rPr>
      <w:szCs w:val="24"/>
    </w:rPr>
  </w:style>
  <w:style w:type="paragraph" w:customStyle="1" w:styleId="sgvKopfzeileS1rot">
    <w:name w:val="sgv Kopfzeile S1 rot"/>
    <w:basedOn w:val="Textzulogo-sgv"/>
    <w:link w:val="sgvKopfzeileS1rotZchn"/>
    <w:rsid w:val="006F2827"/>
    <w:rPr>
      <w:rFonts w:ascii="Times New Roman" w:hAnsi="Times New Roman"/>
      <w:color w:val="E22F2B"/>
    </w:rPr>
  </w:style>
  <w:style w:type="character" w:customStyle="1" w:styleId="sgvKopfzeileS1rotZchn">
    <w:name w:val="sgv Kopfzeile S1 rot Zchn"/>
    <w:basedOn w:val="Absatz-Standardschriftart"/>
    <w:link w:val="sgvKopfzeileS1rot"/>
    <w:rsid w:val="006F2827"/>
    <w:rPr>
      <w:rFonts w:cs="Arial"/>
      <w:noProof/>
      <w:color w:val="E22F2B"/>
      <w:sz w:val="16"/>
    </w:rPr>
  </w:style>
  <w:style w:type="paragraph" w:customStyle="1" w:styleId="sgvFusszeileS1Z1rot">
    <w:name w:val="sgv Fusszeile S1Z1 rot"/>
    <w:basedOn w:val="Standard"/>
    <w:link w:val="sgvFusszeileS1Z1rotZchn"/>
    <w:qFormat/>
    <w:rsid w:val="002D61E4"/>
    <w:pPr>
      <w:tabs>
        <w:tab w:val="center" w:pos="4536"/>
        <w:tab w:val="right" w:pos="9072"/>
      </w:tabs>
      <w:spacing w:after="0" w:line="240" w:lineRule="auto"/>
    </w:pPr>
    <w:rPr>
      <w:color w:val="E32F2B"/>
      <w:sz w:val="16"/>
      <w:szCs w:val="16"/>
    </w:rPr>
  </w:style>
  <w:style w:type="character" w:customStyle="1" w:styleId="sgvFusszeileS1Z1rotZchn">
    <w:name w:val="sgv Fusszeile S1Z1 rot Zchn"/>
    <w:basedOn w:val="Absatz-Standardschriftart"/>
    <w:link w:val="sgvFusszeileS1Z1rot"/>
    <w:rsid w:val="002D61E4"/>
    <w:rPr>
      <w:rFonts w:cs="Arial"/>
      <w:color w:val="E32F2B"/>
      <w:sz w:val="16"/>
      <w:szCs w:val="16"/>
    </w:rPr>
  </w:style>
  <w:style w:type="paragraph" w:customStyle="1" w:styleId="sgvFusszeileS1Z2schwarz">
    <w:name w:val="sgv Fusszeile S1Z2 schwarz"/>
    <w:basedOn w:val="Standard"/>
    <w:link w:val="sgvFusszeileS1Z2schwarzZchn"/>
    <w:qFormat/>
    <w:rsid w:val="002D61E4"/>
    <w:pPr>
      <w:spacing w:after="0"/>
      <w:jc w:val="center"/>
    </w:pPr>
    <w:rPr>
      <w:sz w:val="15"/>
      <w:szCs w:val="15"/>
    </w:rPr>
  </w:style>
  <w:style w:type="character" w:customStyle="1" w:styleId="sgvFusszeileS1Z2schwarzZchn">
    <w:name w:val="sgv Fusszeile S1Z2 schwarz Zchn"/>
    <w:basedOn w:val="Absatz-Standardschriftart"/>
    <w:link w:val="sgvFusszeileS1Z2schwarz"/>
    <w:rsid w:val="002D61E4"/>
    <w:rPr>
      <w:rFonts w:cs="Arial"/>
      <w:sz w:val="15"/>
      <w:szCs w:val="15"/>
    </w:rPr>
  </w:style>
  <w:style w:type="paragraph" w:customStyle="1" w:styleId="sgvFusszeileS1Z3schwarz">
    <w:name w:val="sgv Fusszeile S1Z3 schwarz"/>
    <w:basedOn w:val="Standard"/>
    <w:link w:val="sgvFusszeileS1Z3schwarzZchn"/>
    <w:qFormat/>
    <w:rsid w:val="002D61E4"/>
    <w:pPr>
      <w:spacing w:line="240" w:lineRule="auto"/>
      <w:jc w:val="center"/>
    </w:pPr>
    <w:rPr>
      <w:sz w:val="15"/>
      <w:szCs w:val="15"/>
    </w:rPr>
  </w:style>
  <w:style w:type="character" w:customStyle="1" w:styleId="sgvFusszeileS1Z3schwarzZchn">
    <w:name w:val="sgv Fusszeile S1Z3 schwarz Zchn"/>
    <w:basedOn w:val="Absatz-Standardschriftart"/>
    <w:link w:val="sgvFusszeileS1Z3schwarz"/>
    <w:rsid w:val="002D61E4"/>
    <w:rPr>
      <w:rFonts w:cs="Arial"/>
      <w:sz w:val="15"/>
      <w:szCs w:val="15"/>
    </w:rPr>
  </w:style>
  <w:style w:type="paragraph" w:customStyle="1" w:styleId="sgvKopfzeileS1schwarz">
    <w:name w:val="sgv Kopfzeile S1 schwarz"/>
    <w:basedOn w:val="Textzulogo-sgv"/>
    <w:link w:val="sgvKopfzeileS1schwarzZchn"/>
    <w:rsid w:val="00C95DD0"/>
    <w:rPr>
      <w:rFonts w:ascii="Times New Roman" w:hAnsi="Times New Roman"/>
    </w:rPr>
  </w:style>
  <w:style w:type="character" w:customStyle="1" w:styleId="sgvKopfzeileS1schwarzZchn">
    <w:name w:val="sgv Kopfzeile S1 schwarz Zchn"/>
    <w:basedOn w:val="Absatz-Standardschriftart"/>
    <w:link w:val="sgvKopfzeileS1schwarz"/>
    <w:rsid w:val="00C95DD0"/>
    <w:rPr>
      <w:rFonts w:cs="Arial"/>
      <w:noProof/>
      <w:sz w:val="16"/>
    </w:rPr>
  </w:style>
  <w:style w:type="paragraph" w:customStyle="1" w:styleId="TextzuAbb">
    <w:name w:val="Text zu Abb."/>
    <w:basedOn w:val="Standard"/>
    <w:link w:val="TextzuAbbZchn"/>
    <w:qFormat/>
    <w:rsid w:val="002D61E4"/>
    <w:rPr>
      <w:b/>
      <w:i/>
      <w:sz w:val="18"/>
      <w:szCs w:val="18"/>
    </w:rPr>
  </w:style>
  <w:style w:type="character" w:customStyle="1" w:styleId="TextzuAbbZchn">
    <w:name w:val="Text zu Abb. Zchn"/>
    <w:link w:val="TextzuAbb"/>
    <w:rsid w:val="002D61E4"/>
    <w:rPr>
      <w:rFonts w:cs="Arial"/>
      <w:b/>
      <w:i/>
      <w:sz w:val="18"/>
      <w:szCs w:val="18"/>
    </w:rPr>
  </w:style>
  <w:style w:type="character" w:customStyle="1" w:styleId="Textzulogo-sgvZchn">
    <w:name w:val="Text_zu_logo-sgv Zchn"/>
    <w:basedOn w:val="Absatz-Standardschriftart"/>
    <w:link w:val="Textzulogo-sgv"/>
    <w:rsid w:val="002D61E4"/>
    <w:rPr>
      <w:rFonts w:cs="Arial"/>
      <w:noProof/>
      <w:sz w:val="16"/>
    </w:rPr>
  </w:style>
  <w:style w:type="paragraph" w:customStyle="1" w:styleId="TiteloEinzug">
    <w:name w:val="Titel o. Einzug"/>
    <w:basedOn w:val="Standard"/>
    <w:link w:val="TiteloEinzugZchn"/>
    <w:qFormat/>
    <w:rsid w:val="002D61E4"/>
    <w:pPr>
      <w:spacing w:line="300" w:lineRule="atLeast"/>
    </w:pPr>
    <w:rPr>
      <w:rFonts w:eastAsiaTheme="majorEastAsia" w:cstheme="majorBidi"/>
      <w:b/>
      <w:spacing w:val="6"/>
      <w:kern w:val="28"/>
      <w:sz w:val="24"/>
      <w:szCs w:val="52"/>
    </w:rPr>
  </w:style>
  <w:style w:type="character" w:customStyle="1" w:styleId="TiteloEinzugZchn">
    <w:name w:val="Titel o. Einzug Zchn"/>
    <w:link w:val="TiteloEinzug"/>
    <w:rsid w:val="002D61E4"/>
    <w:rPr>
      <w:rFonts w:eastAsiaTheme="majorEastAsia" w:cstheme="majorBidi"/>
      <w:b/>
      <w:spacing w:val="6"/>
      <w:kern w:val="28"/>
      <w:sz w:val="24"/>
      <w:szCs w:val="52"/>
    </w:rPr>
  </w:style>
  <w:style w:type="paragraph" w:customStyle="1" w:styleId="FettundKursiv">
    <w:name w:val="Fett und Kursiv"/>
    <w:basedOn w:val="Standard"/>
    <w:link w:val="FettundKursivZchn"/>
    <w:qFormat/>
    <w:rsid w:val="002D61E4"/>
    <w:rPr>
      <w:b/>
      <w:i/>
    </w:rPr>
  </w:style>
  <w:style w:type="character" w:customStyle="1" w:styleId="FettundKursivZchn">
    <w:name w:val="Fett und Kursiv Zchn"/>
    <w:link w:val="FettundKursiv"/>
    <w:rsid w:val="002D61E4"/>
    <w:rPr>
      <w:rFonts w:cs="Arial"/>
      <w:b/>
      <w:i/>
    </w:rPr>
  </w:style>
  <w:style w:type="numbering" w:customStyle="1" w:styleId="NumListesgvarabisch">
    <w:name w:val="Num. Liste sgv arabisch"/>
    <w:uiPriority w:val="99"/>
    <w:rsid w:val="00FD1C88"/>
    <w:pPr>
      <w:numPr>
        <w:numId w:val="1"/>
      </w:numPr>
    </w:pPr>
  </w:style>
  <w:style w:type="paragraph" w:customStyle="1" w:styleId="NumListearab3">
    <w:name w:val="Num. Liste arab. 3"/>
    <w:basedOn w:val="NumListearab2"/>
    <w:link w:val="NumListearab3Zchn"/>
    <w:qFormat/>
    <w:rsid w:val="002D61E4"/>
    <w:pPr>
      <w:ind w:left="1361"/>
    </w:pPr>
  </w:style>
  <w:style w:type="character" w:customStyle="1" w:styleId="NumListearab3Zchn">
    <w:name w:val="Num. Liste arab. 3 Zchn"/>
    <w:link w:val="NumListearab3"/>
    <w:rsid w:val="002D61E4"/>
    <w:rPr>
      <w:rFonts w:cs="Arial"/>
    </w:rPr>
  </w:style>
  <w:style w:type="paragraph" w:customStyle="1" w:styleId="NumListearab1">
    <w:name w:val="Num. Liste arab. 1"/>
    <w:basedOn w:val="Listenabsatz"/>
    <w:link w:val="NumListearab1Zchn"/>
    <w:qFormat/>
    <w:rsid w:val="002D61E4"/>
    <w:pPr>
      <w:tabs>
        <w:tab w:val="num" w:pos="720"/>
      </w:tabs>
      <w:spacing w:after="120"/>
      <w:ind w:left="340" w:hanging="340"/>
      <w:contextualSpacing w:val="0"/>
    </w:pPr>
  </w:style>
  <w:style w:type="character" w:customStyle="1" w:styleId="NumListearab1Zchn">
    <w:name w:val="Num. Liste arab. 1 Zchn"/>
    <w:link w:val="NumListearab1"/>
    <w:rsid w:val="002D61E4"/>
    <w:rPr>
      <w:rFonts w:cs="Arial"/>
    </w:rPr>
  </w:style>
  <w:style w:type="paragraph" w:styleId="Listenabsatz">
    <w:name w:val="List Paragraph"/>
    <w:basedOn w:val="Standard"/>
    <w:uiPriority w:val="34"/>
    <w:rsid w:val="008326B6"/>
    <w:pPr>
      <w:ind w:left="720"/>
      <w:contextualSpacing/>
    </w:pPr>
  </w:style>
  <w:style w:type="paragraph" w:customStyle="1" w:styleId="NumListearab2">
    <w:name w:val="Num. Liste arab. 2"/>
    <w:basedOn w:val="NumListearab1"/>
    <w:link w:val="NumListearab2Zchn"/>
    <w:qFormat/>
    <w:rsid w:val="002D61E4"/>
    <w:pPr>
      <w:tabs>
        <w:tab w:val="clear" w:pos="720"/>
      </w:tabs>
      <w:ind w:left="908" w:hanging="454"/>
    </w:pPr>
  </w:style>
  <w:style w:type="character" w:customStyle="1" w:styleId="NumListearab2Zchn">
    <w:name w:val="Num. Liste arab. 2 Zchn"/>
    <w:link w:val="NumListearab2"/>
    <w:rsid w:val="002D61E4"/>
    <w:rPr>
      <w:rFonts w:cs="Arial"/>
    </w:rPr>
  </w:style>
  <w:style w:type="paragraph" w:customStyle="1" w:styleId="Einger08cm">
    <w:name w:val="Einger. 0.8cm"/>
    <w:basedOn w:val="NumListearab1"/>
    <w:link w:val="Einger08cmZchn"/>
    <w:qFormat/>
    <w:rsid w:val="002D61E4"/>
    <w:pPr>
      <w:tabs>
        <w:tab w:val="clear" w:pos="720"/>
      </w:tabs>
      <w:ind w:left="454" w:hanging="454"/>
    </w:pPr>
  </w:style>
  <w:style w:type="character" w:customStyle="1" w:styleId="Einger08cmZchn">
    <w:name w:val="Einger. 0.8cm Zchn"/>
    <w:link w:val="Einger08cm"/>
    <w:rsid w:val="002D61E4"/>
    <w:rPr>
      <w:rFonts w:cs="Arial"/>
    </w:rPr>
  </w:style>
  <w:style w:type="paragraph" w:customStyle="1" w:styleId="Haupttitelsgv">
    <w:name w:val="Haupttitel sgv"/>
    <w:basedOn w:val="Standard"/>
    <w:rsid w:val="002D61E4"/>
    <w:pPr>
      <w:ind w:left="357" w:hanging="357"/>
    </w:pPr>
    <w:rPr>
      <w:b/>
    </w:rPr>
  </w:style>
  <w:style w:type="paragraph" w:customStyle="1" w:styleId="UntertiteloEinzug">
    <w:name w:val="Untertitel o. Einzug"/>
    <w:basedOn w:val="Untertitel"/>
    <w:link w:val="UntertiteloEinzugZchn"/>
    <w:qFormat/>
    <w:rsid w:val="002D61E4"/>
    <w:pPr>
      <w:ind w:left="0" w:firstLine="0"/>
    </w:pPr>
    <w:rPr>
      <w:rFonts w:eastAsia="Times New Roman" w:cs="Times New Roman"/>
    </w:rPr>
  </w:style>
  <w:style w:type="character" w:customStyle="1" w:styleId="UntertiteloEinzugZchn">
    <w:name w:val="Untertitel o. Einzug Zchn"/>
    <w:link w:val="UntertiteloEinzug"/>
    <w:rsid w:val="002D61E4"/>
    <w:rPr>
      <w:b/>
      <w:iCs/>
      <w:spacing w:val="4"/>
      <w:szCs w:val="24"/>
    </w:rPr>
  </w:style>
  <w:style w:type="paragraph" w:customStyle="1" w:styleId="Hyperlinkrot">
    <w:name w:val="Hyperlink rot"/>
    <w:basedOn w:val="Standard"/>
    <w:link w:val="HyperlinkrotZchn"/>
    <w:qFormat/>
    <w:rsid w:val="002D61E4"/>
    <w:rPr>
      <w:color w:val="E22F2B"/>
      <w:u w:val="single"/>
    </w:rPr>
  </w:style>
  <w:style w:type="character" w:customStyle="1" w:styleId="HyperlinkrotZchn">
    <w:name w:val="Hyperlink rot Zchn"/>
    <w:basedOn w:val="Absatz-Standardschriftart"/>
    <w:link w:val="Hyperlinkrot"/>
    <w:rsid w:val="002D61E4"/>
    <w:rPr>
      <w:rFonts w:cs="Arial"/>
      <w:color w:val="E22F2B"/>
      <w:u w:val="single"/>
    </w:rPr>
  </w:style>
  <w:style w:type="paragraph" w:customStyle="1" w:styleId="sgvrot">
    <w:name w:val="sgv_rot"/>
    <w:basedOn w:val="Standard"/>
    <w:link w:val="sgvrotZchn"/>
    <w:qFormat/>
    <w:rsid w:val="002D61E4"/>
    <w:rPr>
      <w:noProof/>
      <w:color w:val="E22F2B"/>
      <w:sz w:val="16"/>
    </w:rPr>
  </w:style>
  <w:style w:type="character" w:customStyle="1" w:styleId="sgvrotZchn">
    <w:name w:val="sgv_rot Zchn"/>
    <w:basedOn w:val="Absatz-Standardschriftart"/>
    <w:link w:val="sgvrot"/>
    <w:rsid w:val="002D61E4"/>
    <w:rPr>
      <w:rFonts w:cs="Arial"/>
      <w:noProof/>
      <w:color w:val="E22F2B"/>
      <w:sz w:val="16"/>
    </w:rPr>
  </w:style>
  <w:style w:type="paragraph" w:customStyle="1" w:styleId="StandoAbstand">
    <w:name w:val="Stand. o. Abstand"/>
    <w:basedOn w:val="Standard"/>
    <w:link w:val="StandoAbstandZchn"/>
    <w:qFormat/>
    <w:rsid w:val="002D61E4"/>
    <w:pPr>
      <w:spacing w:after="0" w:line="240" w:lineRule="exact"/>
    </w:pPr>
  </w:style>
  <w:style w:type="character" w:customStyle="1" w:styleId="StandoAbstandZchn">
    <w:name w:val="Stand. o. Abstand Zchn"/>
    <w:basedOn w:val="Absatz-Standardschriftart"/>
    <w:link w:val="StandoAbstand"/>
    <w:rsid w:val="002D61E4"/>
    <w:rPr>
      <w:rFonts w:cs="Arial"/>
    </w:rPr>
  </w:style>
  <w:style w:type="paragraph" w:styleId="Beschriftung">
    <w:name w:val="caption"/>
    <w:basedOn w:val="Standard"/>
    <w:next w:val="Standard"/>
    <w:semiHidden/>
    <w:unhideWhenUsed/>
    <w:qFormat/>
    <w:rsid w:val="002D61E4"/>
    <w:pPr>
      <w:spacing w:after="200" w:line="240" w:lineRule="auto"/>
    </w:pPr>
    <w:rPr>
      <w:b/>
      <w:bCs/>
      <w:color w:val="D8D8D8" w:themeColor="accent1"/>
      <w:sz w:val="18"/>
      <w:szCs w:val="18"/>
    </w:rPr>
  </w:style>
  <w:style w:type="character" w:styleId="Hervorhebung">
    <w:name w:val="Emphasis"/>
    <w:qFormat/>
    <w:rsid w:val="002D61E4"/>
    <w:rPr>
      <w:i/>
      <w:iCs/>
    </w:rPr>
  </w:style>
  <w:style w:type="paragraph" w:styleId="Inhaltsverzeichnisberschrift">
    <w:name w:val="TOC Heading"/>
    <w:basedOn w:val="berschrift1"/>
    <w:next w:val="Standard"/>
    <w:uiPriority w:val="39"/>
    <w:semiHidden/>
    <w:unhideWhenUsed/>
    <w:qFormat/>
    <w:rsid w:val="002D61E4"/>
    <w:pPr>
      <w:keepLines w:val="0"/>
      <w:spacing w:before="240" w:after="60"/>
      <w:outlineLvl w:val="9"/>
    </w:pPr>
    <w:rPr>
      <w:rFonts w:asciiTheme="majorHAnsi" w:hAnsiTheme="majorHAnsi"/>
      <w:b/>
      <w:color w:val="auto"/>
      <w:kern w:val="32"/>
      <w:sz w:val="32"/>
      <w:szCs w:val="32"/>
    </w:rPr>
  </w:style>
  <w:style w:type="character" w:customStyle="1" w:styleId="UnresolvedMention">
    <w:name w:val="Unresolved Mention"/>
    <w:basedOn w:val="Absatz-Standardschriftart"/>
    <w:uiPriority w:val="99"/>
    <w:semiHidden/>
    <w:unhideWhenUsed/>
    <w:rsid w:val="00AF5095"/>
    <w:rPr>
      <w:color w:val="605E5C"/>
      <w:shd w:val="clear" w:color="auto" w:fill="E1DFDD"/>
    </w:rPr>
  </w:style>
  <w:style w:type="character" w:styleId="Seitenzahl">
    <w:name w:val="page number"/>
    <w:basedOn w:val="Absatz-Standardschriftart"/>
    <w:rsid w:val="00AF5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christina.baumann@sbfi.admin.ch"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3" Type="http://schemas.openxmlformats.org/officeDocument/2006/relationships/hyperlink" Target="http://www.facebook.com/sgvusam" TargetMode="External"/><Relationship Id="rId2" Type="http://schemas.openxmlformats.org/officeDocument/2006/relationships/hyperlink" Target="http://www.twitter.com/gewerbeverband" TargetMode="External"/><Relationship Id="rId1" Type="http://schemas.openxmlformats.org/officeDocument/2006/relationships/hyperlink" Target="http://www.sgv-usam.ch"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sgv-usam.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gv">
  <a:themeElements>
    <a:clrScheme name="sgv">
      <a:dk1>
        <a:srgbClr val="000000"/>
      </a:dk1>
      <a:lt1>
        <a:sysClr val="window" lastClr="FFFFFF"/>
      </a:lt1>
      <a:dk2>
        <a:srgbClr val="000000"/>
      </a:dk2>
      <a:lt2>
        <a:srgbClr val="FFFFFF"/>
      </a:lt2>
      <a:accent1>
        <a:srgbClr val="D8D8D8"/>
      </a:accent1>
      <a:accent2>
        <a:srgbClr val="A5A5A5"/>
      </a:accent2>
      <a:accent3>
        <a:srgbClr val="7B7B7B"/>
      </a:accent3>
      <a:accent4>
        <a:srgbClr val="FF9A9C"/>
      </a:accent4>
      <a:accent5>
        <a:srgbClr val="E22F2B"/>
      </a:accent5>
      <a:accent6>
        <a:srgbClr val="720002"/>
      </a:accent6>
      <a:hlink>
        <a:srgbClr val="3F3F3F"/>
      </a:hlink>
      <a:folHlink>
        <a:srgbClr val="262626"/>
      </a:folHlink>
    </a:clrScheme>
    <a:fontScheme name="sgv-Präsentation">
      <a:majorFont>
        <a:latin typeface="Arial"/>
        <a:ea typeface=""/>
        <a:cs typeface=""/>
      </a:majorFont>
      <a:minorFont>
        <a:latin typeface="Arial"/>
        <a:ea typeface=""/>
        <a:cs typeface=""/>
      </a:minorFont>
    </a:fontScheme>
    <a:fmtScheme name="Haemera">
      <a:fillStyleLst>
        <a:solidFill>
          <a:schemeClr val="phClr"/>
        </a:solidFill>
        <a:gradFill rotWithShape="1">
          <a:gsLst>
            <a:gs pos="0">
              <a:schemeClr val="phClr">
                <a:tint val="1000"/>
              </a:schemeClr>
            </a:gs>
            <a:gs pos="68000">
              <a:schemeClr val="phClr">
                <a:tint val="77000"/>
              </a:schemeClr>
            </a:gs>
            <a:gs pos="81000">
              <a:schemeClr val="phClr">
                <a:tint val="79000"/>
              </a:schemeClr>
            </a:gs>
            <a:gs pos="86000">
              <a:schemeClr val="phClr">
                <a:tint val="73000"/>
              </a:schemeClr>
            </a:gs>
            <a:gs pos="100000">
              <a:schemeClr val="phClr">
                <a:tint val="35000"/>
              </a:schemeClr>
            </a:gs>
          </a:gsLst>
          <a:lin ang="5400000" scaled="1"/>
        </a:gradFill>
        <a:gradFill rotWithShape="1">
          <a:gsLst>
            <a:gs pos="0">
              <a:schemeClr val="phClr">
                <a:tint val="73000"/>
                <a:satMod val="150000"/>
              </a:schemeClr>
            </a:gs>
            <a:gs pos="25000">
              <a:schemeClr val="phClr">
                <a:tint val="96000"/>
                <a:shade val="80000"/>
                <a:satMod val="105000"/>
              </a:schemeClr>
            </a:gs>
            <a:gs pos="38000">
              <a:schemeClr val="phClr">
                <a:tint val="96000"/>
                <a:shade val="59000"/>
                <a:satMod val="120000"/>
              </a:schemeClr>
            </a:gs>
            <a:gs pos="55000">
              <a:schemeClr val="phClr">
                <a:shade val="57000"/>
                <a:satMod val="120000"/>
              </a:schemeClr>
            </a:gs>
            <a:gs pos="80000">
              <a:schemeClr val="phClr">
                <a:shade val="56000"/>
                <a:satMod val="145000"/>
              </a:schemeClr>
            </a:gs>
            <a:gs pos="88000">
              <a:schemeClr val="phClr">
                <a:shade val="63000"/>
                <a:satMod val="160000"/>
              </a:schemeClr>
            </a:gs>
            <a:gs pos="100000">
              <a:schemeClr val="phClr">
                <a:tint val="99555"/>
                <a:satMod val="155000"/>
              </a:schemeClr>
            </a:gs>
          </a:gsLst>
          <a:lin ang="5400000" scaled="1"/>
        </a:gradFill>
      </a:fillStyleLst>
      <a:lnStyleLst>
        <a:ln w="9525" cap="flat" cmpd="sng" algn="ctr">
          <a:solidFill>
            <a:schemeClr val="phClr">
              <a:shade val="60000"/>
              <a:satMod val="300000"/>
            </a:schemeClr>
          </a:solidFill>
          <a:prstDash val="solid"/>
        </a:ln>
        <a:ln w="19050" cap="flat" cmpd="sng" algn="ctr">
          <a:solidFill>
            <a:schemeClr val="phClr"/>
          </a:solidFill>
          <a:prstDash val="solid"/>
        </a:ln>
        <a:ln w="19050" cap="flat" cmpd="sng" algn="ctr">
          <a:solidFill>
            <a:schemeClr val="phClr"/>
          </a:solidFill>
          <a:prstDash val="solid"/>
        </a:ln>
      </a:lnStyleLst>
      <a:effectStyleLst>
        <a:effectStyle>
          <a:effectLst>
            <a:glow rad="63500">
              <a:schemeClr val="phClr">
                <a:tint val="30000"/>
                <a:shade val="95000"/>
                <a:satMod val="300000"/>
                <a:alpha val="50000"/>
              </a:schemeClr>
            </a:glow>
          </a:effectLst>
        </a:effectStyle>
        <a:effectStyle>
          <a:effectLst>
            <a:glow rad="70000">
              <a:schemeClr val="phClr">
                <a:tint val="30000"/>
                <a:shade val="95000"/>
                <a:satMod val="300000"/>
                <a:alpha val="50000"/>
              </a:schemeClr>
            </a:glow>
          </a:effectLst>
        </a:effectStyle>
        <a:effectStyle>
          <a:effectLst>
            <a:glow rad="76200">
              <a:schemeClr val="phClr">
                <a:tint val="30000"/>
                <a:shade val="95000"/>
                <a:satMod val="300000"/>
                <a:alpha val="50000"/>
              </a:schemeClr>
            </a:glow>
          </a:effectLst>
          <a:scene3d>
            <a:camera prst="orthographicFront" fov="0">
              <a:rot lat="0" lon="0" rev="0"/>
            </a:camera>
            <a:lightRig rig="harsh" dir="t">
              <a:rot lat="6000000" lon="6000000" rev="0"/>
            </a:lightRig>
          </a:scene3d>
          <a:sp3d contourW="10000" prstMaterial="metal">
            <a:bevelT w="20000" h="9000" prst="softRound"/>
            <a:contourClr>
              <a:schemeClr val="phClr">
                <a:shade val="30000"/>
                <a:satMod val="20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sgv-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sgv-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sgv-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sgv-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sgv-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sgv-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sgv-Präsentation 7">
        <a:dk1>
          <a:srgbClr val="5C1F00"/>
        </a:dk1>
        <a:lt1>
          <a:srgbClr val="FFFFFF"/>
        </a:lt1>
        <a:dk2>
          <a:srgbClr val="800000"/>
        </a:dk2>
        <a:lt2>
          <a:srgbClr val="DFD293"/>
        </a:lt2>
        <a:accent1>
          <a:srgbClr val="CC3300"/>
        </a:accent1>
        <a:accent2>
          <a:srgbClr val="BE7960"/>
        </a:accent2>
        <a:accent3>
          <a:srgbClr val="C0AAAA"/>
        </a:accent3>
        <a:accent4>
          <a:srgbClr val="DADADA"/>
        </a:accent4>
        <a:accent5>
          <a:srgbClr val="E2ADAA"/>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sgv-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sgv-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sgv-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sgv-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sgv-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1076</Words>
  <Characters>6784</Characters>
  <Application>Microsoft Office Word</Application>
  <DocSecurity>4</DocSecurity>
  <Lines>56</Lines>
  <Paragraphs>15</Paragraphs>
  <ScaleCrop>false</ScaleCrop>
  <HeadingPairs>
    <vt:vector size="2" baseType="variant">
      <vt:variant>
        <vt:lpstr>Titel</vt:lpstr>
      </vt:variant>
      <vt:variant>
        <vt:i4>1</vt:i4>
      </vt:variant>
    </vt:vector>
  </HeadingPairs>
  <TitlesOfParts>
    <vt:vector size="1" baseType="lpstr">
      <vt:lpstr>Herr</vt:lpstr>
    </vt:vector>
  </TitlesOfParts>
  <Company>SGV</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Herr</dc:title>
  <dc:creator>Szöke Dora</dc:creator>
  <cp:lastModifiedBy>Baumann Christina SBFI</cp:lastModifiedBy>
  <cp:revision>2</cp:revision>
  <cp:lastPrinted>2019-04-02T05:38:00Z</cp:lastPrinted>
  <dcterms:created xsi:type="dcterms:W3CDTF">2019-04-02T07:29:00Z</dcterms:created>
  <dcterms:modified xsi:type="dcterms:W3CDTF">2019-04-02T07:29:00Z</dcterms:modified>
</cp:coreProperties>
</file>