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186DB" w14:textId="77777777" w:rsidR="001858B3" w:rsidRPr="005971A7" w:rsidRDefault="001858B3" w:rsidP="001858B3">
      <w:pPr>
        <w:autoSpaceDE w:val="0"/>
        <w:autoSpaceDN w:val="0"/>
        <w:adjustRightInd w:val="0"/>
        <w:jc w:val="right"/>
        <w:rPr>
          <w:b/>
          <w:szCs w:val="24"/>
          <w:lang w:val="fr-CH" w:eastAsia="en-GB"/>
        </w:rPr>
      </w:pPr>
      <w:bookmarkStart w:id="0" w:name="_Toc49754401"/>
    </w:p>
    <w:p w14:paraId="071F5F05" w14:textId="77777777" w:rsidR="001858B3" w:rsidRPr="005971A7" w:rsidRDefault="001858B3" w:rsidP="001858B3">
      <w:pPr>
        <w:autoSpaceDE w:val="0"/>
        <w:autoSpaceDN w:val="0"/>
        <w:adjustRightInd w:val="0"/>
        <w:jc w:val="center"/>
        <w:rPr>
          <w:b/>
          <w:bCs/>
          <w:szCs w:val="24"/>
          <w:lang w:val="fr-CH" w:eastAsia="en-GB"/>
        </w:rPr>
      </w:pPr>
    </w:p>
    <w:p w14:paraId="122D11C3" w14:textId="77777777" w:rsidR="001858B3" w:rsidRPr="005971A7" w:rsidRDefault="001858B3" w:rsidP="001858B3">
      <w:pPr>
        <w:autoSpaceDE w:val="0"/>
        <w:autoSpaceDN w:val="0"/>
        <w:adjustRightInd w:val="0"/>
        <w:jc w:val="center"/>
        <w:rPr>
          <w:b/>
          <w:bCs/>
          <w:szCs w:val="24"/>
          <w:lang w:val="fr-CH" w:eastAsia="en-GB"/>
        </w:rPr>
      </w:pPr>
    </w:p>
    <w:p w14:paraId="660F29CC" w14:textId="466C0038" w:rsidR="001858B3" w:rsidRPr="005971A7" w:rsidRDefault="009F7D86" w:rsidP="00175EB3">
      <w:pPr>
        <w:spacing w:before="120" w:after="120"/>
        <w:jc w:val="center"/>
        <w:rPr>
          <w:rFonts w:ascii="Arial" w:hAnsi="Arial" w:cs="Arial"/>
          <w:color w:val="0088CC"/>
          <w:sz w:val="36"/>
          <w:szCs w:val="36"/>
          <w:lang w:val="fr-CH" w:eastAsia="en-GB"/>
        </w:rPr>
      </w:pPr>
      <w:r w:rsidRPr="005971A7">
        <w:rPr>
          <w:rFonts w:ascii="Arial" w:eastAsia="Times New Roman" w:hAnsi="Arial" w:cs="Arial"/>
          <w:b/>
          <w:bCs/>
          <w:caps/>
          <w:sz w:val="36"/>
          <w:szCs w:val="36"/>
          <w:lang w:val="fr-CH" w:eastAsia="en-GB"/>
        </w:rPr>
        <w:t>M</w:t>
      </w:r>
      <w:r w:rsidR="00BA3227" w:rsidRPr="005971A7">
        <w:rPr>
          <w:rFonts w:ascii="Arial" w:eastAsia="Times New Roman" w:hAnsi="Arial" w:cs="Arial"/>
          <w:b/>
          <w:bCs/>
          <w:caps/>
          <w:sz w:val="36"/>
          <w:szCs w:val="36"/>
          <w:lang w:val="fr-CH" w:eastAsia="en-GB"/>
        </w:rPr>
        <w:t>ODÈ</w:t>
      </w:r>
      <w:r w:rsidRPr="005971A7">
        <w:rPr>
          <w:rFonts w:ascii="Arial" w:eastAsia="Times New Roman" w:hAnsi="Arial" w:cs="Arial"/>
          <w:b/>
          <w:bCs/>
          <w:caps/>
          <w:sz w:val="36"/>
          <w:szCs w:val="36"/>
          <w:lang w:val="fr-CH" w:eastAsia="en-GB"/>
        </w:rPr>
        <w:t>LE DE CERTIFICAT D’AUDIT</w:t>
      </w:r>
    </w:p>
    <w:p w14:paraId="6EC36DA5" w14:textId="77777777" w:rsidR="001858B3" w:rsidRPr="005971A7" w:rsidRDefault="001858B3" w:rsidP="001858B3">
      <w:pPr>
        <w:jc w:val="left"/>
        <w:rPr>
          <w:color w:val="0088CC"/>
          <w:sz w:val="22"/>
          <w:szCs w:val="20"/>
          <w:lang w:val="fr-CH" w:eastAsia="en-GB"/>
        </w:rPr>
      </w:pPr>
    </w:p>
    <w:p w14:paraId="5A523A6B" w14:textId="77777777" w:rsidR="001858B3" w:rsidRPr="005971A7" w:rsidRDefault="001858B3" w:rsidP="001858B3">
      <w:pPr>
        <w:jc w:val="left"/>
        <w:rPr>
          <w:color w:val="0088CC"/>
          <w:sz w:val="22"/>
          <w:szCs w:val="20"/>
          <w:lang w:val="fr-CH" w:eastAsia="en-GB"/>
        </w:rPr>
      </w:pPr>
    </w:p>
    <w:p w14:paraId="1F97EEDE" w14:textId="66BFAFC7" w:rsidR="001858B3" w:rsidRPr="008D0D5D" w:rsidRDefault="00216A36" w:rsidP="00EC47CC">
      <w:pPr>
        <w:numPr>
          <w:ilvl w:val="0"/>
          <w:numId w:val="131"/>
        </w:numPr>
        <w:jc w:val="left"/>
        <w:rPr>
          <w:rFonts w:ascii="Arial" w:hAnsi="Arial"/>
          <w:b/>
          <w:snapToGrid w:val="0"/>
          <w:color w:val="0088CC"/>
          <w:sz w:val="22"/>
          <w:lang w:val="fr-CH"/>
        </w:rPr>
      </w:pPr>
      <w:r>
        <w:rPr>
          <w:rFonts w:ascii="Arial" w:hAnsi="Arial"/>
          <w:b/>
          <w:snapToGrid w:val="0"/>
          <w:color w:val="0088CC"/>
          <w:sz w:val="22"/>
          <w:lang w:val="fr-CH"/>
        </w:rPr>
        <w:t>Pour</w:t>
      </w:r>
      <w:r w:rsidR="008D0D5D">
        <w:rPr>
          <w:rFonts w:ascii="Arial" w:hAnsi="Arial"/>
          <w:b/>
          <w:snapToGrid w:val="0"/>
          <w:color w:val="0088CC"/>
          <w:sz w:val="22"/>
          <w:lang w:val="fr-CH"/>
        </w:rPr>
        <w:t xml:space="preserve"> les options</w:t>
      </w:r>
      <w:r w:rsidR="001858B3" w:rsidRPr="008D0D5D">
        <w:rPr>
          <w:rFonts w:ascii="Arial" w:hAnsi="Arial"/>
          <w:b/>
          <w:snapToGrid w:val="0"/>
          <w:color w:val="0088CC"/>
          <w:sz w:val="22"/>
          <w:lang w:val="fr-CH"/>
        </w:rPr>
        <w:t xml:space="preserve"> [</w:t>
      </w:r>
      <w:r w:rsidR="008D0D5D">
        <w:rPr>
          <w:rFonts w:ascii="Arial" w:hAnsi="Arial"/>
          <w:b/>
          <w:i/>
          <w:snapToGrid w:val="0"/>
          <w:color w:val="0088CC"/>
          <w:sz w:val="22"/>
          <w:lang w:val="fr-CH"/>
        </w:rPr>
        <w:t>en italique entre crochets</w:t>
      </w:r>
      <w:r w:rsidR="001858B3" w:rsidRPr="008D0D5D">
        <w:rPr>
          <w:rFonts w:ascii="Arial" w:hAnsi="Arial"/>
          <w:b/>
          <w:snapToGrid w:val="0"/>
          <w:color w:val="0088CC"/>
          <w:sz w:val="22"/>
          <w:lang w:val="fr-CH"/>
        </w:rPr>
        <w:t xml:space="preserve">]: </w:t>
      </w:r>
      <w:r w:rsidR="008D0D5D">
        <w:rPr>
          <w:rFonts w:ascii="Arial" w:hAnsi="Arial"/>
          <w:b/>
          <w:snapToGrid w:val="0"/>
          <w:color w:val="0088CC"/>
          <w:sz w:val="22"/>
          <w:lang w:val="fr-CH"/>
        </w:rPr>
        <w:t xml:space="preserve">choisir l’option </w:t>
      </w:r>
      <w:r w:rsidR="008D0D5D" w:rsidRPr="00216A36">
        <w:rPr>
          <w:rFonts w:ascii="Arial" w:hAnsi="Arial"/>
          <w:b/>
          <w:snapToGrid w:val="0"/>
          <w:color w:val="0088CC"/>
          <w:sz w:val="22"/>
          <w:lang w:val="fr-CH"/>
        </w:rPr>
        <w:t>appropriée</w:t>
      </w:r>
      <w:r w:rsidR="00594E9C" w:rsidRPr="008D0D5D">
        <w:rPr>
          <w:rFonts w:ascii="Arial" w:hAnsi="Arial"/>
          <w:b/>
          <w:snapToGrid w:val="0"/>
          <w:color w:val="0088CC"/>
          <w:sz w:val="22"/>
          <w:lang w:val="fr-CH"/>
        </w:rPr>
        <w:t xml:space="preserve">. </w:t>
      </w:r>
      <w:r w:rsidR="008D0D5D">
        <w:rPr>
          <w:rFonts w:ascii="Arial" w:hAnsi="Arial"/>
          <w:b/>
          <w:snapToGrid w:val="0"/>
          <w:color w:val="0088CC"/>
          <w:sz w:val="22"/>
          <w:lang w:val="fr-CH"/>
        </w:rPr>
        <w:t xml:space="preserve">Les options </w:t>
      </w:r>
      <w:r w:rsidR="001547DA">
        <w:rPr>
          <w:rFonts w:ascii="Arial" w:hAnsi="Arial"/>
          <w:b/>
          <w:snapToGrid w:val="0"/>
          <w:color w:val="0088CC"/>
          <w:sz w:val="22"/>
          <w:lang w:val="fr-CH"/>
        </w:rPr>
        <w:t>non sélectionnées</w:t>
      </w:r>
      <w:r w:rsidR="008D0D5D">
        <w:rPr>
          <w:rFonts w:ascii="Arial" w:hAnsi="Arial"/>
          <w:b/>
          <w:snapToGrid w:val="0"/>
          <w:color w:val="0088CC"/>
          <w:sz w:val="22"/>
          <w:lang w:val="fr-CH"/>
        </w:rPr>
        <w:t xml:space="preserve"> doivent être supprimées</w:t>
      </w:r>
      <w:r w:rsidR="001858B3" w:rsidRPr="008D0D5D">
        <w:rPr>
          <w:rFonts w:ascii="Arial" w:hAnsi="Arial"/>
          <w:b/>
          <w:snapToGrid w:val="0"/>
          <w:color w:val="0088CC"/>
          <w:sz w:val="22"/>
          <w:lang w:val="fr-CH"/>
        </w:rPr>
        <w:t>.</w:t>
      </w:r>
    </w:p>
    <w:p w14:paraId="22B385E1" w14:textId="2A77A43D" w:rsidR="001858B3" w:rsidRPr="008D0D5D" w:rsidRDefault="00216A36" w:rsidP="00EC47CC">
      <w:pPr>
        <w:numPr>
          <w:ilvl w:val="0"/>
          <w:numId w:val="131"/>
        </w:numPr>
        <w:jc w:val="left"/>
        <w:rPr>
          <w:rFonts w:ascii="Arial" w:hAnsi="Arial"/>
          <w:b/>
          <w:snapToGrid w:val="0"/>
          <w:color w:val="0000FF"/>
          <w:sz w:val="22"/>
          <w:lang w:val="fr-CH"/>
        </w:rPr>
      </w:pPr>
      <w:r>
        <w:rPr>
          <w:rFonts w:ascii="Arial" w:hAnsi="Arial"/>
          <w:b/>
          <w:snapToGrid w:val="0"/>
          <w:color w:val="0088CC"/>
          <w:sz w:val="22"/>
          <w:lang w:val="fr-CH"/>
        </w:rPr>
        <w:t>Pour</w:t>
      </w:r>
      <w:r w:rsidR="008D0D5D">
        <w:rPr>
          <w:rFonts w:ascii="Arial" w:hAnsi="Arial"/>
          <w:b/>
          <w:snapToGrid w:val="0"/>
          <w:color w:val="0088CC"/>
          <w:sz w:val="22"/>
          <w:lang w:val="fr-CH"/>
        </w:rPr>
        <w:t xml:space="preserve"> les champs en</w:t>
      </w:r>
      <w:r w:rsidR="001858B3" w:rsidRPr="008D0D5D">
        <w:rPr>
          <w:rFonts w:ascii="Arial" w:hAnsi="Arial"/>
          <w:b/>
          <w:snapToGrid w:val="0"/>
          <w:color w:val="0088CC"/>
          <w:sz w:val="22"/>
          <w:lang w:val="fr-CH"/>
        </w:rPr>
        <w:t xml:space="preserve"> [</w:t>
      </w:r>
      <w:r w:rsidR="008D0D5D" w:rsidRPr="003654E3">
        <w:rPr>
          <w:rFonts w:ascii="Arial" w:hAnsi="Arial"/>
          <w:b/>
          <w:snapToGrid w:val="0"/>
          <w:color w:val="0088CC"/>
          <w:sz w:val="22"/>
          <w:highlight w:val="lightGray"/>
          <w:lang w:val="fr-CH"/>
        </w:rPr>
        <w:t>gris entre crochets</w:t>
      </w:r>
      <w:r w:rsidR="001858B3" w:rsidRPr="008D0D5D">
        <w:rPr>
          <w:rFonts w:ascii="Arial" w:hAnsi="Arial"/>
          <w:b/>
          <w:snapToGrid w:val="0"/>
          <w:color w:val="0088CC"/>
          <w:sz w:val="22"/>
          <w:lang w:val="fr-CH"/>
        </w:rPr>
        <w:t xml:space="preserve">]: </w:t>
      </w:r>
      <w:r>
        <w:rPr>
          <w:rFonts w:ascii="Arial" w:hAnsi="Arial"/>
          <w:b/>
          <w:snapToGrid w:val="0"/>
          <w:color w:val="0088CC"/>
          <w:sz w:val="22"/>
          <w:lang w:val="fr-CH"/>
        </w:rPr>
        <w:t>saisir</w:t>
      </w:r>
      <w:r w:rsidR="008D0D5D">
        <w:rPr>
          <w:rFonts w:ascii="Arial" w:hAnsi="Arial"/>
          <w:b/>
          <w:snapToGrid w:val="0"/>
          <w:color w:val="0088CC"/>
          <w:sz w:val="22"/>
          <w:lang w:val="fr-CH"/>
        </w:rPr>
        <w:t xml:space="preserve"> les données appropriées.</w:t>
      </w:r>
    </w:p>
    <w:p w14:paraId="5C23CA4D" w14:textId="77777777" w:rsidR="001858B3" w:rsidRPr="005971A7" w:rsidRDefault="001858B3" w:rsidP="001858B3">
      <w:pPr>
        <w:rPr>
          <w:rFonts w:ascii="Arial" w:hAnsi="Arial"/>
          <w:b/>
          <w:snapToGrid w:val="0"/>
          <w:sz w:val="22"/>
          <w:highlight w:val="yellow"/>
          <w:lang w:val="fr-CH"/>
        </w:rPr>
      </w:pPr>
    </w:p>
    <w:p w14:paraId="6414C356" w14:textId="77777777" w:rsidR="001858B3" w:rsidRPr="005971A7" w:rsidRDefault="001858B3" w:rsidP="001858B3">
      <w:pPr>
        <w:rPr>
          <w:rFonts w:ascii="Arial" w:hAnsi="Arial"/>
          <w:b/>
          <w:snapToGrid w:val="0"/>
          <w:sz w:val="22"/>
          <w:highlight w:val="yellow"/>
          <w:lang w:val="fr-CH"/>
        </w:rPr>
      </w:pPr>
    </w:p>
    <w:p w14:paraId="0B96B281" w14:textId="77777777" w:rsidR="001858B3" w:rsidRPr="005971A7" w:rsidRDefault="001858B3" w:rsidP="001858B3">
      <w:pPr>
        <w:rPr>
          <w:rFonts w:ascii="Arial" w:hAnsi="Arial"/>
          <w:b/>
          <w:snapToGrid w:val="0"/>
          <w:sz w:val="22"/>
          <w:highlight w:val="yellow"/>
          <w:lang w:val="fr-CH"/>
        </w:rPr>
      </w:pPr>
    </w:p>
    <w:p w14:paraId="2F4AC6CC" w14:textId="77777777" w:rsidR="001858B3" w:rsidRPr="005971A7" w:rsidRDefault="001858B3" w:rsidP="001858B3">
      <w:pPr>
        <w:rPr>
          <w:rFonts w:ascii="Arial" w:hAnsi="Arial"/>
          <w:b/>
          <w:snapToGrid w:val="0"/>
          <w:sz w:val="22"/>
          <w:highlight w:val="yellow"/>
          <w:lang w:val="fr-CH"/>
        </w:rPr>
      </w:pPr>
    </w:p>
    <w:p w14:paraId="62B941F8" w14:textId="77777777" w:rsidR="001858B3" w:rsidRPr="005971A7" w:rsidRDefault="001858B3" w:rsidP="001858B3">
      <w:pPr>
        <w:rPr>
          <w:rFonts w:ascii="Arial" w:hAnsi="Arial"/>
          <w:b/>
          <w:snapToGrid w:val="0"/>
          <w:sz w:val="22"/>
          <w:highlight w:val="yellow"/>
          <w:lang w:val="fr-CH"/>
        </w:rPr>
      </w:pPr>
    </w:p>
    <w:p w14:paraId="7824BA55" w14:textId="02F1AE59" w:rsidR="00CF3E5C" w:rsidRPr="00D709DA" w:rsidRDefault="00CF3E5C" w:rsidP="00CF3E5C">
      <w:pPr>
        <w:rPr>
          <w:rFonts w:ascii="Arial" w:hAnsi="Arial" w:cs="Arial"/>
          <w:b/>
          <w:snapToGrid w:val="0"/>
          <w:sz w:val="22"/>
          <w:lang w:val="fr-CH"/>
        </w:rPr>
      </w:pPr>
      <w:r w:rsidRPr="00D709DA">
        <w:rPr>
          <w:rFonts w:ascii="Arial" w:hAnsi="Arial" w:cs="Arial"/>
          <w:b/>
          <w:snapToGrid w:val="0"/>
          <w:sz w:val="22"/>
          <w:lang w:val="fr-CH"/>
        </w:rPr>
        <w:t xml:space="preserve">TABLE </w:t>
      </w:r>
      <w:r w:rsidR="00BA3227" w:rsidRPr="00D709DA">
        <w:rPr>
          <w:rFonts w:ascii="Arial" w:hAnsi="Arial" w:cs="Arial"/>
          <w:b/>
          <w:snapToGrid w:val="0"/>
          <w:sz w:val="22"/>
          <w:lang w:val="fr-CH"/>
        </w:rPr>
        <w:t>DES MATIÈ</w:t>
      </w:r>
      <w:r w:rsidR="005C6B1A" w:rsidRPr="00D709DA">
        <w:rPr>
          <w:rFonts w:ascii="Arial" w:hAnsi="Arial" w:cs="Arial"/>
          <w:b/>
          <w:snapToGrid w:val="0"/>
          <w:sz w:val="22"/>
          <w:lang w:val="fr-CH"/>
        </w:rPr>
        <w:t>RES</w:t>
      </w:r>
    </w:p>
    <w:p w14:paraId="340D36A8" w14:textId="77777777" w:rsidR="00CF3E5C" w:rsidRPr="00D709DA" w:rsidRDefault="00CF3E5C" w:rsidP="00CF3E5C">
      <w:pPr>
        <w:rPr>
          <w:rFonts w:ascii="Arial" w:hAnsi="Arial" w:cs="Arial"/>
          <w:b/>
          <w:snapToGrid w:val="0"/>
          <w:sz w:val="22"/>
          <w:lang w:val="fr-CH"/>
        </w:rPr>
      </w:pPr>
    </w:p>
    <w:p w14:paraId="7D13432D" w14:textId="7EC18D26" w:rsidR="00D12122" w:rsidRPr="00D709DA" w:rsidRDefault="00CF3E5C">
      <w:pPr>
        <w:pStyle w:val="TM1"/>
        <w:rPr>
          <w:rFonts w:ascii="Arial" w:hAnsi="Arial" w:cs="Arial"/>
          <w:noProof/>
          <w:sz w:val="22"/>
          <w:szCs w:val="22"/>
        </w:rPr>
      </w:pPr>
      <w:r w:rsidRPr="00D709DA">
        <w:rPr>
          <w:rFonts w:ascii="Arial" w:hAnsi="Arial" w:cs="Arial"/>
          <w:sz w:val="22"/>
          <w:szCs w:val="22"/>
          <w:lang w:val="fr-CH"/>
        </w:rPr>
        <w:fldChar w:fldCharType="begin"/>
      </w:r>
      <w:r w:rsidRPr="00D709DA">
        <w:rPr>
          <w:rFonts w:ascii="Arial" w:hAnsi="Arial" w:cs="Arial"/>
          <w:sz w:val="22"/>
          <w:szCs w:val="22"/>
          <w:lang w:val="fr-CH"/>
        </w:rPr>
        <w:instrText xml:space="preserve"> TOC \o "1-3" \h \z \u </w:instrText>
      </w:r>
      <w:r w:rsidRPr="00D709DA">
        <w:rPr>
          <w:rFonts w:ascii="Arial" w:hAnsi="Arial" w:cs="Arial"/>
          <w:sz w:val="22"/>
          <w:szCs w:val="22"/>
          <w:lang w:val="fr-CH"/>
        </w:rPr>
        <w:fldChar w:fldCharType="separate"/>
      </w:r>
      <w:hyperlink w:anchor="_Toc514941571" w:history="1">
        <w:r w:rsidR="00D12122" w:rsidRPr="00D709DA">
          <w:rPr>
            <w:rStyle w:val="Lienhypertexte"/>
            <w:rFonts w:ascii="Arial" w:hAnsi="Arial" w:cs="Arial"/>
            <w:noProof/>
            <w:sz w:val="22"/>
            <w:szCs w:val="22"/>
            <w:lang w:val="fr-CH"/>
          </w:rPr>
          <w:t xml:space="preserve">Cahier des charges pour l’établissement d’un rapport indépendant sur les constatations factuelles concernant les coûts déclarés dans le cadre d’un accord de financement </w:t>
        </w:r>
        <w:r w:rsidR="00BB2579">
          <w:rPr>
            <w:rStyle w:val="Lienhypertexte"/>
            <w:rFonts w:ascii="Arial" w:hAnsi="Arial" w:cs="Arial"/>
            <w:noProof/>
            <w:sz w:val="22"/>
            <w:szCs w:val="22"/>
            <w:lang w:val="fr-CH"/>
          </w:rPr>
          <w:t>national avec le Secrétariat d’</w:t>
        </w:r>
        <w:r w:rsidR="00BB2579" w:rsidRPr="00BB2579">
          <w:rPr>
            <w:rStyle w:val="Lienhypertexte"/>
            <w:rFonts w:ascii="Arial" w:hAnsi="Arial" w:cs="Arial"/>
            <w:noProof/>
            <w:sz w:val="22"/>
            <w:szCs w:val="22"/>
            <w:lang w:val="fr-CH"/>
          </w:rPr>
          <w:t>é</w:t>
        </w:r>
        <w:r w:rsidR="00D12122" w:rsidRPr="00D709DA">
          <w:rPr>
            <w:rStyle w:val="Lienhypertexte"/>
            <w:rFonts w:ascii="Arial" w:hAnsi="Arial" w:cs="Arial"/>
            <w:noProof/>
            <w:sz w:val="22"/>
            <w:szCs w:val="22"/>
            <w:lang w:val="fr-CH"/>
          </w:rPr>
          <w:t>tat à la formation, à la recherche et à l’innovation (SEFRI) relatif au programme-cadre de l’union européenne pour la recherche et l’innovation «Horizon 2020»</w:t>
        </w:r>
        <w:r w:rsidR="00D12122" w:rsidRPr="00D709DA">
          <w:rPr>
            <w:rFonts w:ascii="Arial" w:hAnsi="Arial" w:cs="Arial"/>
            <w:noProof/>
            <w:webHidden/>
            <w:sz w:val="22"/>
            <w:szCs w:val="22"/>
          </w:rPr>
          <w:tab/>
        </w:r>
        <w:r w:rsidR="00D12122" w:rsidRPr="00D709DA">
          <w:rPr>
            <w:rFonts w:ascii="Arial" w:hAnsi="Arial" w:cs="Arial"/>
            <w:noProof/>
            <w:webHidden/>
            <w:sz w:val="22"/>
            <w:szCs w:val="22"/>
          </w:rPr>
          <w:fldChar w:fldCharType="begin"/>
        </w:r>
        <w:r w:rsidR="00D12122" w:rsidRPr="00D709DA">
          <w:rPr>
            <w:rFonts w:ascii="Arial" w:hAnsi="Arial" w:cs="Arial"/>
            <w:noProof/>
            <w:webHidden/>
            <w:sz w:val="22"/>
            <w:szCs w:val="22"/>
          </w:rPr>
          <w:instrText xml:space="preserve"> PAGEREF _Toc514941571 \h </w:instrText>
        </w:r>
        <w:r w:rsidR="00D12122" w:rsidRPr="00D709DA">
          <w:rPr>
            <w:rFonts w:ascii="Arial" w:hAnsi="Arial" w:cs="Arial"/>
            <w:noProof/>
            <w:webHidden/>
            <w:sz w:val="22"/>
            <w:szCs w:val="22"/>
          </w:rPr>
        </w:r>
        <w:r w:rsidR="00D12122" w:rsidRPr="00D709DA">
          <w:rPr>
            <w:rFonts w:ascii="Arial" w:hAnsi="Arial" w:cs="Arial"/>
            <w:noProof/>
            <w:webHidden/>
            <w:sz w:val="22"/>
            <w:szCs w:val="22"/>
          </w:rPr>
          <w:fldChar w:fldCharType="separate"/>
        </w:r>
        <w:r w:rsidR="001A0CB1">
          <w:rPr>
            <w:rFonts w:ascii="Arial" w:hAnsi="Arial" w:cs="Arial"/>
            <w:noProof/>
            <w:webHidden/>
            <w:sz w:val="22"/>
            <w:szCs w:val="22"/>
          </w:rPr>
          <w:t>2</w:t>
        </w:r>
        <w:r w:rsidR="00D12122" w:rsidRPr="00D709DA">
          <w:rPr>
            <w:rFonts w:ascii="Arial" w:hAnsi="Arial" w:cs="Arial"/>
            <w:noProof/>
            <w:webHidden/>
            <w:sz w:val="22"/>
            <w:szCs w:val="22"/>
          </w:rPr>
          <w:fldChar w:fldCharType="end"/>
        </w:r>
      </w:hyperlink>
    </w:p>
    <w:p w14:paraId="0B91CEBA" w14:textId="722CBE07" w:rsidR="00D709DA" w:rsidRPr="00D709DA" w:rsidRDefault="00D709DA" w:rsidP="00D709DA">
      <w:pPr>
        <w:rPr>
          <w:rFonts w:ascii="Arial" w:hAnsi="Arial" w:cs="Arial"/>
          <w:caps/>
          <w:noProof/>
          <w:sz w:val="22"/>
        </w:rPr>
      </w:pPr>
      <w:r w:rsidRPr="00D709DA">
        <w:rPr>
          <w:rFonts w:ascii="Arial" w:hAnsi="Arial" w:cs="Arial"/>
          <w:b/>
          <w:caps/>
          <w:noProof/>
          <w:sz w:val="22"/>
          <w:lang w:val="fr-CH" w:eastAsia="en-GB"/>
        </w:rPr>
        <w:t>Rapport indépendant sur les constatations factuelles concernant les coûts déclarés dans le cadre d’un accord de financement national avec le SEFRI relatif au programme-cadre de l’Union européenne pour la recherche et l’innovation «Horizon 2020»</w:t>
      </w:r>
      <w:r>
        <w:rPr>
          <w:rFonts w:ascii="Arial" w:hAnsi="Arial" w:cs="Arial"/>
          <w:b/>
          <w:caps/>
          <w:noProof/>
          <w:sz w:val="22"/>
          <w:lang w:val="fr-CH" w:eastAsia="en-GB"/>
        </w:rPr>
        <w:t xml:space="preserve"> ………..6</w:t>
      </w:r>
    </w:p>
    <w:p w14:paraId="259F76CD" w14:textId="32FF0944" w:rsidR="00CF3E5C" w:rsidRPr="005971A7" w:rsidRDefault="00CF3E5C">
      <w:pPr>
        <w:rPr>
          <w:lang w:val="fr-CH"/>
        </w:rPr>
      </w:pPr>
      <w:r w:rsidRPr="00D709DA">
        <w:rPr>
          <w:rFonts w:ascii="Arial" w:hAnsi="Arial" w:cs="Arial"/>
          <w:b/>
          <w:bCs/>
          <w:noProof/>
          <w:sz w:val="22"/>
          <w:lang w:val="fr-CH"/>
        </w:rPr>
        <w:fldChar w:fldCharType="end"/>
      </w:r>
    </w:p>
    <w:p w14:paraId="719D5FC0" w14:textId="77777777" w:rsidR="00930991" w:rsidRPr="005971A7" w:rsidRDefault="00930991" w:rsidP="001858B3">
      <w:pPr>
        <w:rPr>
          <w:snapToGrid w:val="0"/>
          <w:sz w:val="22"/>
          <w:lang w:val="fr-CH"/>
        </w:rPr>
      </w:pPr>
    </w:p>
    <w:p w14:paraId="4E486410" w14:textId="77777777" w:rsidR="00266788" w:rsidRPr="005971A7" w:rsidRDefault="001858B3" w:rsidP="00985D57">
      <w:pPr>
        <w:pStyle w:val="Titre1"/>
        <w:rPr>
          <w:szCs w:val="20"/>
          <w:lang w:val="fr-CH"/>
        </w:rPr>
      </w:pPr>
      <w:r w:rsidRPr="005971A7">
        <w:rPr>
          <w:szCs w:val="20"/>
          <w:lang w:val="fr-CH"/>
        </w:rPr>
        <w:br w:type="page"/>
      </w:r>
      <w:bookmarkStart w:id="1" w:name="_Toc114398495"/>
      <w:bookmarkStart w:id="2" w:name="_Toc114398453"/>
      <w:bookmarkStart w:id="3" w:name="_Toc114398205"/>
      <w:bookmarkStart w:id="4" w:name="_Toc114397495"/>
      <w:bookmarkStart w:id="5" w:name="_Toc154303507"/>
      <w:bookmarkStart w:id="6" w:name="_Toc152485356"/>
      <w:bookmarkStart w:id="7" w:name="_Toc157251713"/>
      <w:bookmarkStart w:id="8" w:name="a10To"/>
      <w:bookmarkStart w:id="9" w:name="_Toc66171693"/>
    </w:p>
    <w:p w14:paraId="3B493616" w14:textId="77777777" w:rsidR="00266788" w:rsidRPr="005971A7" w:rsidRDefault="00266788" w:rsidP="00985D57">
      <w:pPr>
        <w:pStyle w:val="Titre1"/>
        <w:rPr>
          <w:szCs w:val="20"/>
          <w:lang w:val="fr-CH"/>
        </w:rPr>
      </w:pPr>
    </w:p>
    <w:p w14:paraId="3D6F3B51" w14:textId="31DBDF6A" w:rsidR="001858B3" w:rsidRPr="005971A7" w:rsidRDefault="001547DA" w:rsidP="00985D57">
      <w:pPr>
        <w:pStyle w:val="Titre1"/>
        <w:rPr>
          <w:rFonts w:ascii="Arial" w:hAnsi="Arial" w:cs="Arial"/>
          <w:sz w:val="24"/>
          <w:szCs w:val="24"/>
          <w:lang w:val="fr-CH"/>
        </w:rPr>
      </w:pPr>
      <w:bookmarkStart w:id="10" w:name="_Toc514941571"/>
      <w:bookmarkEnd w:id="1"/>
      <w:bookmarkEnd w:id="2"/>
      <w:bookmarkEnd w:id="3"/>
      <w:bookmarkEnd w:id="4"/>
      <w:bookmarkEnd w:id="5"/>
      <w:bookmarkEnd w:id="6"/>
      <w:bookmarkEnd w:id="7"/>
      <w:r w:rsidRPr="001547DA">
        <w:rPr>
          <w:rFonts w:ascii="Arial" w:hAnsi="Arial" w:cs="Arial"/>
          <w:sz w:val="24"/>
          <w:szCs w:val="24"/>
          <w:lang w:val="fr-CH"/>
        </w:rPr>
        <w:t>Cahier des charges</w:t>
      </w:r>
      <w:r w:rsidR="009F5B53" w:rsidRPr="005971A7">
        <w:rPr>
          <w:rFonts w:ascii="Arial" w:hAnsi="Arial" w:cs="Arial"/>
          <w:sz w:val="24"/>
          <w:szCs w:val="24"/>
          <w:lang w:val="fr-CH"/>
        </w:rPr>
        <w:t xml:space="preserve"> pour </w:t>
      </w:r>
      <w:r>
        <w:rPr>
          <w:rFonts w:ascii="Arial" w:hAnsi="Arial" w:cs="Arial"/>
          <w:sz w:val="24"/>
          <w:szCs w:val="24"/>
          <w:lang w:val="fr-CH"/>
        </w:rPr>
        <w:t>l’établissement</w:t>
      </w:r>
      <w:r w:rsidR="009F5B53" w:rsidRPr="005971A7">
        <w:rPr>
          <w:rFonts w:ascii="Arial" w:hAnsi="Arial" w:cs="Arial"/>
          <w:sz w:val="24"/>
          <w:szCs w:val="24"/>
          <w:lang w:val="fr-CH"/>
        </w:rPr>
        <w:t xml:space="preserve"> d’un rapport indépendant </w:t>
      </w:r>
      <w:r>
        <w:rPr>
          <w:rFonts w:ascii="Arial" w:hAnsi="Arial" w:cs="Arial"/>
          <w:sz w:val="24"/>
          <w:szCs w:val="24"/>
          <w:lang w:val="fr-CH"/>
        </w:rPr>
        <w:t>sur les constatations factuelles concernant</w:t>
      </w:r>
      <w:r w:rsidR="009F5B53" w:rsidRPr="005971A7">
        <w:rPr>
          <w:rFonts w:ascii="Arial" w:hAnsi="Arial" w:cs="Arial"/>
          <w:sz w:val="24"/>
          <w:szCs w:val="24"/>
          <w:lang w:val="fr-CH"/>
        </w:rPr>
        <w:t xml:space="preserve"> les coûts déclarés </w:t>
      </w:r>
      <w:r>
        <w:rPr>
          <w:rFonts w:ascii="Arial" w:hAnsi="Arial" w:cs="Arial"/>
          <w:sz w:val="24"/>
          <w:szCs w:val="24"/>
          <w:lang w:val="fr-CH"/>
        </w:rPr>
        <w:t>dans le cadre</w:t>
      </w:r>
      <w:r w:rsidR="009F5B53" w:rsidRPr="005971A7">
        <w:rPr>
          <w:rFonts w:ascii="Arial" w:hAnsi="Arial" w:cs="Arial"/>
          <w:sz w:val="24"/>
          <w:szCs w:val="24"/>
          <w:lang w:val="fr-CH"/>
        </w:rPr>
        <w:t xml:space="preserve"> d’un accord de financement national avec le Secrétariat d’Etat à la formation, à la recherche et à l’innovation (SEFRI) </w:t>
      </w:r>
      <w:r w:rsidR="00A870F4" w:rsidRPr="005971A7">
        <w:rPr>
          <w:rFonts w:ascii="Arial" w:hAnsi="Arial" w:cs="Arial"/>
          <w:sz w:val="24"/>
          <w:szCs w:val="24"/>
          <w:lang w:val="fr-CH"/>
        </w:rPr>
        <w:t>relatif</w:t>
      </w:r>
      <w:r w:rsidR="00A07E9E">
        <w:rPr>
          <w:rFonts w:ascii="Arial" w:hAnsi="Arial" w:cs="Arial"/>
          <w:sz w:val="24"/>
          <w:szCs w:val="24"/>
          <w:lang w:val="fr-CH"/>
        </w:rPr>
        <w:t xml:space="preserve"> au programme-cadre de l’U</w:t>
      </w:r>
      <w:r w:rsidR="009F5B53" w:rsidRPr="005971A7">
        <w:rPr>
          <w:rFonts w:ascii="Arial" w:hAnsi="Arial" w:cs="Arial"/>
          <w:sz w:val="24"/>
          <w:szCs w:val="24"/>
          <w:lang w:val="fr-CH"/>
        </w:rPr>
        <w:t>nion européenne pour la recherche et l’innovation</w:t>
      </w:r>
      <w:proofErr w:type="gramStart"/>
      <w:r w:rsidR="009F5B53" w:rsidRPr="005971A7">
        <w:rPr>
          <w:rFonts w:ascii="Arial" w:hAnsi="Arial" w:cs="Arial"/>
          <w:sz w:val="24"/>
          <w:szCs w:val="24"/>
          <w:lang w:val="fr-CH"/>
        </w:rPr>
        <w:t xml:space="preserve"> «Horizon</w:t>
      </w:r>
      <w:proofErr w:type="gramEnd"/>
      <w:r w:rsidR="009F5B53" w:rsidRPr="005971A7">
        <w:rPr>
          <w:rFonts w:ascii="Arial" w:hAnsi="Arial" w:cs="Arial"/>
          <w:sz w:val="24"/>
          <w:szCs w:val="24"/>
          <w:lang w:val="fr-CH"/>
        </w:rPr>
        <w:t xml:space="preserve"> 2020»</w:t>
      </w:r>
      <w:bookmarkEnd w:id="10"/>
    </w:p>
    <w:p w14:paraId="6F4361EC" w14:textId="77777777" w:rsidR="001858B3" w:rsidRPr="005971A7" w:rsidRDefault="001858B3" w:rsidP="001858B3">
      <w:pPr>
        <w:rPr>
          <w:sz w:val="22"/>
          <w:lang w:val="fr-CH" w:eastAsia="en-GB"/>
        </w:rPr>
      </w:pPr>
      <w:bookmarkStart w:id="11" w:name="_Toc112128913"/>
    </w:p>
    <w:p w14:paraId="0710903A" w14:textId="1599A889" w:rsidR="001858B3" w:rsidRPr="005971A7" w:rsidRDefault="005971A7" w:rsidP="001858B3">
      <w:pPr>
        <w:rPr>
          <w:rFonts w:ascii="Arial" w:hAnsi="Arial" w:cs="Arial"/>
          <w:sz w:val="22"/>
          <w:lang w:val="fr-CH" w:eastAsia="en-GB"/>
        </w:rPr>
      </w:pPr>
      <w:r w:rsidRPr="005971A7">
        <w:rPr>
          <w:rFonts w:ascii="Arial" w:hAnsi="Arial" w:cs="Arial"/>
          <w:sz w:val="22"/>
          <w:lang w:val="fr-CH" w:eastAsia="en-GB"/>
        </w:rPr>
        <w:t>L</w:t>
      </w:r>
      <w:r w:rsidR="00882396">
        <w:rPr>
          <w:rFonts w:ascii="Arial" w:hAnsi="Arial" w:cs="Arial"/>
          <w:sz w:val="22"/>
          <w:lang w:val="fr-CH" w:eastAsia="en-GB"/>
        </w:rPr>
        <w:t>e présent document</w:t>
      </w:r>
      <w:r>
        <w:rPr>
          <w:rFonts w:ascii="Arial" w:hAnsi="Arial" w:cs="Arial"/>
          <w:sz w:val="22"/>
          <w:lang w:val="fr-CH" w:eastAsia="en-GB"/>
        </w:rPr>
        <w:t xml:space="preserve"> </w:t>
      </w:r>
      <w:r w:rsidR="001547DA">
        <w:rPr>
          <w:rFonts w:ascii="Arial" w:hAnsi="Arial" w:cs="Arial"/>
          <w:sz w:val="22"/>
          <w:lang w:val="fr-CH" w:eastAsia="en-GB"/>
        </w:rPr>
        <w:t>établit le</w:t>
      </w:r>
      <w:proofErr w:type="gramStart"/>
      <w:r>
        <w:rPr>
          <w:rFonts w:ascii="Arial" w:hAnsi="Arial" w:cs="Arial"/>
          <w:sz w:val="22"/>
          <w:lang w:val="fr-CH" w:eastAsia="en-GB"/>
        </w:rPr>
        <w:t xml:space="preserve"> </w:t>
      </w:r>
      <w:r w:rsidR="00A07E9E">
        <w:rPr>
          <w:rFonts w:ascii="Arial" w:hAnsi="Arial" w:cs="Arial"/>
          <w:b/>
          <w:sz w:val="22"/>
          <w:lang w:val="fr-CH" w:eastAsia="en-GB"/>
        </w:rPr>
        <w:t>«</w:t>
      </w:r>
      <w:r w:rsidR="001547DA" w:rsidRPr="001547DA">
        <w:rPr>
          <w:rFonts w:ascii="Arial" w:hAnsi="Arial" w:cs="Arial"/>
          <w:b/>
          <w:sz w:val="22"/>
          <w:lang w:val="fr-CH" w:eastAsia="en-GB"/>
        </w:rPr>
        <w:t>cahier</w:t>
      </w:r>
      <w:proofErr w:type="gramEnd"/>
      <w:r w:rsidR="001547DA" w:rsidRPr="001547DA">
        <w:rPr>
          <w:rFonts w:ascii="Arial" w:hAnsi="Arial" w:cs="Arial"/>
          <w:b/>
          <w:sz w:val="22"/>
          <w:lang w:val="fr-CH" w:eastAsia="en-GB"/>
        </w:rPr>
        <w:t xml:space="preserve"> des charges»</w:t>
      </w:r>
      <w:r w:rsidR="0058201C" w:rsidRPr="0058201C">
        <w:rPr>
          <w:rFonts w:ascii="Arial" w:hAnsi="Arial" w:cs="Arial"/>
          <w:b/>
          <w:sz w:val="22"/>
          <w:lang w:val="fr-CH" w:eastAsia="en-GB"/>
        </w:rPr>
        <w:t xml:space="preserve"> </w:t>
      </w:r>
      <w:r w:rsidR="001547DA" w:rsidRPr="001547DA">
        <w:rPr>
          <w:rFonts w:ascii="Arial" w:hAnsi="Arial" w:cs="Arial"/>
          <w:sz w:val="22"/>
          <w:lang w:val="fr-CH" w:eastAsia="en-GB"/>
        </w:rPr>
        <w:t>aux termes duquel</w:t>
      </w:r>
    </w:p>
    <w:p w14:paraId="2179AD5B" w14:textId="77777777" w:rsidR="001858B3" w:rsidRPr="005971A7" w:rsidRDefault="001858B3" w:rsidP="001858B3">
      <w:pPr>
        <w:rPr>
          <w:sz w:val="22"/>
          <w:lang w:val="fr-CH" w:eastAsia="en-GB"/>
        </w:rPr>
      </w:pPr>
    </w:p>
    <w:p w14:paraId="53FC3CF2" w14:textId="2BFFCE6F" w:rsidR="001858B3" w:rsidRPr="005971A7" w:rsidRDefault="001858B3" w:rsidP="001858B3">
      <w:pPr>
        <w:rPr>
          <w:rFonts w:ascii="Arial" w:hAnsi="Arial" w:cs="Arial"/>
          <w:i/>
          <w:sz w:val="22"/>
          <w:lang w:val="fr-CH" w:eastAsia="en-GB"/>
        </w:rPr>
      </w:pPr>
      <w:r w:rsidRPr="005971A7">
        <w:rPr>
          <w:rFonts w:ascii="Arial" w:hAnsi="Arial" w:cs="Arial"/>
          <w:i/>
          <w:sz w:val="22"/>
          <w:lang w:val="fr-CH" w:eastAsia="en-GB"/>
        </w:rPr>
        <w:t>[OPTION 1: [</w:t>
      </w:r>
      <w:r w:rsidR="001E006E">
        <w:rPr>
          <w:rFonts w:ascii="Arial" w:hAnsi="Arial" w:cs="Arial"/>
          <w:i/>
          <w:sz w:val="22"/>
          <w:highlight w:val="lightGray"/>
          <w:lang w:val="fr-CH" w:eastAsia="en-GB"/>
        </w:rPr>
        <w:t>insérer le nom du bénéficiaire de la subvention</w:t>
      </w:r>
      <w:r w:rsidR="00BB2579">
        <w:rPr>
          <w:rFonts w:ascii="Arial" w:hAnsi="Arial" w:cs="Arial"/>
          <w:i/>
          <w:sz w:val="22"/>
          <w:lang w:val="fr-CH" w:eastAsia="en-GB"/>
        </w:rPr>
        <w:t>] (</w:t>
      </w:r>
      <w:r w:rsidR="001E006E">
        <w:rPr>
          <w:rFonts w:ascii="Arial" w:hAnsi="Arial" w:cs="Arial"/>
          <w:i/>
          <w:sz w:val="22"/>
          <w:lang w:val="fr-CH" w:eastAsia="en-GB"/>
        </w:rPr>
        <w:t>le</w:t>
      </w:r>
      <w:proofErr w:type="gramStart"/>
      <w:r w:rsidR="001E006E">
        <w:rPr>
          <w:rFonts w:ascii="Arial" w:hAnsi="Arial" w:cs="Arial"/>
          <w:i/>
          <w:sz w:val="22"/>
          <w:lang w:val="fr-CH" w:eastAsia="en-GB"/>
        </w:rPr>
        <w:t xml:space="preserve"> </w:t>
      </w:r>
      <w:r w:rsidR="00BB2579">
        <w:rPr>
          <w:rFonts w:ascii="Arial" w:hAnsi="Arial" w:cs="Arial"/>
          <w:i/>
          <w:sz w:val="22"/>
          <w:lang w:val="fr-CH" w:eastAsia="en-GB"/>
        </w:rPr>
        <w:t>«</w:t>
      </w:r>
      <w:r w:rsidR="001E006E">
        <w:rPr>
          <w:rFonts w:ascii="Arial" w:hAnsi="Arial" w:cs="Arial"/>
          <w:i/>
          <w:sz w:val="22"/>
          <w:lang w:val="fr-CH" w:eastAsia="en-GB"/>
        </w:rPr>
        <w:t>bénéficiaire</w:t>
      </w:r>
      <w:proofErr w:type="gramEnd"/>
      <w:r w:rsidR="001E006E">
        <w:rPr>
          <w:rFonts w:ascii="Arial" w:hAnsi="Arial" w:cs="Arial"/>
          <w:i/>
          <w:sz w:val="22"/>
          <w:lang w:val="fr-CH" w:eastAsia="en-GB"/>
        </w:rPr>
        <w:t xml:space="preserve"> de la subvention»</w:t>
      </w:r>
      <w:r w:rsidRPr="005971A7">
        <w:rPr>
          <w:rFonts w:ascii="Arial" w:hAnsi="Arial" w:cs="Arial"/>
          <w:i/>
          <w:sz w:val="22"/>
          <w:lang w:val="fr-CH" w:eastAsia="en-GB"/>
        </w:rPr>
        <w:t>)]  [OPTION 2: [</w:t>
      </w:r>
      <w:r w:rsidR="001E006E">
        <w:rPr>
          <w:rFonts w:ascii="Arial" w:hAnsi="Arial" w:cs="Arial"/>
          <w:i/>
          <w:sz w:val="22"/>
          <w:highlight w:val="lightGray"/>
          <w:lang w:val="fr-CH" w:eastAsia="en-GB"/>
        </w:rPr>
        <w:t>insérer le nom du tiers lié</w:t>
      </w:r>
      <w:r w:rsidR="00BB2579">
        <w:rPr>
          <w:rFonts w:ascii="Arial" w:hAnsi="Arial" w:cs="Arial"/>
          <w:i/>
          <w:sz w:val="22"/>
          <w:lang w:val="fr-CH" w:eastAsia="en-GB"/>
        </w:rPr>
        <w:t>] (</w:t>
      </w:r>
      <w:r w:rsidR="001E006E">
        <w:rPr>
          <w:rFonts w:ascii="Arial" w:hAnsi="Arial" w:cs="Arial"/>
          <w:i/>
          <w:sz w:val="22"/>
          <w:lang w:val="fr-CH" w:eastAsia="en-GB"/>
        </w:rPr>
        <w:t xml:space="preserve">le </w:t>
      </w:r>
      <w:r w:rsidR="00BB2579">
        <w:rPr>
          <w:rFonts w:ascii="Arial" w:hAnsi="Arial" w:cs="Arial"/>
          <w:i/>
          <w:sz w:val="22"/>
          <w:lang w:val="fr-CH" w:eastAsia="en-GB"/>
        </w:rPr>
        <w:t>«</w:t>
      </w:r>
      <w:r w:rsidR="001E006E">
        <w:rPr>
          <w:rFonts w:ascii="Arial" w:hAnsi="Arial" w:cs="Arial"/>
          <w:i/>
          <w:sz w:val="22"/>
          <w:lang w:val="fr-CH" w:eastAsia="en-GB"/>
        </w:rPr>
        <w:t>tiers lié»</w:t>
      </w:r>
      <w:r w:rsidRPr="005971A7">
        <w:rPr>
          <w:rFonts w:ascii="Arial" w:hAnsi="Arial" w:cs="Arial"/>
          <w:i/>
          <w:sz w:val="22"/>
          <w:lang w:val="fr-CH" w:eastAsia="en-GB"/>
        </w:rPr>
        <w:t xml:space="preserve">), </w:t>
      </w:r>
      <w:r w:rsidR="001E006E">
        <w:rPr>
          <w:rFonts w:ascii="Arial" w:hAnsi="Arial" w:cs="Arial"/>
          <w:i/>
          <w:sz w:val="22"/>
          <w:lang w:val="fr-CH" w:eastAsia="en-GB"/>
        </w:rPr>
        <w:t xml:space="preserve">tiers lié au bénéficiaire de la subvention </w:t>
      </w:r>
      <w:r w:rsidRPr="005971A7">
        <w:rPr>
          <w:rFonts w:ascii="Arial" w:hAnsi="Arial" w:cs="Arial"/>
          <w:i/>
          <w:sz w:val="22"/>
          <w:lang w:val="fr-CH" w:eastAsia="en-GB"/>
        </w:rPr>
        <w:t>[</w:t>
      </w:r>
      <w:r w:rsidR="001E006E">
        <w:rPr>
          <w:rFonts w:ascii="Arial" w:hAnsi="Arial" w:cs="Arial"/>
          <w:i/>
          <w:sz w:val="22"/>
          <w:highlight w:val="lightGray"/>
          <w:lang w:val="fr-CH" w:eastAsia="en-GB"/>
        </w:rPr>
        <w:t>insérer le nom du bénéficiaire de la subvention</w:t>
      </w:r>
      <w:r w:rsidR="00BB2579">
        <w:rPr>
          <w:rFonts w:ascii="Arial" w:hAnsi="Arial" w:cs="Arial"/>
          <w:i/>
          <w:sz w:val="22"/>
          <w:lang w:val="fr-CH" w:eastAsia="en-GB"/>
        </w:rPr>
        <w:t>] (</w:t>
      </w:r>
      <w:r w:rsidR="001E006E">
        <w:rPr>
          <w:rFonts w:ascii="Arial" w:hAnsi="Arial" w:cs="Arial"/>
          <w:i/>
          <w:sz w:val="22"/>
          <w:lang w:val="fr-CH" w:eastAsia="en-GB"/>
        </w:rPr>
        <w:t xml:space="preserve">le </w:t>
      </w:r>
      <w:r w:rsidR="00BB2579">
        <w:rPr>
          <w:rFonts w:ascii="Arial" w:hAnsi="Arial" w:cs="Arial"/>
          <w:i/>
          <w:sz w:val="22"/>
          <w:lang w:val="fr-CH" w:eastAsia="en-GB"/>
        </w:rPr>
        <w:t>«</w:t>
      </w:r>
      <w:r w:rsidR="001E006E">
        <w:rPr>
          <w:rFonts w:ascii="Arial" w:hAnsi="Arial" w:cs="Arial"/>
          <w:i/>
          <w:sz w:val="22"/>
          <w:lang w:val="fr-CH" w:eastAsia="en-GB"/>
        </w:rPr>
        <w:t>bénéficiaire de la subvention»</w:t>
      </w:r>
      <w:r w:rsidRPr="005971A7">
        <w:rPr>
          <w:rFonts w:ascii="Arial" w:hAnsi="Arial" w:cs="Arial"/>
          <w:i/>
          <w:sz w:val="22"/>
          <w:lang w:val="fr-CH" w:eastAsia="en-GB"/>
        </w:rPr>
        <w:t>)]</w:t>
      </w:r>
    </w:p>
    <w:p w14:paraId="723DD91B" w14:textId="070BCD70" w:rsidR="008D5ABA" w:rsidRDefault="008D5ABA" w:rsidP="001858B3">
      <w:pPr>
        <w:rPr>
          <w:rFonts w:ascii="Arial" w:hAnsi="Arial" w:cs="Arial"/>
          <w:sz w:val="22"/>
          <w:lang w:val="fr-CH" w:eastAsia="en-GB"/>
        </w:rPr>
      </w:pPr>
    </w:p>
    <w:p w14:paraId="6AD4EAAC" w14:textId="78B85DD1" w:rsidR="001547DA" w:rsidRDefault="001547DA" w:rsidP="001858B3">
      <w:pPr>
        <w:rPr>
          <w:rFonts w:ascii="Arial" w:hAnsi="Arial" w:cs="Arial"/>
          <w:sz w:val="22"/>
          <w:lang w:val="fr-CH" w:eastAsia="en-GB"/>
        </w:rPr>
      </w:pPr>
      <w:proofErr w:type="gramStart"/>
      <w:r>
        <w:rPr>
          <w:rFonts w:ascii="Arial" w:hAnsi="Arial" w:cs="Arial"/>
          <w:sz w:val="22"/>
          <w:lang w:val="fr-CH" w:eastAsia="en-GB"/>
        </w:rPr>
        <w:t>convient</w:t>
      </w:r>
      <w:proofErr w:type="gramEnd"/>
      <w:r>
        <w:rPr>
          <w:rFonts w:ascii="Arial" w:hAnsi="Arial" w:cs="Arial"/>
          <w:sz w:val="22"/>
          <w:lang w:val="fr-CH" w:eastAsia="en-GB"/>
        </w:rPr>
        <w:t xml:space="preserve"> de confier à</w:t>
      </w:r>
    </w:p>
    <w:p w14:paraId="5EE04322" w14:textId="77777777" w:rsidR="008D5ABA" w:rsidRPr="005971A7" w:rsidRDefault="008D5ABA" w:rsidP="001858B3">
      <w:pPr>
        <w:rPr>
          <w:rFonts w:ascii="Arial" w:hAnsi="Arial" w:cs="Arial"/>
          <w:sz w:val="22"/>
          <w:lang w:val="fr-CH" w:eastAsia="en-GB"/>
        </w:rPr>
      </w:pPr>
    </w:p>
    <w:p w14:paraId="67844592" w14:textId="0CC054A3" w:rsidR="001858B3" w:rsidRPr="005971A7" w:rsidRDefault="001858B3" w:rsidP="001858B3">
      <w:pPr>
        <w:jc w:val="center"/>
        <w:rPr>
          <w:rFonts w:ascii="Arial" w:hAnsi="Arial" w:cs="Arial"/>
          <w:sz w:val="22"/>
          <w:lang w:val="fr-CH" w:eastAsia="en-GB"/>
        </w:rPr>
      </w:pPr>
      <w:r w:rsidRPr="005971A7">
        <w:rPr>
          <w:rFonts w:ascii="Arial" w:hAnsi="Arial" w:cs="Arial"/>
          <w:sz w:val="22"/>
          <w:lang w:val="fr-CH" w:eastAsia="en-GB"/>
        </w:rPr>
        <w:t>[</w:t>
      </w:r>
      <w:proofErr w:type="gramStart"/>
      <w:r w:rsidR="008D5ABA">
        <w:rPr>
          <w:rFonts w:ascii="Arial" w:hAnsi="Arial" w:cs="Arial"/>
          <w:b/>
          <w:sz w:val="22"/>
          <w:highlight w:val="lightGray"/>
          <w:lang w:val="fr-CH" w:eastAsia="en-GB"/>
        </w:rPr>
        <w:t>insérer</w:t>
      </w:r>
      <w:proofErr w:type="gramEnd"/>
      <w:r w:rsidR="008D5ABA">
        <w:rPr>
          <w:rFonts w:ascii="Arial" w:hAnsi="Arial" w:cs="Arial"/>
          <w:b/>
          <w:sz w:val="22"/>
          <w:highlight w:val="lightGray"/>
          <w:lang w:val="fr-CH" w:eastAsia="en-GB"/>
        </w:rPr>
        <w:t xml:space="preserve"> </w:t>
      </w:r>
      <w:r w:rsidR="001547DA">
        <w:rPr>
          <w:rFonts w:ascii="Arial" w:hAnsi="Arial" w:cs="Arial"/>
          <w:b/>
          <w:sz w:val="22"/>
          <w:highlight w:val="lightGray"/>
          <w:lang w:val="fr-CH" w:eastAsia="en-GB"/>
        </w:rPr>
        <w:t xml:space="preserve">la dénomination </w:t>
      </w:r>
      <w:r w:rsidR="008D5ABA">
        <w:rPr>
          <w:rFonts w:ascii="Arial" w:hAnsi="Arial" w:cs="Arial"/>
          <w:b/>
          <w:sz w:val="22"/>
          <w:highlight w:val="lightGray"/>
          <w:lang w:val="fr-CH" w:eastAsia="en-GB"/>
        </w:rPr>
        <w:t>légal</w:t>
      </w:r>
      <w:r w:rsidR="001547DA">
        <w:rPr>
          <w:rFonts w:ascii="Arial" w:hAnsi="Arial" w:cs="Arial"/>
          <w:b/>
          <w:sz w:val="22"/>
          <w:highlight w:val="lightGray"/>
          <w:lang w:val="fr-CH" w:eastAsia="en-GB"/>
        </w:rPr>
        <w:t>e</w:t>
      </w:r>
      <w:r w:rsidR="008D5ABA">
        <w:rPr>
          <w:rFonts w:ascii="Arial" w:hAnsi="Arial" w:cs="Arial"/>
          <w:b/>
          <w:sz w:val="22"/>
          <w:highlight w:val="lightGray"/>
          <w:lang w:val="fr-CH" w:eastAsia="en-GB"/>
        </w:rPr>
        <w:t xml:space="preserve"> du vérificateur de comptes</w:t>
      </w:r>
      <w:r w:rsidR="00BD084F">
        <w:rPr>
          <w:rFonts w:ascii="Arial" w:hAnsi="Arial" w:cs="Arial"/>
          <w:sz w:val="22"/>
          <w:lang w:val="fr-CH" w:eastAsia="en-GB"/>
        </w:rPr>
        <w:t>] (</w:t>
      </w:r>
      <w:r w:rsidR="008D5ABA">
        <w:rPr>
          <w:rFonts w:ascii="Arial" w:hAnsi="Arial" w:cs="Arial"/>
          <w:sz w:val="22"/>
          <w:lang w:val="fr-CH" w:eastAsia="en-GB"/>
        </w:rPr>
        <w:t xml:space="preserve">le </w:t>
      </w:r>
      <w:r w:rsidR="00BD084F">
        <w:rPr>
          <w:rFonts w:ascii="Arial" w:hAnsi="Arial" w:cs="Arial"/>
          <w:sz w:val="22"/>
          <w:lang w:val="fr-CH" w:eastAsia="en-GB"/>
        </w:rPr>
        <w:t>«</w:t>
      </w:r>
      <w:r w:rsidR="008D5ABA">
        <w:rPr>
          <w:rFonts w:ascii="Arial" w:hAnsi="Arial" w:cs="Arial"/>
          <w:sz w:val="22"/>
          <w:lang w:val="fr-CH" w:eastAsia="en-GB"/>
        </w:rPr>
        <w:t>vérificateur de comptes»</w:t>
      </w:r>
      <w:r w:rsidRPr="005971A7">
        <w:rPr>
          <w:rFonts w:ascii="Arial" w:hAnsi="Arial" w:cs="Arial"/>
          <w:sz w:val="22"/>
          <w:lang w:val="fr-CH" w:eastAsia="en-GB"/>
        </w:rPr>
        <w:t>)</w:t>
      </w:r>
    </w:p>
    <w:p w14:paraId="586DD398" w14:textId="77777777" w:rsidR="001858B3" w:rsidRPr="005971A7" w:rsidRDefault="001858B3" w:rsidP="001858B3">
      <w:pPr>
        <w:rPr>
          <w:rFonts w:ascii="Arial" w:hAnsi="Arial" w:cs="Arial"/>
          <w:sz w:val="22"/>
          <w:lang w:val="fr-CH" w:eastAsia="en-GB"/>
        </w:rPr>
      </w:pPr>
    </w:p>
    <w:p w14:paraId="72BF8EC5" w14:textId="2CB29D0A" w:rsidR="004C19B7" w:rsidRPr="003654E3" w:rsidRDefault="001E0278" w:rsidP="004C19B7">
      <w:pPr>
        <w:rPr>
          <w:rFonts w:ascii="Arial" w:hAnsi="Arial" w:cs="Arial"/>
          <w:sz w:val="22"/>
          <w:lang w:val="fr-CH" w:eastAsia="en-GB"/>
        </w:rPr>
      </w:pPr>
      <w:r>
        <w:rPr>
          <w:rFonts w:ascii="Arial" w:hAnsi="Arial" w:cs="Arial"/>
          <w:sz w:val="22"/>
          <w:lang w:val="fr-CH" w:eastAsia="en-GB"/>
        </w:rPr>
        <w:t>la mission</w:t>
      </w:r>
      <w:r w:rsidR="004C19B7">
        <w:rPr>
          <w:rFonts w:ascii="Arial" w:hAnsi="Arial" w:cs="Arial"/>
          <w:sz w:val="22"/>
          <w:lang w:val="fr-CH" w:eastAsia="en-GB"/>
        </w:rPr>
        <w:t xml:space="preserve"> </w:t>
      </w:r>
      <w:r>
        <w:rPr>
          <w:rFonts w:ascii="Arial" w:hAnsi="Arial" w:cs="Arial"/>
          <w:sz w:val="22"/>
          <w:lang w:val="fr-CH" w:eastAsia="en-GB"/>
        </w:rPr>
        <w:t>d’</w:t>
      </w:r>
      <w:r w:rsidR="004C19B7">
        <w:rPr>
          <w:rFonts w:ascii="Arial" w:hAnsi="Arial" w:cs="Arial"/>
          <w:sz w:val="22"/>
          <w:lang w:val="fr-CH" w:eastAsia="en-GB"/>
        </w:rPr>
        <w:t xml:space="preserve">établir un </w:t>
      </w:r>
      <w:r w:rsidR="004C19B7" w:rsidRPr="004C19B7">
        <w:rPr>
          <w:rFonts w:ascii="Arial" w:hAnsi="Arial" w:cs="Arial"/>
          <w:sz w:val="22"/>
          <w:lang w:val="fr-CH" w:eastAsia="en-GB"/>
        </w:rPr>
        <w:t xml:space="preserve">rapport indépendant </w:t>
      </w:r>
      <w:r>
        <w:rPr>
          <w:rFonts w:ascii="Arial" w:hAnsi="Arial" w:cs="Arial"/>
          <w:sz w:val="22"/>
          <w:lang w:val="fr-CH" w:eastAsia="en-GB"/>
        </w:rPr>
        <w:t>sur les constatations factuelles</w:t>
      </w:r>
      <w:r w:rsidR="00BD084F">
        <w:rPr>
          <w:rFonts w:ascii="Arial" w:hAnsi="Arial" w:cs="Arial"/>
          <w:sz w:val="22"/>
          <w:lang w:val="fr-CH" w:eastAsia="en-GB"/>
        </w:rPr>
        <w:t xml:space="preserve"> (</w:t>
      </w:r>
      <w:r w:rsidR="004C19B7" w:rsidRPr="004C19B7">
        <w:rPr>
          <w:rFonts w:ascii="Arial" w:hAnsi="Arial" w:cs="Arial"/>
          <w:sz w:val="22"/>
          <w:lang w:val="fr-CH" w:eastAsia="en-GB"/>
        </w:rPr>
        <w:t xml:space="preserve">le </w:t>
      </w:r>
      <w:r w:rsidR="00BD084F">
        <w:rPr>
          <w:rFonts w:ascii="Arial" w:hAnsi="Arial" w:cs="Arial"/>
          <w:sz w:val="22"/>
          <w:lang w:val="fr-CH" w:eastAsia="en-GB"/>
        </w:rPr>
        <w:t>«</w:t>
      </w:r>
      <w:r w:rsidR="004C19B7" w:rsidRPr="004C19B7">
        <w:rPr>
          <w:rFonts w:ascii="Arial" w:hAnsi="Arial" w:cs="Arial"/>
          <w:sz w:val="22"/>
          <w:lang w:val="fr-CH" w:eastAsia="en-GB"/>
        </w:rPr>
        <w:t>rapport») concernant l</w:t>
      </w:r>
      <w:r>
        <w:rPr>
          <w:rFonts w:ascii="Arial" w:hAnsi="Arial" w:cs="Arial"/>
          <w:sz w:val="22"/>
          <w:lang w:val="fr-CH" w:eastAsia="en-GB"/>
        </w:rPr>
        <w:t>e</w:t>
      </w:r>
      <w:r w:rsidR="00343C75">
        <w:rPr>
          <w:rFonts w:ascii="Arial" w:hAnsi="Arial" w:cs="Arial"/>
          <w:sz w:val="22"/>
          <w:lang w:val="fr-CH" w:eastAsia="en-GB"/>
        </w:rPr>
        <w:t xml:space="preserve"> ou les états financiers</w:t>
      </w:r>
      <w:r w:rsidR="004C19B7" w:rsidRPr="004C19B7">
        <w:rPr>
          <w:rFonts w:ascii="Arial" w:hAnsi="Arial" w:cs="Arial"/>
          <w:sz w:val="22"/>
          <w:vertAlign w:val="superscript"/>
          <w:lang w:val="fr-CH"/>
        </w:rPr>
        <w:footnoteReference w:id="2"/>
      </w:r>
      <w:r w:rsidR="004C19B7" w:rsidRPr="004C19B7">
        <w:rPr>
          <w:rFonts w:ascii="Arial" w:hAnsi="Arial" w:cs="Arial"/>
          <w:sz w:val="22"/>
          <w:lang w:val="fr-CH" w:eastAsia="en-GB"/>
        </w:rPr>
        <w:t xml:space="preserve"> (dénommé</w:t>
      </w:r>
      <w:r w:rsidR="00343C75">
        <w:rPr>
          <w:rFonts w:ascii="Arial" w:hAnsi="Arial" w:cs="Arial"/>
          <w:sz w:val="22"/>
          <w:lang w:val="fr-CH" w:eastAsia="en-GB"/>
        </w:rPr>
        <w:t>(s)</w:t>
      </w:r>
      <w:r w:rsidR="004C19B7" w:rsidRPr="004C19B7">
        <w:rPr>
          <w:rFonts w:ascii="Arial" w:hAnsi="Arial" w:cs="Arial"/>
          <w:sz w:val="22"/>
          <w:lang w:val="fr-CH" w:eastAsia="en-GB"/>
        </w:rPr>
        <w:t xml:space="preserve"> </w:t>
      </w:r>
      <w:r w:rsidR="004C19B7">
        <w:rPr>
          <w:rFonts w:ascii="Arial" w:hAnsi="Arial" w:cs="Arial"/>
          <w:sz w:val="22"/>
          <w:lang w:val="fr-CH" w:eastAsia="en-GB"/>
        </w:rPr>
        <w:t>«certificat d’audit» par le SEFRI</w:t>
      </w:r>
      <w:r w:rsidR="004C19B7" w:rsidRPr="004C19B7">
        <w:rPr>
          <w:rFonts w:ascii="Arial" w:hAnsi="Arial" w:cs="Arial"/>
          <w:sz w:val="22"/>
          <w:lang w:val="fr-CH" w:eastAsia="en-GB"/>
        </w:rPr>
        <w:t>)</w:t>
      </w:r>
      <w:r w:rsidR="003654E3">
        <w:rPr>
          <w:rFonts w:ascii="Arial" w:hAnsi="Arial" w:cs="Arial"/>
          <w:sz w:val="22"/>
          <w:lang w:val="fr-CH" w:eastAsia="en-GB"/>
        </w:rPr>
        <w:t xml:space="preserve"> rédigé</w:t>
      </w:r>
      <w:r w:rsidR="00343C75">
        <w:rPr>
          <w:rFonts w:ascii="Arial" w:hAnsi="Arial" w:cs="Arial"/>
          <w:sz w:val="22"/>
          <w:lang w:val="fr-CH" w:eastAsia="en-GB"/>
        </w:rPr>
        <w:t>(s)</w:t>
      </w:r>
      <w:r w:rsidR="00DC002D">
        <w:rPr>
          <w:rFonts w:ascii="Arial" w:hAnsi="Arial" w:cs="Arial"/>
          <w:sz w:val="22"/>
          <w:lang w:val="fr-CH" w:eastAsia="en-GB"/>
        </w:rPr>
        <w:t xml:space="preserve"> par le</w:t>
      </w:r>
      <w:r w:rsidR="00313DDC">
        <w:rPr>
          <w:rFonts w:ascii="Arial" w:hAnsi="Arial" w:cs="Arial"/>
          <w:sz w:val="22"/>
          <w:lang w:val="fr-CH" w:eastAsia="en-GB"/>
        </w:rPr>
        <w:t xml:space="preserve"> </w:t>
      </w:r>
      <w:r w:rsidR="00313DDC">
        <w:rPr>
          <w:rFonts w:ascii="Arial" w:hAnsi="Arial" w:cs="Arial"/>
          <w:i/>
          <w:sz w:val="22"/>
          <w:lang w:val="fr-CH" w:eastAsia="en-GB"/>
        </w:rPr>
        <w:t xml:space="preserve">[bénéficiaire de la subvention] [tiers lié] </w:t>
      </w:r>
      <w:r w:rsidRPr="001E0278">
        <w:rPr>
          <w:rFonts w:ascii="Arial" w:hAnsi="Arial" w:cs="Arial"/>
          <w:sz w:val="22"/>
          <w:lang w:val="fr-CH" w:eastAsia="en-GB"/>
        </w:rPr>
        <w:t>dans le cadre</w:t>
      </w:r>
      <w:r>
        <w:rPr>
          <w:rFonts w:ascii="Arial" w:hAnsi="Arial" w:cs="Arial"/>
          <w:sz w:val="22"/>
          <w:lang w:val="fr-CH" w:eastAsia="en-GB"/>
        </w:rPr>
        <w:t xml:space="preserve"> de</w:t>
      </w:r>
      <w:r w:rsidR="003654E3">
        <w:rPr>
          <w:rFonts w:ascii="Arial" w:hAnsi="Arial" w:cs="Arial"/>
          <w:sz w:val="22"/>
          <w:lang w:val="fr-CH" w:eastAsia="en-GB"/>
        </w:rPr>
        <w:t xml:space="preserve"> l’accord de financement nation</w:t>
      </w:r>
      <w:r w:rsidR="00A01528">
        <w:rPr>
          <w:rFonts w:ascii="Arial" w:hAnsi="Arial" w:cs="Arial"/>
          <w:sz w:val="22"/>
          <w:lang w:val="fr-CH" w:eastAsia="en-GB"/>
        </w:rPr>
        <w:t>al</w:t>
      </w:r>
      <w:r w:rsidR="003654E3">
        <w:rPr>
          <w:rFonts w:ascii="Arial" w:hAnsi="Arial" w:cs="Arial"/>
          <w:sz w:val="22"/>
          <w:lang w:val="fr-CH" w:eastAsia="en-GB"/>
        </w:rPr>
        <w:t xml:space="preserve"> avec le SEFRI [</w:t>
      </w:r>
      <w:r w:rsidR="003654E3" w:rsidRPr="003654E3">
        <w:rPr>
          <w:rFonts w:ascii="Arial" w:hAnsi="Arial" w:cs="Arial"/>
          <w:sz w:val="22"/>
          <w:highlight w:val="lightGray"/>
          <w:lang w:val="fr-CH" w:eastAsia="en-GB"/>
        </w:rPr>
        <w:t>insére</w:t>
      </w:r>
      <w:r>
        <w:rPr>
          <w:rFonts w:ascii="Arial" w:hAnsi="Arial" w:cs="Arial"/>
          <w:sz w:val="22"/>
          <w:highlight w:val="lightGray"/>
          <w:lang w:val="fr-CH" w:eastAsia="en-GB"/>
        </w:rPr>
        <w:t>r le numéro de contrat, l’intitulé</w:t>
      </w:r>
      <w:r w:rsidR="003654E3" w:rsidRPr="003654E3">
        <w:rPr>
          <w:rFonts w:ascii="Arial" w:hAnsi="Arial" w:cs="Arial"/>
          <w:sz w:val="22"/>
          <w:highlight w:val="lightGray"/>
          <w:lang w:val="fr-CH" w:eastAsia="en-GB"/>
        </w:rPr>
        <w:t xml:space="preserve"> de l’action, l’acronyme et la durée de/à</w:t>
      </w:r>
      <w:r w:rsidR="00BD084F">
        <w:rPr>
          <w:rFonts w:ascii="Arial" w:hAnsi="Arial" w:cs="Arial"/>
          <w:sz w:val="22"/>
          <w:lang w:val="fr-CH" w:eastAsia="en-GB"/>
        </w:rPr>
        <w:t>] (</w:t>
      </w:r>
      <w:r w:rsidR="003654E3">
        <w:rPr>
          <w:rFonts w:ascii="Arial" w:hAnsi="Arial" w:cs="Arial"/>
          <w:sz w:val="22"/>
          <w:lang w:val="fr-CH" w:eastAsia="en-GB"/>
        </w:rPr>
        <w:t xml:space="preserve">le </w:t>
      </w:r>
      <w:r w:rsidR="00BD084F">
        <w:rPr>
          <w:rFonts w:ascii="Arial" w:hAnsi="Arial" w:cs="Arial"/>
          <w:sz w:val="22"/>
          <w:lang w:val="fr-CH" w:eastAsia="en-GB"/>
        </w:rPr>
        <w:t>«</w:t>
      </w:r>
      <w:r w:rsidR="003654E3">
        <w:rPr>
          <w:rFonts w:ascii="Arial" w:hAnsi="Arial" w:cs="Arial"/>
          <w:sz w:val="22"/>
          <w:lang w:val="fr-CH" w:eastAsia="en-GB"/>
        </w:rPr>
        <w:t>contrat»), et</w:t>
      </w:r>
    </w:p>
    <w:p w14:paraId="591C2B39" w14:textId="77777777" w:rsidR="004C19B7" w:rsidRPr="005971A7" w:rsidRDefault="004C19B7" w:rsidP="001858B3">
      <w:pPr>
        <w:rPr>
          <w:rFonts w:ascii="Arial" w:hAnsi="Arial" w:cs="Arial"/>
          <w:sz w:val="22"/>
          <w:lang w:val="fr-CH" w:eastAsia="en-GB"/>
        </w:rPr>
      </w:pPr>
    </w:p>
    <w:p w14:paraId="41C143E1" w14:textId="4333E64F" w:rsidR="001858B3" w:rsidRPr="005971A7" w:rsidRDefault="00A01528" w:rsidP="001858B3">
      <w:pPr>
        <w:rPr>
          <w:rFonts w:ascii="Arial" w:hAnsi="Arial" w:cs="Arial"/>
          <w:sz w:val="22"/>
          <w:lang w:val="fr-CH" w:eastAsia="en-GB"/>
        </w:rPr>
      </w:pPr>
      <w:proofErr w:type="gramStart"/>
      <w:r>
        <w:rPr>
          <w:rFonts w:ascii="Arial" w:hAnsi="Arial" w:cs="Arial"/>
          <w:sz w:val="22"/>
          <w:lang w:val="fr-CH" w:eastAsia="en-GB"/>
        </w:rPr>
        <w:t>de</w:t>
      </w:r>
      <w:proofErr w:type="gramEnd"/>
      <w:r>
        <w:rPr>
          <w:rFonts w:ascii="Arial" w:hAnsi="Arial" w:cs="Arial"/>
          <w:sz w:val="22"/>
          <w:lang w:val="fr-CH" w:eastAsia="en-GB"/>
        </w:rPr>
        <w:t xml:space="preserve"> </w:t>
      </w:r>
      <w:r w:rsidR="001E0278">
        <w:rPr>
          <w:rFonts w:ascii="Arial" w:hAnsi="Arial" w:cs="Arial"/>
          <w:sz w:val="22"/>
          <w:lang w:val="fr-CH" w:eastAsia="en-GB"/>
        </w:rPr>
        <w:t>délivrer</w:t>
      </w:r>
      <w:r>
        <w:rPr>
          <w:rFonts w:ascii="Arial" w:hAnsi="Arial" w:cs="Arial"/>
          <w:sz w:val="22"/>
          <w:lang w:val="fr-CH" w:eastAsia="en-GB"/>
        </w:rPr>
        <w:t xml:space="preserve"> un certificat d’audit sur</w:t>
      </w:r>
      <w:r w:rsidR="001E0278">
        <w:rPr>
          <w:rFonts w:ascii="Arial" w:hAnsi="Arial" w:cs="Arial"/>
          <w:sz w:val="22"/>
          <w:lang w:val="fr-CH" w:eastAsia="en-GB"/>
        </w:rPr>
        <w:t xml:space="preserve"> la base</w:t>
      </w:r>
      <w:r>
        <w:rPr>
          <w:rFonts w:ascii="Arial" w:hAnsi="Arial" w:cs="Arial"/>
          <w:sz w:val="22"/>
          <w:lang w:val="fr-CH" w:eastAsia="en-GB"/>
        </w:rPr>
        <w:t xml:space="preserve"> </w:t>
      </w:r>
      <w:r w:rsidR="001E0278">
        <w:rPr>
          <w:rFonts w:ascii="Arial" w:hAnsi="Arial" w:cs="Arial"/>
          <w:sz w:val="22"/>
          <w:lang w:val="fr-CH" w:eastAsia="en-GB"/>
        </w:rPr>
        <w:t>du</w:t>
      </w:r>
      <w:r w:rsidR="00403E24">
        <w:rPr>
          <w:rFonts w:ascii="Arial" w:hAnsi="Arial" w:cs="Arial"/>
          <w:sz w:val="22"/>
          <w:lang w:val="fr-CH" w:eastAsia="en-GB"/>
        </w:rPr>
        <w:t xml:space="preserve"> modèle de déclaration </w:t>
      </w:r>
      <w:r w:rsidR="001E0278">
        <w:rPr>
          <w:rFonts w:ascii="Arial" w:hAnsi="Arial" w:cs="Arial"/>
          <w:sz w:val="22"/>
          <w:lang w:val="fr-CH" w:eastAsia="en-GB"/>
        </w:rPr>
        <w:t>imposé</w:t>
      </w:r>
      <w:r w:rsidR="00403E24">
        <w:rPr>
          <w:rFonts w:ascii="Arial" w:hAnsi="Arial" w:cs="Arial"/>
          <w:sz w:val="22"/>
          <w:lang w:val="fr-CH" w:eastAsia="en-GB"/>
        </w:rPr>
        <w:t xml:space="preserve"> </w:t>
      </w:r>
      <w:r w:rsidR="00573768" w:rsidRPr="001E0278">
        <w:rPr>
          <w:rFonts w:ascii="Arial" w:hAnsi="Arial" w:cs="Arial"/>
          <w:sz w:val="22"/>
          <w:lang w:val="fr-CH" w:eastAsia="en-GB"/>
        </w:rPr>
        <w:t>par</w:t>
      </w:r>
      <w:r w:rsidR="00573768">
        <w:rPr>
          <w:rFonts w:ascii="Arial" w:hAnsi="Arial" w:cs="Arial"/>
          <w:sz w:val="22"/>
          <w:lang w:val="fr-CH" w:eastAsia="en-GB"/>
        </w:rPr>
        <w:t xml:space="preserve"> le SEFRI.</w:t>
      </w:r>
    </w:p>
    <w:p w14:paraId="2E55EF66" w14:textId="77777777" w:rsidR="001858B3" w:rsidRPr="005971A7" w:rsidRDefault="001858B3" w:rsidP="001858B3">
      <w:pPr>
        <w:rPr>
          <w:rFonts w:ascii="Arial" w:hAnsi="Arial" w:cs="Arial"/>
          <w:sz w:val="22"/>
          <w:lang w:val="fr-CH" w:eastAsia="en-GB"/>
        </w:rPr>
      </w:pPr>
    </w:p>
    <w:p w14:paraId="31CDDBAC" w14:textId="629FF08D" w:rsidR="004F48B4" w:rsidRPr="002B7CE8" w:rsidRDefault="00D61A59" w:rsidP="001858B3">
      <w:pPr>
        <w:rPr>
          <w:rFonts w:ascii="Arial" w:hAnsi="Arial" w:cs="Arial"/>
          <w:sz w:val="22"/>
          <w:u w:val="single"/>
          <w:lang w:val="fr-CH" w:eastAsia="en-GB"/>
        </w:rPr>
      </w:pPr>
      <w:r>
        <w:rPr>
          <w:rFonts w:ascii="Arial" w:hAnsi="Arial" w:cs="Arial"/>
          <w:sz w:val="22"/>
          <w:lang w:val="fr-CH" w:eastAsia="en-GB"/>
        </w:rPr>
        <w:t>L’</w:t>
      </w:r>
      <w:r w:rsidR="00573768">
        <w:rPr>
          <w:rFonts w:ascii="Arial" w:hAnsi="Arial" w:cs="Arial"/>
          <w:sz w:val="22"/>
          <w:lang w:val="fr-CH" w:eastAsia="en-GB"/>
        </w:rPr>
        <w:t>état financier</w:t>
      </w:r>
      <w:r>
        <w:rPr>
          <w:rFonts w:ascii="Arial" w:hAnsi="Arial" w:cs="Arial"/>
          <w:sz w:val="22"/>
          <w:lang w:val="fr-CH" w:eastAsia="en-GB"/>
        </w:rPr>
        <w:t xml:space="preserve"> est mentionné</w:t>
      </w:r>
      <w:r w:rsidR="00573768">
        <w:rPr>
          <w:rFonts w:ascii="Arial" w:hAnsi="Arial" w:cs="Arial"/>
          <w:sz w:val="22"/>
          <w:lang w:val="fr-CH" w:eastAsia="en-GB"/>
        </w:rPr>
        <w:t xml:space="preserve"> à l’</w:t>
      </w:r>
      <w:r w:rsidR="00216A36">
        <w:rPr>
          <w:rFonts w:ascii="Arial" w:hAnsi="Arial" w:cs="Arial"/>
          <w:sz w:val="22"/>
          <w:lang w:val="fr-CH" w:eastAsia="en-GB"/>
        </w:rPr>
        <w:t>art. 20.4 de la convention de subvention</w:t>
      </w:r>
      <w:r w:rsidR="00573768">
        <w:rPr>
          <w:rFonts w:ascii="Arial" w:hAnsi="Arial" w:cs="Arial"/>
          <w:i/>
          <w:sz w:val="22"/>
          <w:lang w:val="fr-CH" w:eastAsia="en-GB"/>
        </w:rPr>
        <w:t xml:space="preserve"> </w:t>
      </w:r>
      <w:r w:rsidR="00573768">
        <w:rPr>
          <w:rFonts w:ascii="Arial" w:hAnsi="Arial" w:cs="Arial"/>
          <w:sz w:val="22"/>
          <w:lang w:val="fr-CH" w:eastAsia="en-GB"/>
        </w:rPr>
        <w:t xml:space="preserve">qui s’applique également aux chercheurs suisses. </w:t>
      </w:r>
      <w:r>
        <w:rPr>
          <w:rFonts w:ascii="Arial" w:hAnsi="Arial" w:cs="Arial"/>
          <w:sz w:val="22"/>
          <w:lang w:val="fr-CH" w:eastAsia="en-GB"/>
        </w:rPr>
        <w:t>Conformément à l’art. 1.3 de l’accord de financement national</w:t>
      </w:r>
      <w:r w:rsidR="00216A36">
        <w:rPr>
          <w:rFonts w:ascii="Arial" w:hAnsi="Arial" w:cs="Arial"/>
          <w:sz w:val="22"/>
          <w:lang w:val="fr-CH" w:eastAsia="en-GB"/>
        </w:rPr>
        <w:t>, la convention de subvention</w:t>
      </w:r>
      <w:r w:rsidR="009B7DCD">
        <w:rPr>
          <w:rFonts w:ascii="Arial" w:hAnsi="Arial" w:cs="Arial"/>
          <w:i/>
          <w:sz w:val="22"/>
          <w:lang w:val="fr-CH" w:eastAsia="en-GB"/>
        </w:rPr>
        <w:t xml:space="preserve"> </w:t>
      </w:r>
      <w:r w:rsidR="009B7DCD">
        <w:rPr>
          <w:rFonts w:ascii="Arial" w:hAnsi="Arial" w:cs="Arial"/>
          <w:sz w:val="22"/>
          <w:lang w:val="fr-CH" w:eastAsia="en-GB"/>
        </w:rPr>
        <w:t xml:space="preserve">fait foi à moins que la législation nationale en vigueur </w:t>
      </w:r>
      <w:r w:rsidR="00735F97">
        <w:rPr>
          <w:rFonts w:ascii="Arial" w:hAnsi="Arial" w:cs="Arial"/>
          <w:sz w:val="22"/>
          <w:lang w:val="fr-CH" w:eastAsia="en-GB"/>
        </w:rPr>
        <w:t xml:space="preserve">ne </w:t>
      </w:r>
      <w:r w:rsidR="0096150D">
        <w:rPr>
          <w:rFonts w:ascii="Arial" w:hAnsi="Arial" w:cs="Arial"/>
          <w:sz w:val="22"/>
          <w:lang w:val="fr-CH" w:eastAsia="en-GB"/>
        </w:rPr>
        <w:t>lui soit contraire</w:t>
      </w:r>
      <w:r w:rsidR="009B7DCD">
        <w:rPr>
          <w:rFonts w:ascii="Arial" w:hAnsi="Arial" w:cs="Arial"/>
          <w:sz w:val="22"/>
          <w:lang w:val="fr-CH" w:eastAsia="en-GB"/>
        </w:rPr>
        <w:t xml:space="preserve">. </w:t>
      </w:r>
      <w:r w:rsidR="002B7CE8">
        <w:rPr>
          <w:rFonts w:ascii="Arial" w:hAnsi="Arial" w:cs="Arial"/>
          <w:sz w:val="22"/>
          <w:lang w:val="fr-CH" w:eastAsia="en-GB"/>
        </w:rPr>
        <w:t xml:space="preserve">Par conséquent, </w:t>
      </w:r>
      <w:r w:rsidR="00216A36">
        <w:rPr>
          <w:rFonts w:ascii="Arial" w:hAnsi="Arial" w:cs="Arial"/>
          <w:sz w:val="22"/>
          <w:lang w:val="fr-CH" w:eastAsia="en-GB"/>
        </w:rPr>
        <w:t>le certificat d’audit est régi par la convention de subvention</w:t>
      </w:r>
      <w:r w:rsidR="002B7CE8">
        <w:rPr>
          <w:rFonts w:ascii="Arial" w:hAnsi="Arial" w:cs="Arial"/>
          <w:sz w:val="22"/>
          <w:lang w:val="fr-CH" w:eastAsia="en-GB"/>
        </w:rPr>
        <w:t>.</w:t>
      </w:r>
    </w:p>
    <w:p w14:paraId="41711121" w14:textId="77777777" w:rsidR="004F48B4" w:rsidRPr="005971A7" w:rsidRDefault="004F48B4" w:rsidP="001858B3">
      <w:pPr>
        <w:rPr>
          <w:rFonts w:ascii="Arial" w:hAnsi="Arial" w:cs="Arial"/>
          <w:sz w:val="22"/>
          <w:lang w:val="fr-CH" w:eastAsia="en-GB"/>
        </w:rPr>
      </w:pPr>
    </w:p>
    <w:p w14:paraId="29AAE8F2" w14:textId="13773A07" w:rsidR="001858B3" w:rsidRPr="001E0278" w:rsidRDefault="002E559F" w:rsidP="001858B3">
      <w:pPr>
        <w:rPr>
          <w:rFonts w:ascii="Arial" w:hAnsi="Arial" w:cs="Arial"/>
          <w:sz w:val="22"/>
          <w:lang w:val="fr-CH" w:eastAsia="en-GB"/>
        </w:rPr>
      </w:pPr>
      <w:r>
        <w:rPr>
          <w:rFonts w:ascii="Arial" w:hAnsi="Arial" w:cs="Arial"/>
          <w:sz w:val="22"/>
          <w:lang w:val="fr-CH" w:eastAsia="en-GB"/>
        </w:rPr>
        <w:t xml:space="preserve">Ni </w:t>
      </w:r>
      <w:r w:rsidR="001858B3" w:rsidRPr="005971A7">
        <w:rPr>
          <w:rFonts w:ascii="Arial" w:hAnsi="Arial" w:cs="Arial"/>
          <w:i/>
          <w:sz w:val="22"/>
          <w:lang w:val="fr-CH" w:eastAsia="en-GB"/>
        </w:rPr>
        <w:t>[</w:t>
      </w:r>
      <w:r w:rsidRPr="002E559F">
        <w:rPr>
          <w:rFonts w:ascii="Arial" w:hAnsi="Arial" w:cs="Arial"/>
          <w:i/>
          <w:sz w:val="22"/>
          <w:lang w:val="fr-CH" w:eastAsia="en-GB"/>
        </w:rPr>
        <w:t>la</w:t>
      </w:r>
      <w:r>
        <w:rPr>
          <w:rFonts w:ascii="Arial" w:hAnsi="Arial" w:cs="Arial"/>
          <w:sz w:val="22"/>
          <w:lang w:val="fr-CH" w:eastAsia="en-GB"/>
        </w:rPr>
        <w:t xml:space="preserve"> </w:t>
      </w:r>
      <w:r w:rsidR="001858B3" w:rsidRPr="005971A7">
        <w:rPr>
          <w:rFonts w:ascii="Arial" w:hAnsi="Arial" w:cs="Arial"/>
          <w:i/>
          <w:sz w:val="22"/>
          <w:lang w:val="fr-CH" w:eastAsia="en-GB"/>
        </w:rPr>
        <w:t>Commission] [</w:t>
      </w:r>
      <w:r>
        <w:rPr>
          <w:rFonts w:ascii="Arial" w:hAnsi="Arial" w:cs="Arial"/>
          <w:i/>
          <w:sz w:val="22"/>
          <w:lang w:val="fr-CH" w:eastAsia="en-GB"/>
        </w:rPr>
        <w:t>l’Agence</w:t>
      </w:r>
      <w:r w:rsidR="001858B3" w:rsidRPr="005971A7">
        <w:rPr>
          <w:rFonts w:ascii="Arial" w:hAnsi="Arial" w:cs="Arial"/>
          <w:i/>
          <w:sz w:val="22"/>
          <w:lang w:val="fr-CH" w:eastAsia="en-GB"/>
        </w:rPr>
        <w:t>]</w:t>
      </w:r>
      <w:r w:rsidR="001E0278">
        <w:rPr>
          <w:rFonts w:ascii="Arial" w:hAnsi="Arial" w:cs="Arial"/>
          <w:sz w:val="22"/>
          <w:lang w:val="fr-CH" w:eastAsia="en-GB"/>
        </w:rPr>
        <w:t>, signataire de la convention de subvention, ni le SEFRI, signataire de l’accord de financement national ne sont partie</w:t>
      </w:r>
      <w:r w:rsidR="00A2288D">
        <w:rPr>
          <w:rFonts w:ascii="Arial" w:hAnsi="Arial" w:cs="Arial"/>
          <w:sz w:val="22"/>
          <w:lang w:val="fr-CH" w:eastAsia="en-GB"/>
        </w:rPr>
        <w:t>s</w:t>
      </w:r>
      <w:r w:rsidR="001E0278">
        <w:rPr>
          <w:rFonts w:ascii="Arial" w:hAnsi="Arial" w:cs="Arial"/>
          <w:sz w:val="22"/>
          <w:lang w:val="fr-CH" w:eastAsia="en-GB"/>
        </w:rPr>
        <w:t xml:space="preserve"> à la présente mission.</w:t>
      </w:r>
    </w:p>
    <w:p w14:paraId="0C54E29D" w14:textId="77777777" w:rsidR="00266788" w:rsidRPr="005971A7" w:rsidRDefault="00266788" w:rsidP="001858B3">
      <w:pPr>
        <w:rPr>
          <w:rFonts w:ascii="Arial" w:hAnsi="Arial" w:cs="Arial"/>
          <w:sz w:val="22"/>
          <w:lang w:val="fr-CH" w:eastAsia="en-GB"/>
        </w:rPr>
      </w:pPr>
    </w:p>
    <w:p w14:paraId="1CB74A1B" w14:textId="77777777" w:rsidR="001858B3" w:rsidRPr="005971A7" w:rsidRDefault="001858B3" w:rsidP="001858B3">
      <w:pPr>
        <w:autoSpaceDE w:val="0"/>
        <w:autoSpaceDN w:val="0"/>
        <w:adjustRightInd w:val="0"/>
        <w:rPr>
          <w:rFonts w:ascii="Arial" w:hAnsi="Arial" w:cs="Arial"/>
          <w:sz w:val="22"/>
          <w:lang w:val="fr-CH" w:eastAsia="en-GB"/>
        </w:rPr>
      </w:pPr>
    </w:p>
    <w:p w14:paraId="3EA2BE82" w14:textId="2E1EB390" w:rsidR="001858B3" w:rsidRPr="005971A7" w:rsidRDefault="0039348E" w:rsidP="00EC47CC">
      <w:pPr>
        <w:numPr>
          <w:ilvl w:val="1"/>
          <w:numId w:val="132"/>
        </w:numPr>
        <w:autoSpaceDE w:val="0"/>
        <w:autoSpaceDN w:val="0"/>
        <w:adjustRightInd w:val="0"/>
        <w:jc w:val="left"/>
        <w:rPr>
          <w:rFonts w:ascii="Arial" w:hAnsi="Arial" w:cs="Arial"/>
          <w:b/>
          <w:sz w:val="22"/>
          <w:lang w:val="fr-CH" w:eastAsia="en-GB"/>
        </w:rPr>
      </w:pPr>
      <w:r>
        <w:rPr>
          <w:rFonts w:ascii="Arial" w:hAnsi="Arial" w:cs="Arial"/>
          <w:b/>
          <w:sz w:val="22"/>
          <w:lang w:val="fr-CH" w:eastAsia="en-GB"/>
        </w:rPr>
        <w:t>Objet de la mission</w:t>
      </w:r>
    </w:p>
    <w:p w14:paraId="04734CC2" w14:textId="77777777" w:rsidR="001858B3" w:rsidRPr="005971A7" w:rsidRDefault="001858B3" w:rsidP="001858B3">
      <w:pPr>
        <w:autoSpaceDE w:val="0"/>
        <w:autoSpaceDN w:val="0"/>
        <w:adjustRightInd w:val="0"/>
        <w:rPr>
          <w:rFonts w:ascii="Arial" w:hAnsi="Arial" w:cs="Arial"/>
          <w:sz w:val="22"/>
          <w:lang w:val="fr-CH" w:eastAsia="en-GB"/>
        </w:rPr>
      </w:pPr>
    </w:p>
    <w:p w14:paraId="5654658C" w14:textId="2F79CFE4" w:rsidR="0038547C" w:rsidRPr="00F00E0F" w:rsidRDefault="000F3C9F" w:rsidP="00F00E0F">
      <w:pPr>
        <w:autoSpaceDE w:val="0"/>
        <w:autoSpaceDN w:val="0"/>
        <w:adjustRightInd w:val="0"/>
        <w:rPr>
          <w:rFonts w:ascii="Arial" w:hAnsi="Arial" w:cs="Arial"/>
          <w:sz w:val="22"/>
          <w:lang w:val="fr-CH" w:eastAsia="en-GB"/>
        </w:rPr>
      </w:pPr>
      <w:r>
        <w:rPr>
          <w:rFonts w:ascii="Arial" w:hAnsi="Arial" w:cs="Arial"/>
          <w:sz w:val="22"/>
          <w:lang w:val="fr-CH" w:eastAsia="en-GB"/>
        </w:rPr>
        <w:t xml:space="preserve">Le </w:t>
      </w:r>
      <w:r w:rsidR="00A2288D">
        <w:rPr>
          <w:rFonts w:ascii="Arial" w:hAnsi="Arial" w:cs="Arial"/>
          <w:sz w:val="22"/>
          <w:lang w:val="fr-CH" w:eastAsia="en-GB"/>
        </w:rPr>
        <w:t>bénéficiaire de la</w:t>
      </w:r>
      <w:r>
        <w:rPr>
          <w:rFonts w:ascii="Arial" w:hAnsi="Arial" w:cs="Arial"/>
          <w:sz w:val="22"/>
          <w:lang w:val="fr-CH" w:eastAsia="en-GB"/>
        </w:rPr>
        <w:t xml:space="preserve"> subvention</w:t>
      </w:r>
      <w:r w:rsidR="00A2288D">
        <w:rPr>
          <w:rFonts w:ascii="Arial" w:hAnsi="Arial" w:cs="Arial"/>
          <w:sz w:val="22"/>
          <w:lang w:val="fr-CH" w:eastAsia="en-GB"/>
        </w:rPr>
        <w:t xml:space="preserve"> doit transmettre le rapport final</w:t>
      </w:r>
      <w:r>
        <w:rPr>
          <w:rFonts w:ascii="Arial" w:hAnsi="Arial" w:cs="Arial"/>
          <w:sz w:val="22"/>
          <w:lang w:val="fr-CH" w:eastAsia="en-GB"/>
        </w:rPr>
        <w:t xml:space="preserve"> au SEFRI dans les 60 jours </w:t>
      </w:r>
      <w:r w:rsidR="00A2288D">
        <w:rPr>
          <w:rFonts w:ascii="Arial" w:hAnsi="Arial" w:cs="Arial"/>
          <w:sz w:val="22"/>
          <w:lang w:val="fr-CH" w:eastAsia="en-GB"/>
        </w:rPr>
        <w:t>suivant</w:t>
      </w:r>
      <w:r>
        <w:rPr>
          <w:rFonts w:ascii="Arial" w:hAnsi="Arial" w:cs="Arial"/>
          <w:sz w:val="22"/>
          <w:lang w:val="fr-CH" w:eastAsia="en-GB"/>
        </w:rPr>
        <w:t xml:space="preserve"> la fin de la dernière période de rapport. </w:t>
      </w:r>
      <w:r w:rsidR="00A2288D">
        <w:rPr>
          <w:rFonts w:ascii="Arial" w:hAnsi="Arial" w:cs="Arial"/>
          <w:sz w:val="22"/>
          <w:lang w:val="fr-CH" w:eastAsia="en-GB"/>
        </w:rPr>
        <w:t>Ce rapport</w:t>
      </w:r>
      <w:r>
        <w:rPr>
          <w:rFonts w:ascii="Arial" w:hAnsi="Arial" w:cs="Arial"/>
          <w:sz w:val="22"/>
          <w:lang w:val="fr-CH" w:eastAsia="en-GB"/>
        </w:rPr>
        <w:t xml:space="preserve"> devrait comporter, </w:t>
      </w:r>
      <w:r w:rsidR="0039348E">
        <w:rPr>
          <w:rFonts w:ascii="Arial" w:hAnsi="Arial" w:cs="Arial"/>
          <w:sz w:val="22"/>
          <w:lang w:val="fr-CH" w:eastAsia="en-GB"/>
        </w:rPr>
        <w:t>entre autres documents, un certificat d’audit pour le bénéficiaire</w:t>
      </w:r>
      <w:r w:rsidR="00BE5EA7">
        <w:rPr>
          <w:rFonts w:ascii="Arial" w:hAnsi="Arial" w:cs="Arial"/>
          <w:sz w:val="22"/>
          <w:lang w:val="fr-CH" w:eastAsia="en-GB"/>
        </w:rPr>
        <w:t xml:space="preserve"> de la subvention</w:t>
      </w:r>
      <w:r w:rsidR="0039348E">
        <w:rPr>
          <w:rFonts w:ascii="Arial" w:hAnsi="Arial" w:cs="Arial"/>
          <w:sz w:val="22"/>
          <w:lang w:val="fr-CH" w:eastAsia="en-GB"/>
        </w:rPr>
        <w:t xml:space="preserve"> et pour chaque tiers lié demandant une contribution totale de 325 000 EUR ou plus, à titre de remboursement des coûts réels et des coûts unitaires calculés sur la base de ses pratiques habituelles de </w:t>
      </w:r>
      <w:r w:rsidR="00805691">
        <w:rPr>
          <w:rFonts w:ascii="Arial" w:hAnsi="Arial" w:cs="Arial"/>
          <w:sz w:val="22"/>
          <w:lang w:val="fr-CH" w:eastAsia="en-GB"/>
        </w:rPr>
        <w:t>comptabilisation des coûts (voir</w:t>
      </w:r>
      <w:r w:rsidR="0039348E">
        <w:rPr>
          <w:rFonts w:ascii="Arial" w:hAnsi="Arial" w:cs="Arial"/>
          <w:sz w:val="22"/>
          <w:lang w:val="fr-CH" w:eastAsia="en-GB"/>
        </w:rPr>
        <w:t xml:space="preserve"> art. 4.1 de l’accord de financement national).</w:t>
      </w:r>
    </w:p>
    <w:p w14:paraId="7EC8991A" w14:textId="77777777" w:rsidR="0038547C" w:rsidRPr="005971A7" w:rsidRDefault="0038547C" w:rsidP="001858B3">
      <w:pPr>
        <w:autoSpaceDE w:val="0"/>
        <w:autoSpaceDN w:val="0"/>
        <w:adjustRightInd w:val="0"/>
        <w:rPr>
          <w:rFonts w:ascii="Arial" w:hAnsi="Arial" w:cs="Arial"/>
          <w:sz w:val="22"/>
          <w:lang w:val="fr-CH" w:eastAsia="en-GB"/>
        </w:rPr>
      </w:pPr>
    </w:p>
    <w:p w14:paraId="70A67433" w14:textId="14127047" w:rsidR="001858B3" w:rsidRPr="005971A7" w:rsidRDefault="00780607" w:rsidP="001858B3">
      <w:pPr>
        <w:autoSpaceDE w:val="0"/>
        <w:autoSpaceDN w:val="0"/>
        <w:adjustRightInd w:val="0"/>
        <w:rPr>
          <w:rFonts w:ascii="Arial" w:hAnsi="Arial" w:cs="Arial"/>
          <w:sz w:val="22"/>
          <w:lang w:val="fr-CH" w:eastAsia="en-GB"/>
        </w:rPr>
      </w:pPr>
      <w:r>
        <w:rPr>
          <w:rFonts w:ascii="Arial" w:hAnsi="Arial" w:cs="Arial"/>
          <w:sz w:val="22"/>
          <w:lang w:val="fr-CH" w:eastAsia="en-GB"/>
        </w:rPr>
        <w:t>Le certificat d’audit doit couvrir toutes les périodes de référence du bénéficiaire</w:t>
      </w:r>
      <w:r w:rsidR="00CE79C3">
        <w:rPr>
          <w:rFonts w:ascii="Arial" w:hAnsi="Arial" w:cs="Arial"/>
          <w:sz w:val="22"/>
          <w:lang w:val="fr-CH" w:eastAsia="en-GB"/>
        </w:rPr>
        <w:t xml:space="preserve"> de la subvention</w:t>
      </w:r>
      <w:r>
        <w:rPr>
          <w:rFonts w:ascii="Arial" w:hAnsi="Arial" w:cs="Arial"/>
          <w:sz w:val="22"/>
          <w:lang w:val="fr-CH" w:eastAsia="en-GB"/>
        </w:rPr>
        <w:t xml:space="preserve"> ou du </w:t>
      </w:r>
      <w:r w:rsidR="00A2288D">
        <w:rPr>
          <w:rFonts w:ascii="Arial" w:hAnsi="Arial" w:cs="Arial"/>
          <w:sz w:val="22"/>
          <w:lang w:val="fr-CH" w:eastAsia="en-GB"/>
        </w:rPr>
        <w:t>tiers lié comme indiqué ci-dess</w:t>
      </w:r>
      <w:r>
        <w:rPr>
          <w:rFonts w:ascii="Arial" w:hAnsi="Arial" w:cs="Arial"/>
          <w:sz w:val="22"/>
          <w:lang w:val="fr-CH" w:eastAsia="en-GB"/>
        </w:rPr>
        <w:t>us.</w:t>
      </w:r>
    </w:p>
    <w:p w14:paraId="3CC4CF2D" w14:textId="77777777" w:rsidR="001858B3" w:rsidRPr="005971A7" w:rsidRDefault="001858B3" w:rsidP="001858B3">
      <w:pPr>
        <w:autoSpaceDE w:val="0"/>
        <w:autoSpaceDN w:val="0"/>
        <w:adjustRightInd w:val="0"/>
        <w:rPr>
          <w:rFonts w:ascii="Arial" w:hAnsi="Arial" w:cs="Arial"/>
          <w:sz w:val="22"/>
          <w:lang w:val="fr-CH" w:eastAsia="en-GB"/>
        </w:rPr>
      </w:pPr>
    </w:p>
    <w:p w14:paraId="57EEFE9F" w14:textId="77777777" w:rsidR="00780607" w:rsidRDefault="00780607" w:rsidP="0038547C">
      <w:pPr>
        <w:autoSpaceDE w:val="0"/>
        <w:autoSpaceDN w:val="0"/>
        <w:adjustRightInd w:val="0"/>
        <w:rPr>
          <w:rFonts w:ascii="Arial" w:hAnsi="Arial" w:cs="Arial"/>
          <w:sz w:val="22"/>
          <w:lang w:val="fr-CH" w:eastAsia="en-GB"/>
        </w:rPr>
      </w:pPr>
    </w:p>
    <w:p w14:paraId="5C8CFC18" w14:textId="77777777" w:rsidR="00780607" w:rsidRDefault="00780607" w:rsidP="0038547C">
      <w:pPr>
        <w:autoSpaceDE w:val="0"/>
        <w:autoSpaceDN w:val="0"/>
        <w:adjustRightInd w:val="0"/>
        <w:rPr>
          <w:rFonts w:ascii="Arial" w:hAnsi="Arial" w:cs="Arial"/>
          <w:sz w:val="22"/>
          <w:lang w:val="fr-CH" w:eastAsia="en-GB"/>
        </w:rPr>
      </w:pPr>
    </w:p>
    <w:p w14:paraId="1F667E9C" w14:textId="77777777" w:rsidR="00780607" w:rsidRDefault="00780607" w:rsidP="0038547C">
      <w:pPr>
        <w:autoSpaceDE w:val="0"/>
        <w:autoSpaceDN w:val="0"/>
        <w:adjustRightInd w:val="0"/>
        <w:rPr>
          <w:rFonts w:ascii="Arial" w:hAnsi="Arial" w:cs="Arial"/>
          <w:sz w:val="22"/>
          <w:lang w:val="fr-CH" w:eastAsia="en-GB"/>
        </w:rPr>
      </w:pPr>
    </w:p>
    <w:p w14:paraId="5C0044C8" w14:textId="77777777" w:rsidR="00372A0E" w:rsidRDefault="00372A0E" w:rsidP="0038547C">
      <w:pPr>
        <w:autoSpaceDE w:val="0"/>
        <w:autoSpaceDN w:val="0"/>
        <w:adjustRightInd w:val="0"/>
        <w:rPr>
          <w:rFonts w:ascii="Arial" w:hAnsi="Arial" w:cs="Arial"/>
          <w:sz w:val="22"/>
          <w:lang w:val="fr-CH" w:eastAsia="en-GB"/>
        </w:rPr>
      </w:pPr>
    </w:p>
    <w:p w14:paraId="654CB48E" w14:textId="28082856" w:rsidR="0038547C" w:rsidRPr="005971A7" w:rsidRDefault="00780607" w:rsidP="0038547C">
      <w:pPr>
        <w:autoSpaceDE w:val="0"/>
        <w:autoSpaceDN w:val="0"/>
        <w:adjustRightInd w:val="0"/>
        <w:rPr>
          <w:rFonts w:ascii="Arial" w:hAnsi="Arial" w:cs="Arial"/>
          <w:sz w:val="22"/>
          <w:lang w:val="fr-CH" w:eastAsia="en-GB"/>
        </w:rPr>
      </w:pPr>
      <w:r w:rsidRPr="00780607">
        <w:rPr>
          <w:rFonts w:ascii="Arial" w:hAnsi="Arial" w:cs="Arial"/>
          <w:sz w:val="22"/>
          <w:lang w:val="fr-CH" w:eastAsia="en-GB"/>
        </w:rPr>
        <w:t>Le bénéficiaire</w:t>
      </w:r>
      <w:r>
        <w:rPr>
          <w:rFonts w:ascii="Arial" w:hAnsi="Arial" w:cs="Arial"/>
          <w:sz w:val="22"/>
          <w:lang w:val="fr-CH" w:eastAsia="en-GB"/>
        </w:rPr>
        <w:t xml:space="preserve"> de la subvention</w:t>
      </w:r>
      <w:r w:rsidRPr="00780607">
        <w:rPr>
          <w:rFonts w:ascii="Arial" w:hAnsi="Arial" w:cs="Arial"/>
          <w:sz w:val="22"/>
          <w:lang w:val="fr-CH" w:eastAsia="en-GB"/>
        </w:rPr>
        <w:t xml:space="preserve"> doit soumettre au </w:t>
      </w:r>
      <w:r w:rsidR="00BE5EA7">
        <w:rPr>
          <w:rFonts w:ascii="Arial" w:hAnsi="Arial" w:cs="Arial"/>
          <w:sz w:val="22"/>
          <w:lang w:val="fr-CH" w:eastAsia="en-GB"/>
        </w:rPr>
        <w:t>SEFRI</w:t>
      </w:r>
      <w:r w:rsidRPr="00780607">
        <w:rPr>
          <w:rFonts w:ascii="Arial" w:hAnsi="Arial" w:cs="Arial"/>
          <w:sz w:val="22"/>
          <w:lang w:val="fr-CH" w:eastAsia="en-GB"/>
        </w:rPr>
        <w:t xml:space="preserve"> le certificat </w:t>
      </w:r>
      <w:r w:rsidR="00BE5EA7">
        <w:rPr>
          <w:rFonts w:ascii="Arial" w:hAnsi="Arial" w:cs="Arial"/>
          <w:sz w:val="22"/>
          <w:lang w:val="fr-CH" w:eastAsia="en-GB"/>
        </w:rPr>
        <w:t>d’audit</w:t>
      </w:r>
      <w:r w:rsidRPr="00780607">
        <w:rPr>
          <w:rFonts w:ascii="Arial" w:hAnsi="Arial" w:cs="Arial"/>
          <w:sz w:val="22"/>
          <w:lang w:val="fr-CH" w:eastAsia="en-GB"/>
        </w:rPr>
        <w:t xml:space="preserve"> </w:t>
      </w:r>
      <w:r w:rsidRPr="00566EE7">
        <w:rPr>
          <w:rFonts w:ascii="Arial" w:hAnsi="Arial" w:cs="Arial"/>
          <w:sz w:val="22"/>
          <w:lang w:val="fr-CH" w:eastAsia="en-GB"/>
        </w:rPr>
        <w:t xml:space="preserve">pour lui-même et pour </w:t>
      </w:r>
      <w:r w:rsidR="00BE5EA7" w:rsidRPr="00566EE7">
        <w:rPr>
          <w:rFonts w:ascii="Arial" w:hAnsi="Arial" w:cs="Arial"/>
          <w:sz w:val="22"/>
          <w:lang w:val="fr-CH" w:eastAsia="en-GB"/>
        </w:rPr>
        <w:t>son ou ses tiers liés</w:t>
      </w:r>
      <w:r w:rsidR="00BE5EA7">
        <w:rPr>
          <w:rFonts w:ascii="Arial" w:hAnsi="Arial" w:cs="Arial"/>
          <w:sz w:val="22"/>
          <w:lang w:val="fr-CH" w:eastAsia="en-GB"/>
        </w:rPr>
        <w:t>, si l'art. 4.1 de l’accord de financement national</w:t>
      </w:r>
      <w:r w:rsidRPr="00780607">
        <w:rPr>
          <w:rFonts w:ascii="Arial" w:hAnsi="Arial" w:cs="Arial"/>
          <w:sz w:val="22"/>
          <w:lang w:val="fr-CH" w:eastAsia="en-GB"/>
        </w:rPr>
        <w:t xml:space="preserve"> exige que ce certificat figure dans le rapport final.</w:t>
      </w:r>
    </w:p>
    <w:p w14:paraId="02E19A96" w14:textId="2F0385D0" w:rsidR="001858B3" w:rsidRPr="005971A7" w:rsidRDefault="001858B3" w:rsidP="001858B3">
      <w:pPr>
        <w:autoSpaceDE w:val="0"/>
        <w:autoSpaceDN w:val="0"/>
        <w:adjustRightInd w:val="0"/>
        <w:rPr>
          <w:rFonts w:ascii="Arial" w:hAnsi="Arial" w:cs="Arial"/>
          <w:sz w:val="22"/>
          <w:lang w:val="fr-CH" w:eastAsia="en-GB"/>
        </w:rPr>
      </w:pPr>
      <w:r w:rsidRPr="005971A7">
        <w:rPr>
          <w:rFonts w:ascii="Arial" w:hAnsi="Arial" w:cs="Arial"/>
          <w:sz w:val="22"/>
          <w:lang w:val="fr-CH" w:eastAsia="en-GB"/>
        </w:rPr>
        <w:t xml:space="preserve">  </w:t>
      </w:r>
    </w:p>
    <w:p w14:paraId="23F4164E" w14:textId="080829E6" w:rsidR="001858B3" w:rsidRPr="005971A7" w:rsidRDefault="00BE5EA7" w:rsidP="001858B3">
      <w:pPr>
        <w:autoSpaceDE w:val="0"/>
        <w:autoSpaceDN w:val="0"/>
        <w:adjustRightInd w:val="0"/>
        <w:rPr>
          <w:rFonts w:ascii="Arial" w:hAnsi="Arial" w:cs="Arial"/>
          <w:sz w:val="22"/>
          <w:lang w:val="fr-CH" w:eastAsia="en-GB"/>
        </w:rPr>
      </w:pPr>
      <w:r>
        <w:rPr>
          <w:rFonts w:ascii="Arial" w:hAnsi="Arial" w:cs="Arial"/>
          <w:sz w:val="22"/>
          <w:lang w:val="fr-CH" w:eastAsia="en-GB"/>
        </w:rPr>
        <w:t>Il existe deux documents additionnels, en plus du certificat d’audit</w:t>
      </w:r>
      <w:r w:rsidR="001858B3" w:rsidRPr="005971A7">
        <w:rPr>
          <w:rFonts w:ascii="Arial" w:hAnsi="Arial" w:cs="Arial"/>
          <w:sz w:val="22"/>
          <w:lang w:val="fr-CH" w:eastAsia="en-GB"/>
        </w:rPr>
        <w:t>:</w:t>
      </w:r>
    </w:p>
    <w:p w14:paraId="66086F73" w14:textId="77777777" w:rsidR="001858B3" w:rsidRPr="005971A7" w:rsidRDefault="001858B3" w:rsidP="001858B3">
      <w:pPr>
        <w:autoSpaceDE w:val="0"/>
        <w:autoSpaceDN w:val="0"/>
        <w:adjustRightInd w:val="0"/>
        <w:rPr>
          <w:rFonts w:ascii="Arial" w:hAnsi="Arial" w:cs="Arial"/>
          <w:sz w:val="22"/>
          <w:lang w:val="fr-CH" w:eastAsia="en-GB"/>
        </w:rPr>
      </w:pPr>
    </w:p>
    <w:p w14:paraId="6CA879B3" w14:textId="669F076C" w:rsidR="001858B3" w:rsidRPr="005971A7" w:rsidRDefault="00BE5EA7" w:rsidP="00BE5EA7">
      <w:pPr>
        <w:numPr>
          <w:ilvl w:val="0"/>
          <w:numId w:val="133"/>
        </w:numPr>
        <w:autoSpaceDE w:val="0"/>
        <w:autoSpaceDN w:val="0"/>
        <w:adjustRightInd w:val="0"/>
        <w:jc w:val="left"/>
        <w:rPr>
          <w:rFonts w:ascii="Arial" w:hAnsi="Arial" w:cs="Arial"/>
          <w:sz w:val="22"/>
          <w:lang w:val="fr-CH" w:eastAsia="en-GB"/>
        </w:rPr>
      </w:pPr>
      <w:proofErr w:type="gramStart"/>
      <w:r w:rsidRPr="00BE5EA7">
        <w:rPr>
          <w:rFonts w:ascii="Arial" w:hAnsi="Arial" w:cs="Arial"/>
          <w:sz w:val="22"/>
          <w:lang w:val="fr-CH" w:eastAsia="en-GB"/>
        </w:rPr>
        <w:t>le</w:t>
      </w:r>
      <w:proofErr w:type="gramEnd"/>
      <w:r w:rsidRPr="00BE5EA7">
        <w:rPr>
          <w:rFonts w:ascii="Arial" w:hAnsi="Arial" w:cs="Arial"/>
          <w:sz w:val="22"/>
          <w:lang w:val="fr-CH" w:eastAsia="en-GB"/>
        </w:rPr>
        <w:t xml:space="preserve"> cahier des charges qui doit être signé par le </w:t>
      </w:r>
      <w:r w:rsidRPr="00BE5EA7">
        <w:rPr>
          <w:rFonts w:ascii="Arial" w:hAnsi="Arial" w:cs="Arial"/>
          <w:i/>
          <w:sz w:val="22"/>
          <w:lang w:val="fr-CH" w:eastAsia="en-GB"/>
        </w:rPr>
        <w:t>[bénéficiaire de la subvention] [tiers lié]</w:t>
      </w:r>
      <w:r w:rsidRPr="00BE5EA7">
        <w:rPr>
          <w:rFonts w:ascii="Arial" w:hAnsi="Arial" w:cs="Arial"/>
          <w:sz w:val="22"/>
          <w:lang w:val="fr-CH" w:eastAsia="en-GB"/>
        </w:rPr>
        <w:t xml:space="preserve"> et </w:t>
      </w:r>
      <w:r w:rsidR="00353B1E">
        <w:rPr>
          <w:rFonts w:ascii="Arial" w:hAnsi="Arial" w:cs="Arial"/>
          <w:sz w:val="22"/>
          <w:lang w:val="fr-CH" w:eastAsia="en-GB"/>
        </w:rPr>
        <w:t>le vérificateur de comptes</w:t>
      </w:r>
      <w:r w:rsidR="001858B3" w:rsidRPr="005971A7">
        <w:rPr>
          <w:rFonts w:ascii="Arial" w:hAnsi="Arial" w:cs="Arial"/>
          <w:sz w:val="22"/>
          <w:lang w:val="fr-CH" w:eastAsia="en-GB"/>
        </w:rPr>
        <w:t>;</w:t>
      </w:r>
    </w:p>
    <w:p w14:paraId="55E3A626" w14:textId="66805A4C" w:rsidR="001858B3" w:rsidRDefault="00BE5EA7" w:rsidP="00BE5EA7">
      <w:pPr>
        <w:numPr>
          <w:ilvl w:val="0"/>
          <w:numId w:val="133"/>
        </w:numPr>
        <w:autoSpaceDE w:val="0"/>
        <w:autoSpaceDN w:val="0"/>
        <w:adjustRightInd w:val="0"/>
        <w:rPr>
          <w:rFonts w:ascii="Arial" w:hAnsi="Arial" w:cs="Arial"/>
          <w:sz w:val="22"/>
          <w:lang w:val="fr-CH" w:eastAsia="en-GB"/>
        </w:rPr>
      </w:pPr>
      <w:proofErr w:type="gramStart"/>
      <w:r w:rsidRPr="00BE5EA7">
        <w:rPr>
          <w:rFonts w:ascii="Arial" w:hAnsi="Arial" w:cs="Arial"/>
          <w:sz w:val="22"/>
          <w:lang w:val="fr-CH" w:eastAsia="en-GB"/>
        </w:rPr>
        <w:t>le</w:t>
      </w:r>
      <w:proofErr w:type="gramEnd"/>
      <w:r w:rsidRPr="00BE5EA7">
        <w:rPr>
          <w:rFonts w:ascii="Arial" w:hAnsi="Arial" w:cs="Arial"/>
          <w:sz w:val="22"/>
          <w:lang w:val="fr-CH" w:eastAsia="en-GB"/>
        </w:rPr>
        <w:t xml:space="preserve"> rapport indépendant sur les constatations factuelles dressé par </w:t>
      </w:r>
      <w:r>
        <w:rPr>
          <w:rFonts w:ascii="Arial" w:hAnsi="Arial" w:cs="Arial"/>
          <w:sz w:val="22"/>
          <w:lang w:val="fr-CH" w:eastAsia="en-GB"/>
        </w:rPr>
        <w:t xml:space="preserve">le vérificateur de  </w:t>
      </w:r>
      <w:r w:rsidR="00805C9B">
        <w:rPr>
          <w:rFonts w:ascii="Arial" w:hAnsi="Arial" w:cs="Arial"/>
          <w:sz w:val="22"/>
          <w:lang w:val="fr-CH" w:eastAsia="en-GB"/>
        </w:rPr>
        <w:t>comptes</w:t>
      </w:r>
      <w:r w:rsidRPr="00BE5EA7">
        <w:rPr>
          <w:rFonts w:ascii="Arial" w:hAnsi="Arial" w:cs="Arial"/>
          <w:sz w:val="22"/>
          <w:lang w:val="fr-CH" w:eastAsia="en-GB"/>
        </w:rPr>
        <w:t xml:space="preserve"> (le «rapport»), publié sur l</w:t>
      </w:r>
      <w:r>
        <w:rPr>
          <w:rFonts w:ascii="Arial" w:hAnsi="Arial" w:cs="Arial"/>
          <w:sz w:val="22"/>
          <w:lang w:val="fr-CH" w:eastAsia="en-GB"/>
        </w:rPr>
        <w:t xml:space="preserve">e papier à en-tête du vérificateur de </w:t>
      </w:r>
      <w:r w:rsidR="00805C9B">
        <w:rPr>
          <w:rFonts w:ascii="Arial" w:hAnsi="Arial" w:cs="Arial"/>
          <w:sz w:val="22"/>
          <w:lang w:val="fr-CH" w:eastAsia="en-GB"/>
        </w:rPr>
        <w:t>comptes</w:t>
      </w:r>
      <w:r w:rsidRPr="00BE5EA7">
        <w:rPr>
          <w:rFonts w:ascii="Arial" w:hAnsi="Arial" w:cs="Arial"/>
          <w:sz w:val="22"/>
          <w:lang w:val="fr-CH" w:eastAsia="en-GB"/>
        </w:rPr>
        <w:t xml:space="preserve">, daté, cacheté et signé par </w:t>
      </w:r>
      <w:r w:rsidR="00353B1E">
        <w:rPr>
          <w:rFonts w:ascii="Arial" w:hAnsi="Arial" w:cs="Arial"/>
          <w:sz w:val="22"/>
          <w:lang w:val="fr-CH" w:eastAsia="en-GB"/>
        </w:rPr>
        <w:t>le vérificateur de comptes</w:t>
      </w:r>
      <w:r w:rsidRPr="00BE5EA7">
        <w:rPr>
          <w:rFonts w:ascii="Arial" w:hAnsi="Arial" w:cs="Arial"/>
          <w:sz w:val="22"/>
          <w:lang w:val="fr-CH" w:eastAsia="en-GB"/>
        </w:rPr>
        <w:t xml:space="preserve"> (ou l'agent public </w:t>
      </w:r>
      <w:r w:rsidR="00112C39">
        <w:rPr>
          <w:rFonts w:ascii="Arial" w:hAnsi="Arial" w:cs="Arial"/>
          <w:sz w:val="22"/>
          <w:lang w:val="fr-CH" w:eastAsia="en-GB"/>
        </w:rPr>
        <w:t>compétent</w:t>
      </w:r>
      <w:r w:rsidRPr="00BE5EA7">
        <w:rPr>
          <w:rFonts w:ascii="Arial" w:hAnsi="Arial" w:cs="Arial"/>
          <w:sz w:val="22"/>
          <w:lang w:val="fr-CH" w:eastAsia="en-GB"/>
        </w:rPr>
        <w:t xml:space="preserve">), qui inclut les procédures convenues (les «procédures») à exécuter par </w:t>
      </w:r>
      <w:r w:rsidR="00353B1E">
        <w:rPr>
          <w:rFonts w:ascii="Arial" w:hAnsi="Arial" w:cs="Arial"/>
          <w:sz w:val="22"/>
          <w:lang w:val="fr-CH" w:eastAsia="en-GB"/>
        </w:rPr>
        <w:t>le vérificateur de comptes</w:t>
      </w:r>
      <w:r w:rsidRPr="00BE5EA7">
        <w:rPr>
          <w:rFonts w:ascii="Arial" w:hAnsi="Arial" w:cs="Arial"/>
          <w:sz w:val="22"/>
          <w:lang w:val="fr-CH" w:eastAsia="en-GB"/>
        </w:rPr>
        <w:t xml:space="preserve"> et les constatations factuelles types (les «constatatio</w:t>
      </w:r>
      <w:r>
        <w:rPr>
          <w:rFonts w:ascii="Arial" w:hAnsi="Arial" w:cs="Arial"/>
          <w:sz w:val="22"/>
          <w:lang w:val="fr-CH" w:eastAsia="en-GB"/>
        </w:rPr>
        <w:t xml:space="preserve">ns») à confirmer par </w:t>
      </w:r>
      <w:r w:rsidR="00353B1E">
        <w:rPr>
          <w:rFonts w:ascii="Arial" w:hAnsi="Arial" w:cs="Arial"/>
          <w:sz w:val="22"/>
          <w:lang w:val="fr-CH" w:eastAsia="en-GB"/>
        </w:rPr>
        <w:t>le vérificateur de comptes</w:t>
      </w:r>
      <w:r w:rsidRPr="00BE5EA7">
        <w:rPr>
          <w:rFonts w:ascii="Arial" w:hAnsi="Arial" w:cs="Arial"/>
          <w:sz w:val="22"/>
          <w:lang w:val="fr-CH" w:eastAsia="en-GB"/>
        </w:rPr>
        <w:t>.</w:t>
      </w:r>
    </w:p>
    <w:p w14:paraId="7063DD4E" w14:textId="77777777" w:rsidR="00BE5EA7" w:rsidRPr="00BE5EA7" w:rsidRDefault="00BE5EA7" w:rsidP="00BE5EA7">
      <w:pPr>
        <w:autoSpaceDE w:val="0"/>
        <w:autoSpaceDN w:val="0"/>
        <w:adjustRightInd w:val="0"/>
        <w:ind w:left="720"/>
        <w:rPr>
          <w:rFonts w:ascii="Arial" w:hAnsi="Arial" w:cs="Arial"/>
          <w:sz w:val="22"/>
          <w:lang w:val="fr-CH" w:eastAsia="en-GB"/>
        </w:rPr>
      </w:pPr>
    </w:p>
    <w:p w14:paraId="6C164C9E" w14:textId="5B14B0F1" w:rsidR="005B3DF1" w:rsidRPr="00BE5EA7" w:rsidRDefault="005B3DF1" w:rsidP="005B3DF1">
      <w:pPr>
        <w:autoSpaceDE w:val="0"/>
        <w:autoSpaceDN w:val="0"/>
        <w:adjustRightInd w:val="0"/>
        <w:rPr>
          <w:rFonts w:ascii="Arial" w:hAnsi="Arial" w:cs="Arial"/>
          <w:sz w:val="22"/>
          <w:lang w:val="fr-CH" w:eastAsia="en-GB"/>
        </w:rPr>
      </w:pPr>
      <w:r>
        <w:rPr>
          <w:rFonts w:ascii="Arial" w:hAnsi="Arial" w:cs="Arial"/>
          <w:sz w:val="22"/>
          <w:lang w:val="fr-CH" w:eastAsia="en-GB"/>
        </w:rPr>
        <w:t xml:space="preserve">Conformément à l’art. 4.1 de l’accord de financement national, le certificat d’audit doit figurer dans le rapport final; </w:t>
      </w:r>
      <w:r w:rsidRPr="00BE5EA7">
        <w:rPr>
          <w:rFonts w:ascii="Arial" w:hAnsi="Arial" w:cs="Arial"/>
          <w:sz w:val="22"/>
          <w:lang w:val="fr-CH" w:eastAsia="en-GB"/>
        </w:rPr>
        <w:t>la demande de p</w:t>
      </w:r>
      <w:r>
        <w:rPr>
          <w:rFonts w:ascii="Arial" w:hAnsi="Arial" w:cs="Arial"/>
          <w:sz w:val="22"/>
          <w:lang w:val="fr-CH" w:eastAsia="en-GB"/>
        </w:rPr>
        <w:t xml:space="preserve">aiement du solde </w:t>
      </w:r>
      <w:r w:rsidR="00112C39">
        <w:rPr>
          <w:rFonts w:ascii="Arial" w:hAnsi="Arial" w:cs="Arial"/>
          <w:sz w:val="22"/>
          <w:lang w:val="fr-CH" w:eastAsia="en-GB"/>
        </w:rPr>
        <w:t>relatif à</w:t>
      </w:r>
      <w:r>
        <w:rPr>
          <w:rFonts w:ascii="Arial" w:hAnsi="Arial" w:cs="Arial"/>
          <w:sz w:val="22"/>
          <w:lang w:val="fr-CH" w:eastAsia="en-GB"/>
        </w:rPr>
        <w:t xml:space="preserve"> l’accord </w:t>
      </w:r>
      <w:r w:rsidRPr="00BE5EA7">
        <w:rPr>
          <w:rFonts w:ascii="Arial" w:hAnsi="Arial" w:cs="Arial"/>
          <w:sz w:val="22"/>
          <w:lang w:val="fr-CH" w:eastAsia="en-GB"/>
        </w:rPr>
        <w:t xml:space="preserve">ne </w:t>
      </w:r>
      <w:r>
        <w:rPr>
          <w:rFonts w:ascii="Arial" w:hAnsi="Arial" w:cs="Arial"/>
          <w:sz w:val="22"/>
          <w:lang w:val="fr-CH" w:eastAsia="en-GB"/>
        </w:rPr>
        <w:t>peut</w:t>
      </w:r>
      <w:r w:rsidRPr="00BE5EA7">
        <w:rPr>
          <w:rFonts w:ascii="Arial" w:hAnsi="Arial" w:cs="Arial"/>
          <w:sz w:val="22"/>
          <w:lang w:val="fr-CH" w:eastAsia="en-GB"/>
        </w:rPr>
        <w:t xml:space="preserve"> être effectuée sans ledit certificat.</w:t>
      </w:r>
      <w:r>
        <w:rPr>
          <w:rFonts w:ascii="Arial" w:hAnsi="Arial" w:cs="Arial"/>
          <w:sz w:val="22"/>
          <w:lang w:val="fr-CH" w:eastAsia="en-GB"/>
        </w:rPr>
        <w:t xml:space="preserve"> </w:t>
      </w:r>
      <w:r w:rsidRPr="005B3DF1">
        <w:rPr>
          <w:rFonts w:ascii="Arial" w:hAnsi="Arial" w:cs="Arial"/>
          <w:sz w:val="22"/>
          <w:lang w:val="fr-CH" w:eastAsia="en-GB"/>
        </w:rPr>
        <w:t xml:space="preserve">Toutefois, le paiement destiné à rembourser les coûts couverts par le certificat </w:t>
      </w:r>
      <w:r>
        <w:rPr>
          <w:rFonts w:ascii="Arial" w:hAnsi="Arial" w:cs="Arial"/>
          <w:sz w:val="22"/>
          <w:lang w:val="fr-CH" w:eastAsia="en-GB"/>
        </w:rPr>
        <w:t>d’audit</w:t>
      </w:r>
      <w:r w:rsidRPr="005B3DF1">
        <w:rPr>
          <w:rFonts w:ascii="Arial" w:hAnsi="Arial" w:cs="Arial"/>
          <w:sz w:val="22"/>
          <w:lang w:val="fr-CH" w:eastAsia="en-GB"/>
        </w:rPr>
        <w:t xml:space="preserve"> n'empêche en rien </w:t>
      </w:r>
      <w:r>
        <w:rPr>
          <w:rFonts w:ascii="Arial" w:hAnsi="Arial" w:cs="Arial"/>
          <w:sz w:val="22"/>
          <w:lang w:val="fr-CH" w:eastAsia="en-GB"/>
        </w:rPr>
        <w:t>le SEFRI</w:t>
      </w:r>
      <w:r w:rsidR="00BB1986">
        <w:rPr>
          <w:rFonts w:ascii="Arial" w:hAnsi="Arial" w:cs="Arial"/>
          <w:sz w:val="22"/>
          <w:lang w:val="fr-CH" w:eastAsia="en-GB"/>
        </w:rPr>
        <w:t>, ou toute</w:t>
      </w:r>
      <w:r w:rsidR="0036266E">
        <w:rPr>
          <w:rFonts w:ascii="Arial" w:hAnsi="Arial" w:cs="Arial"/>
          <w:sz w:val="22"/>
          <w:lang w:val="fr-CH" w:eastAsia="en-GB"/>
        </w:rPr>
        <w:t xml:space="preserve"> autre autorité compétente,</w:t>
      </w:r>
      <w:r w:rsidRPr="005B3DF1">
        <w:rPr>
          <w:rFonts w:ascii="Arial" w:hAnsi="Arial" w:cs="Arial"/>
          <w:sz w:val="22"/>
          <w:lang w:val="fr-CH" w:eastAsia="en-GB"/>
        </w:rPr>
        <w:t xml:space="preserve"> d’effectuer des contrôles, </w:t>
      </w:r>
      <w:r>
        <w:rPr>
          <w:rFonts w:ascii="Arial" w:hAnsi="Arial" w:cs="Arial"/>
          <w:sz w:val="22"/>
          <w:lang w:val="fr-CH" w:eastAsia="en-GB"/>
        </w:rPr>
        <w:t xml:space="preserve">des </w:t>
      </w:r>
      <w:r w:rsidRPr="005B3DF1">
        <w:rPr>
          <w:rFonts w:ascii="Arial" w:hAnsi="Arial" w:cs="Arial"/>
          <w:sz w:val="22"/>
          <w:lang w:val="fr-CH" w:eastAsia="en-GB"/>
        </w:rPr>
        <w:t xml:space="preserve">examens, </w:t>
      </w:r>
      <w:r>
        <w:rPr>
          <w:rFonts w:ascii="Arial" w:hAnsi="Arial" w:cs="Arial"/>
          <w:sz w:val="22"/>
          <w:lang w:val="fr-CH" w:eastAsia="en-GB"/>
        </w:rPr>
        <w:t xml:space="preserve">des </w:t>
      </w:r>
      <w:r w:rsidRPr="005B3DF1">
        <w:rPr>
          <w:rFonts w:ascii="Arial" w:hAnsi="Arial" w:cs="Arial"/>
          <w:sz w:val="22"/>
          <w:lang w:val="fr-CH" w:eastAsia="en-GB"/>
        </w:rPr>
        <w:t xml:space="preserve">audits et </w:t>
      </w:r>
      <w:r>
        <w:rPr>
          <w:rFonts w:ascii="Arial" w:hAnsi="Arial" w:cs="Arial"/>
          <w:sz w:val="22"/>
          <w:lang w:val="fr-CH" w:eastAsia="en-GB"/>
        </w:rPr>
        <w:t xml:space="preserve">des </w:t>
      </w:r>
      <w:r w:rsidRPr="005B3DF1">
        <w:rPr>
          <w:rFonts w:ascii="Arial" w:hAnsi="Arial" w:cs="Arial"/>
          <w:sz w:val="22"/>
          <w:lang w:val="fr-CH" w:eastAsia="en-GB"/>
        </w:rPr>
        <w:t>enquête</w:t>
      </w:r>
      <w:r w:rsidR="00350061">
        <w:rPr>
          <w:rFonts w:ascii="Arial" w:hAnsi="Arial" w:cs="Arial"/>
          <w:sz w:val="22"/>
          <w:lang w:val="fr-CH" w:eastAsia="en-GB"/>
        </w:rPr>
        <w:t>s</w:t>
      </w:r>
      <w:r>
        <w:rPr>
          <w:rFonts w:ascii="Arial" w:hAnsi="Arial" w:cs="Arial"/>
          <w:sz w:val="22"/>
          <w:lang w:val="fr-CH" w:eastAsia="en-GB"/>
        </w:rPr>
        <w:t>.</w:t>
      </w:r>
    </w:p>
    <w:p w14:paraId="0E75ED9B" w14:textId="10BEFF74" w:rsidR="001858B3" w:rsidRPr="005971A7" w:rsidRDefault="001858B3" w:rsidP="001858B3">
      <w:pPr>
        <w:autoSpaceDE w:val="0"/>
        <w:autoSpaceDN w:val="0"/>
        <w:adjustRightInd w:val="0"/>
        <w:rPr>
          <w:rFonts w:ascii="Arial" w:hAnsi="Arial" w:cs="Arial"/>
          <w:sz w:val="22"/>
          <w:lang w:val="fr-CH" w:eastAsia="en-GB"/>
        </w:rPr>
      </w:pPr>
    </w:p>
    <w:p w14:paraId="7D595FF1" w14:textId="77777777" w:rsidR="00687176" w:rsidRPr="005971A7" w:rsidRDefault="00687176" w:rsidP="001858B3">
      <w:pPr>
        <w:autoSpaceDE w:val="0"/>
        <w:autoSpaceDN w:val="0"/>
        <w:adjustRightInd w:val="0"/>
        <w:rPr>
          <w:rFonts w:ascii="Arial" w:hAnsi="Arial" w:cs="Arial"/>
          <w:sz w:val="22"/>
          <w:lang w:val="fr-CH" w:eastAsia="en-GB"/>
        </w:rPr>
      </w:pPr>
    </w:p>
    <w:bookmarkEnd w:id="11"/>
    <w:p w14:paraId="5D290E5A" w14:textId="6AE3FE67" w:rsidR="001858B3" w:rsidRPr="005971A7" w:rsidRDefault="00BF63AF" w:rsidP="00EC47CC">
      <w:pPr>
        <w:numPr>
          <w:ilvl w:val="1"/>
          <w:numId w:val="132"/>
        </w:numPr>
        <w:autoSpaceDE w:val="0"/>
        <w:autoSpaceDN w:val="0"/>
        <w:adjustRightInd w:val="0"/>
        <w:ind w:left="357" w:hanging="357"/>
        <w:rPr>
          <w:rFonts w:ascii="Arial" w:hAnsi="Arial" w:cs="Arial"/>
          <w:b/>
          <w:sz w:val="22"/>
          <w:lang w:val="fr-CH" w:eastAsia="en-GB"/>
        </w:rPr>
      </w:pPr>
      <w:r>
        <w:rPr>
          <w:rFonts w:ascii="Arial" w:hAnsi="Arial" w:cs="Arial"/>
          <w:b/>
          <w:sz w:val="22"/>
          <w:lang w:val="fr-CH" w:eastAsia="en-GB"/>
        </w:rPr>
        <w:t>Responsabilités</w:t>
      </w:r>
    </w:p>
    <w:p w14:paraId="0B1871A2" w14:textId="77777777" w:rsidR="001858B3" w:rsidRPr="005971A7" w:rsidRDefault="001858B3" w:rsidP="001858B3">
      <w:pPr>
        <w:autoSpaceDE w:val="0"/>
        <w:autoSpaceDN w:val="0"/>
        <w:adjustRightInd w:val="0"/>
        <w:rPr>
          <w:rFonts w:ascii="Arial" w:hAnsi="Arial" w:cs="Arial"/>
          <w:sz w:val="22"/>
          <w:lang w:val="fr-CH" w:eastAsia="en-GB"/>
        </w:rPr>
      </w:pPr>
    </w:p>
    <w:p w14:paraId="43CC0CA6" w14:textId="0F26926C" w:rsidR="001858B3" w:rsidRPr="005971A7" w:rsidRDefault="00BF63AF" w:rsidP="001858B3">
      <w:pPr>
        <w:autoSpaceDE w:val="0"/>
        <w:autoSpaceDN w:val="0"/>
        <w:adjustRightInd w:val="0"/>
        <w:rPr>
          <w:rFonts w:ascii="Arial" w:hAnsi="Arial" w:cs="Arial"/>
          <w:i/>
          <w:sz w:val="22"/>
          <w:lang w:val="fr-CH" w:eastAsia="en-GB"/>
        </w:rPr>
      </w:pPr>
      <w:r>
        <w:rPr>
          <w:rFonts w:ascii="Arial" w:hAnsi="Arial" w:cs="Arial"/>
          <w:sz w:val="22"/>
          <w:lang w:val="fr-CH" w:eastAsia="en-GB"/>
        </w:rPr>
        <w:t>Le</w:t>
      </w:r>
      <w:r w:rsidR="001858B3" w:rsidRPr="005971A7">
        <w:rPr>
          <w:rFonts w:ascii="Arial" w:hAnsi="Arial" w:cs="Arial"/>
          <w:sz w:val="22"/>
          <w:lang w:val="fr-CH" w:eastAsia="en-GB"/>
        </w:rPr>
        <w:t xml:space="preserve"> </w:t>
      </w:r>
      <w:r>
        <w:rPr>
          <w:rFonts w:ascii="Arial" w:hAnsi="Arial" w:cs="Arial"/>
          <w:i/>
          <w:sz w:val="22"/>
          <w:lang w:val="fr-CH" w:eastAsia="en-GB"/>
        </w:rPr>
        <w:t>[bénéficiaire de la subvention] [tiers lié</w:t>
      </w:r>
      <w:r w:rsidR="001858B3" w:rsidRPr="005971A7">
        <w:rPr>
          <w:rFonts w:ascii="Arial" w:hAnsi="Arial" w:cs="Arial"/>
          <w:i/>
          <w:sz w:val="22"/>
          <w:lang w:val="fr-CH" w:eastAsia="en-GB"/>
        </w:rPr>
        <w:t>]:</w:t>
      </w:r>
    </w:p>
    <w:p w14:paraId="060E0A02" w14:textId="602ED785" w:rsidR="001858B3" w:rsidRPr="005971A7" w:rsidRDefault="00BF63AF" w:rsidP="00C43CE0">
      <w:pPr>
        <w:numPr>
          <w:ilvl w:val="0"/>
          <w:numId w:val="134"/>
        </w:numPr>
        <w:autoSpaceDE w:val="0"/>
        <w:autoSpaceDN w:val="0"/>
        <w:adjustRightInd w:val="0"/>
        <w:ind w:left="709"/>
        <w:rPr>
          <w:rFonts w:ascii="Arial" w:hAnsi="Arial" w:cs="Arial"/>
          <w:sz w:val="22"/>
          <w:lang w:val="fr-CH" w:eastAsia="en-GB"/>
        </w:rPr>
      </w:pPr>
      <w:proofErr w:type="gramStart"/>
      <w:r w:rsidRPr="00BF63AF">
        <w:rPr>
          <w:rFonts w:ascii="Arial" w:hAnsi="Arial" w:cs="Arial"/>
          <w:sz w:val="22"/>
          <w:lang w:val="fr-CH" w:eastAsia="en-GB"/>
        </w:rPr>
        <w:t>doit</w:t>
      </w:r>
      <w:proofErr w:type="gramEnd"/>
      <w:r w:rsidRPr="00BF63AF">
        <w:rPr>
          <w:rFonts w:ascii="Arial" w:hAnsi="Arial" w:cs="Arial"/>
          <w:sz w:val="22"/>
          <w:lang w:val="fr-CH" w:eastAsia="en-GB"/>
        </w:rPr>
        <w:t xml:space="preserve"> établir </w:t>
      </w:r>
      <w:r>
        <w:rPr>
          <w:rFonts w:ascii="Arial" w:hAnsi="Arial" w:cs="Arial"/>
          <w:sz w:val="22"/>
          <w:lang w:val="fr-CH" w:eastAsia="en-GB"/>
        </w:rPr>
        <w:t>le ou les rapports financiers</w:t>
      </w:r>
      <w:r w:rsidRPr="00BF63AF">
        <w:rPr>
          <w:rFonts w:ascii="Arial" w:hAnsi="Arial" w:cs="Arial"/>
          <w:sz w:val="22"/>
          <w:lang w:val="fr-CH" w:eastAsia="en-GB"/>
        </w:rPr>
        <w:t xml:space="preserve"> pour l’action financée par </w:t>
      </w:r>
      <w:r>
        <w:rPr>
          <w:rFonts w:ascii="Arial" w:hAnsi="Arial" w:cs="Arial"/>
          <w:sz w:val="22"/>
          <w:lang w:val="fr-CH" w:eastAsia="en-GB"/>
        </w:rPr>
        <w:t>le SEFRI</w:t>
      </w:r>
      <w:r w:rsidR="00C43CE0">
        <w:rPr>
          <w:rFonts w:ascii="Arial" w:hAnsi="Arial" w:cs="Arial"/>
          <w:sz w:val="22"/>
          <w:lang w:val="fr-CH" w:eastAsia="en-GB"/>
        </w:rPr>
        <w:t xml:space="preserve"> </w:t>
      </w:r>
      <w:r w:rsidRPr="00BF63AF">
        <w:rPr>
          <w:rFonts w:ascii="Arial" w:hAnsi="Arial" w:cs="Arial"/>
          <w:sz w:val="22"/>
          <w:lang w:val="fr-CH" w:eastAsia="en-GB"/>
        </w:rPr>
        <w:t xml:space="preserve">dans le </w:t>
      </w:r>
      <w:r w:rsidR="00C43CE0">
        <w:rPr>
          <w:rFonts w:ascii="Arial" w:hAnsi="Arial" w:cs="Arial"/>
          <w:sz w:val="22"/>
          <w:lang w:val="fr-CH" w:eastAsia="en-GB"/>
        </w:rPr>
        <w:t xml:space="preserve">cadre de l’accord de financement national et conformément aux </w:t>
      </w:r>
      <w:r w:rsidRPr="00BF63AF">
        <w:rPr>
          <w:rFonts w:ascii="Arial" w:hAnsi="Arial" w:cs="Arial"/>
          <w:sz w:val="22"/>
          <w:lang w:val="fr-CH" w:eastAsia="en-GB"/>
        </w:rPr>
        <w:t>obligati</w:t>
      </w:r>
      <w:r>
        <w:rPr>
          <w:rFonts w:ascii="Arial" w:hAnsi="Arial" w:cs="Arial"/>
          <w:sz w:val="22"/>
          <w:lang w:val="fr-CH" w:eastAsia="en-GB"/>
        </w:rPr>
        <w:t>ons déco</w:t>
      </w:r>
      <w:r w:rsidR="00C43CE0">
        <w:rPr>
          <w:rFonts w:ascii="Arial" w:hAnsi="Arial" w:cs="Arial"/>
          <w:sz w:val="22"/>
          <w:lang w:val="fr-CH" w:eastAsia="en-GB"/>
        </w:rPr>
        <w:t xml:space="preserve">ulant dudit accord. Le ou les rapports financiers doivent être établis conformément au système de comptabilité et de tenue des livres du </w:t>
      </w:r>
      <w:r w:rsidR="00C43CE0" w:rsidRPr="00C43CE0">
        <w:rPr>
          <w:rFonts w:ascii="Arial" w:hAnsi="Arial" w:cs="Arial"/>
          <w:i/>
          <w:sz w:val="22"/>
          <w:lang w:val="fr-CH" w:eastAsia="en-GB"/>
        </w:rPr>
        <w:t>[bénéficiaire de la subvention] [tiers lié]</w:t>
      </w:r>
      <w:r w:rsidR="00C43CE0">
        <w:rPr>
          <w:rFonts w:ascii="Arial" w:hAnsi="Arial" w:cs="Arial"/>
          <w:sz w:val="22"/>
          <w:lang w:val="fr-CH" w:eastAsia="en-GB"/>
        </w:rPr>
        <w:t xml:space="preserve"> </w:t>
      </w:r>
      <w:r w:rsidR="000D2222">
        <w:rPr>
          <w:rFonts w:ascii="Arial" w:hAnsi="Arial" w:cs="Arial"/>
          <w:sz w:val="22"/>
          <w:lang w:val="fr-CH" w:eastAsia="en-GB"/>
        </w:rPr>
        <w:t>ainsi</w:t>
      </w:r>
      <w:r w:rsidR="0011457F">
        <w:rPr>
          <w:rFonts w:ascii="Arial" w:hAnsi="Arial" w:cs="Arial"/>
          <w:sz w:val="22"/>
          <w:lang w:val="fr-CH" w:eastAsia="en-GB"/>
        </w:rPr>
        <w:t xml:space="preserve"> </w:t>
      </w:r>
      <w:r w:rsidR="000D2222">
        <w:rPr>
          <w:rFonts w:ascii="Arial" w:hAnsi="Arial" w:cs="Arial"/>
          <w:sz w:val="22"/>
          <w:lang w:val="fr-CH" w:eastAsia="en-GB"/>
        </w:rPr>
        <w:t>qu’</w:t>
      </w:r>
      <w:r w:rsidR="00C43CE0">
        <w:rPr>
          <w:rFonts w:ascii="Arial" w:hAnsi="Arial" w:cs="Arial"/>
          <w:sz w:val="22"/>
          <w:lang w:val="fr-CH" w:eastAsia="en-GB"/>
        </w:rPr>
        <w:t xml:space="preserve">aux comptes et </w:t>
      </w:r>
      <w:r w:rsidR="000D2222">
        <w:rPr>
          <w:rFonts w:ascii="Arial" w:hAnsi="Arial" w:cs="Arial"/>
          <w:sz w:val="22"/>
          <w:lang w:val="fr-CH" w:eastAsia="en-GB"/>
        </w:rPr>
        <w:t xml:space="preserve">aux </w:t>
      </w:r>
      <w:r w:rsidR="00C43CE0">
        <w:rPr>
          <w:rFonts w:ascii="Arial" w:hAnsi="Arial" w:cs="Arial"/>
          <w:sz w:val="22"/>
          <w:lang w:val="fr-CH" w:eastAsia="en-GB"/>
        </w:rPr>
        <w:t>registres sous-jacents</w:t>
      </w:r>
      <w:r w:rsidR="001858B3" w:rsidRPr="005971A7">
        <w:rPr>
          <w:rFonts w:ascii="Arial" w:hAnsi="Arial" w:cs="Arial"/>
          <w:sz w:val="22"/>
          <w:lang w:val="fr-CH" w:eastAsia="en-GB"/>
        </w:rPr>
        <w:t>;</w:t>
      </w:r>
    </w:p>
    <w:p w14:paraId="63A2B010" w14:textId="1FABF740" w:rsidR="001858B3" w:rsidRPr="005971A7" w:rsidRDefault="00BF63AF" w:rsidP="00EC47CC">
      <w:pPr>
        <w:numPr>
          <w:ilvl w:val="0"/>
          <w:numId w:val="134"/>
        </w:numPr>
        <w:autoSpaceDE w:val="0"/>
        <w:autoSpaceDN w:val="0"/>
        <w:adjustRightInd w:val="0"/>
        <w:ind w:left="709" w:hanging="295"/>
        <w:rPr>
          <w:rFonts w:ascii="Arial" w:hAnsi="Arial" w:cs="Arial"/>
          <w:sz w:val="22"/>
          <w:lang w:val="fr-CH" w:eastAsia="en-GB"/>
        </w:rPr>
      </w:pPr>
      <w:proofErr w:type="gramStart"/>
      <w:r>
        <w:rPr>
          <w:rFonts w:ascii="Arial" w:hAnsi="Arial" w:cs="Arial"/>
          <w:sz w:val="22"/>
          <w:lang w:val="fr-CH" w:eastAsia="en-GB"/>
        </w:rPr>
        <w:t>doit</w:t>
      </w:r>
      <w:proofErr w:type="gramEnd"/>
      <w:r>
        <w:rPr>
          <w:rFonts w:ascii="Arial" w:hAnsi="Arial" w:cs="Arial"/>
          <w:sz w:val="22"/>
          <w:lang w:val="fr-CH" w:eastAsia="en-GB"/>
        </w:rPr>
        <w:t xml:space="preserve"> envoyer le ou les rapports financiers au vérificateur de </w:t>
      </w:r>
      <w:r w:rsidR="00805C9B">
        <w:rPr>
          <w:rFonts w:ascii="Arial" w:hAnsi="Arial" w:cs="Arial"/>
          <w:sz w:val="22"/>
          <w:lang w:val="fr-CH" w:eastAsia="en-GB"/>
        </w:rPr>
        <w:t>comptes</w:t>
      </w:r>
      <w:r w:rsidR="001858B3" w:rsidRPr="005971A7">
        <w:rPr>
          <w:rFonts w:ascii="Arial" w:hAnsi="Arial" w:cs="Arial"/>
          <w:sz w:val="22"/>
          <w:lang w:val="fr-CH" w:eastAsia="en-GB"/>
        </w:rPr>
        <w:t>;</w:t>
      </w:r>
    </w:p>
    <w:p w14:paraId="215098CF" w14:textId="6F6A6300" w:rsidR="0054653B" w:rsidRPr="005971A7" w:rsidRDefault="00BF63AF" w:rsidP="0054653B">
      <w:pPr>
        <w:numPr>
          <w:ilvl w:val="0"/>
          <w:numId w:val="134"/>
        </w:numPr>
        <w:autoSpaceDE w:val="0"/>
        <w:autoSpaceDN w:val="0"/>
        <w:adjustRightInd w:val="0"/>
        <w:ind w:left="709" w:hanging="295"/>
        <w:rPr>
          <w:rFonts w:ascii="Arial" w:hAnsi="Arial" w:cs="Arial"/>
          <w:sz w:val="22"/>
          <w:lang w:val="fr-CH" w:eastAsia="en-GB"/>
        </w:rPr>
      </w:pPr>
      <w:proofErr w:type="gramStart"/>
      <w:r>
        <w:rPr>
          <w:rFonts w:ascii="Arial" w:hAnsi="Arial" w:cs="Arial"/>
          <w:sz w:val="22"/>
          <w:lang w:val="fr-CH" w:eastAsia="en-GB"/>
        </w:rPr>
        <w:t>est</w:t>
      </w:r>
      <w:proofErr w:type="gramEnd"/>
      <w:r>
        <w:rPr>
          <w:rFonts w:ascii="Arial" w:hAnsi="Arial" w:cs="Arial"/>
          <w:sz w:val="22"/>
          <w:lang w:val="fr-CH" w:eastAsia="en-GB"/>
        </w:rPr>
        <w:t xml:space="preserve"> responsable de l’exact</w:t>
      </w:r>
      <w:r w:rsidR="00190D36">
        <w:rPr>
          <w:rFonts w:ascii="Arial" w:hAnsi="Arial" w:cs="Arial"/>
          <w:sz w:val="22"/>
          <w:lang w:val="fr-CH" w:eastAsia="en-GB"/>
        </w:rPr>
        <w:t>itude du ou des rapports financiers</w:t>
      </w:r>
      <w:r>
        <w:rPr>
          <w:rFonts w:ascii="Arial" w:hAnsi="Arial" w:cs="Arial"/>
          <w:sz w:val="22"/>
          <w:lang w:val="fr-CH" w:eastAsia="en-GB"/>
        </w:rPr>
        <w:t>;</w:t>
      </w:r>
    </w:p>
    <w:p w14:paraId="5BF4D179" w14:textId="0CCCAA9F" w:rsidR="001858B3" w:rsidRPr="005971A7" w:rsidRDefault="00BF63AF" w:rsidP="00C43CE0">
      <w:pPr>
        <w:numPr>
          <w:ilvl w:val="0"/>
          <w:numId w:val="134"/>
        </w:numPr>
        <w:autoSpaceDE w:val="0"/>
        <w:autoSpaceDN w:val="0"/>
        <w:adjustRightInd w:val="0"/>
        <w:ind w:left="709" w:hanging="296"/>
        <w:rPr>
          <w:rFonts w:ascii="Arial" w:hAnsi="Arial" w:cs="Arial"/>
          <w:sz w:val="22"/>
          <w:lang w:val="fr-CH" w:eastAsia="en-GB"/>
        </w:rPr>
      </w:pPr>
      <w:proofErr w:type="gramStart"/>
      <w:r w:rsidRPr="00BF63AF">
        <w:rPr>
          <w:rFonts w:ascii="Arial" w:hAnsi="Arial" w:cs="Arial"/>
          <w:sz w:val="22"/>
          <w:lang w:val="fr-CH" w:eastAsia="en-GB"/>
        </w:rPr>
        <w:t>est</w:t>
      </w:r>
      <w:proofErr w:type="gramEnd"/>
      <w:r w:rsidRPr="00BF63AF">
        <w:rPr>
          <w:rFonts w:ascii="Arial" w:hAnsi="Arial" w:cs="Arial"/>
          <w:sz w:val="22"/>
          <w:lang w:val="fr-CH" w:eastAsia="en-GB"/>
        </w:rPr>
        <w:t xml:space="preserve"> responsable de l’exhaustivité et de l’exactitude des informa</w:t>
      </w:r>
      <w:r>
        <w:rPr>
          <w:rFonts w:ascii="Arial" w:hAnsi="Arial" w:cs="Arial"/>
          <w:sz w:val="22"/>
          <w:lang w:val="fr-CH" w:eastAsia="en-GB"/>
        </w:rPr>
        <w:t>tions fournies</w:t>
      </w:r>
      <w:r w:rsidR="0011457F">
        <w:rPr>
          <w:rFonts w:ascii="Arial" w:hAnsi="Arial" w:cs="Arial"/>
          <w:sz w:val="22"/>
          <w:lang w:val="fr-CH" w:eastAsia="en-GB"/>
        </w:rPr>
        <w:t xml:space="preserve"> permettant</w:t>
      </w:r>
      <w:r>
        <w:rPr>
          <w:rFonts w:ascii="Arial" w:hAnsi="Arial" w:cs="Arial"/>
          <w:sz w:val="22"/>
          <w:lang w:val="fr-CH" w:eastAsia="en-GB"/>
        </w:rPr>
        <w:t xml:space="preserve"> au vérificateur de </w:t>
      </w:r>
      <w:r w:rsidR="00805C9B">
        <w:rPr>
          <w:rFonts w:ascii="Arial" w:hAnsi="Arial" w:cs="Arial"/>
          <w:sz w:val="22"/>
          <w:lang w:val="fr-CH" w:eastAsia="en-GB"/>
        </w:rPr>
        <w:t>comptes</w:t>
      </w:r>
      <w:r>
        <w:rPr>
          <w:rFonts w:ascii="Arial" w:hAnsi="Arial" w:cs="Arial"/>
          <w:sz w:val="22"/>
          <w:lang w:val="fr-CH" w:eastAsia="en-GB"/>
        </w:rPr>
        <w:t xml:space="preserve"> </w:t>
      </w:r>
      <w:r w:rsidRPr="00BF63AF">
        <w:rPr>
          <w:rFonts w:ascii="Arial" w:hAnsi="Arial" w:cs="Arial"/>
          <w:sz w:val="22"/>
          <w:lang w:val="fr-CH" w:eastAsia="en-GB"/>
        </w:rPr>
        <w:t xml:space="preserve">d'exécuter les </w:t>
      </w:r>
      <w:r>
        <w:rPr>
          <w:rFonts w:ascii="Arial" w:hAnsi="Arial" w:cs="Arial"/>
          <w:sz w:val="22"/>
          <w:lang w:val="fr-CH" w:eastAsia="en-GB"/>
        </w:rPr>
        <w:t xml:space="preserve">procédures. Il doit remettre au vérificateur de </w:t>
      </w:r>
      <w:r w:rsidR="00805C9B">
        <w:rPr>
          <w:rFonts w:ascii="Arial" w:hAnsi="Arial" w:cs="Arial"/>
          <w:sz w:val="22"/>
          <w:lang w:val="fr-CH" w:eastAsia="en-GB"/>
        </w:rPr>
        <w:t>comptes</w:t>
      </w:r>
      <w:r>
        <w:rPr>
          <w:rFonts w:ascii="Arial" w:hAnsi="Arial" w:cs="Arial"/>
          <w:sz w:val="22"/>
          <w:lang w:val="fr-CH" w:eastAsia="en-GB"/>
        </w:rPr>
        <w:t xml:space="preserve"> </w:t>
      </w:r>
      <w:r w:rsidRPr="00BF63AF">
        <w:rPr>
          <w:rFonts w:ascii="Arial" w:hAnsi="Arial" w:cs="Arial"/>
          <w:sz w:val="22"/>
          <w:lang w:val="fr-CH" w:eastAsia="en-GB"/>
        </w:rPr>
        <w:t>une lettre de représentation</w:t>
      </w:r>
      <w:r w:rsidR="00A27818">
        <w:rPr>
          <w:rFonts w:ascii="Arial" w:hAnsi="Arial" w:cs="Arial"/>
          <w:sz w:val="22"/>
          <w:lang w:val="fr-CH" w:eastAsia="en-GB"/>
        </w:rPr>
        <w:t xml:space="preserve"> écrite</w:t>
      </w:r>
      <w:r w:rsidRPr="00BF63AF">
        <w:rPr>
          <w:rFonts w:ascii="Arial" w:hAnsi="Arial" w:cs="Arial"/>
          <w:sz w:val="22"/>
          <w:lang w:val="fr-CH" w:eastAsia="en-GB"/>
        </w:rPr>
        <w:t xml:space="preserve"> à l’appui de ces états.</w:t>
      </w:r>
      <w:r>
        <w:rPr>
          <w:rFonts w:ascii="Arial" w:hAnsi="Arial" w:cs="Arial"/>
          <w:sz w:val="22"/>
          <w:lang w:val="fr-CH" w:eastAsia="en-GB"/>
        </w:rPr>
        <w:t xml:space="preserve"> </w:t>
      </w:r>
      <w:r w:rsidRPr="00BF63AF">
        <w:rPr>
          <w:rFonts w:ascii="Arial" w:hAnsi="Arial" w:cs="Arial"/>
          <w:sz w:val="22"/>
          <w:lang w:val="fr-CH" w:eastAsia="en-GB"/>
        </w:rPr>
        <w:t>La lettre de représentation doit indiquer la période couverte par les états et être datée</w:t>
      </w:r>
      <w:r w:rsidR="001858B3" w:rsidRPr="005971A7">
        <w:rPr>
          <w:rFonts w:ascii="Arial" w:hAnsi="Arial" w:cs="Arial"/>
          <w:sz w:val="22"/>
          <w:lang w:val="fr-CH" w:eastAsia="en-GB"/>
        </w:rPr>
        <w:t>;</w:t>
      </w:r>
    </w:p>
    <w:p w14:paraId="5A14FC47" w14:textId="38EDEC29" w:rsidR="001858B3" w:rsidRPr="005971A7" w:rsidRDefault="00BF63AF" w:rsidP="00C43CE0">
      <w:pPr>
        <w:numPr>
          <w:ilvl w:val="0"/>
          <w:numId w:val="134"/>
        </w:numPr>
        <w:autoSpaceDE w:val="0"/>
        <w:autoSpaceDN w:val="0"/>
        <w:adjustRightInd w:val="0"/>
        <w:ind w:left="709" w:hanging="296"/>
        <w:rPr>
          <w:rFonts w:ascii="Arial" w:hAnsi="Arial" w:cs="Arial"/>
          <w:sz w:val="22"/>
          <w:lang w:val="fr-CH" w:eastAsia="en-GB"/>
        </w:rPr>
      </w:pPr>
      <w:proofErr w:type="gramStart"/>
      <w:r w:rsidRPr="00BF63AF">
        <w:rPr>
          <w:rFonts w:ascii="Arial" w:hAnsi="Arial" w:cs="Arial"/>
          <w:sz w:val="22"/>
          <w:lang w:val="fr-CH" w:eastAsia="en-GB"/>
        </w:rPr>
        <w:t>reconnaît</w:t>
      </w:r>
      <w:proofErr w:type="gramEnd"/>
      <w:r w:rsidRPr="00BF63AF">
        <w:rPr>
          <w:rFonts w:ascii="Arial" w:hAnsi="Arial" w:cs="Arial"/>
          <w:sz w:val="22"/>
          <w:lang w:val="fr-CH" w:eastAsia="en-GB"/>
        </w:rPr>
        <w:t xml:space="preserve"> que </w:t>
      </w:r>
      <w:r w:rsidR="00353B1E">
        <w:rPr>
          <w:rFonts w:ascii="Arial" w:hAnsi="Arial" w:cs="Arial"/>
          <w:sz w:val="22"/>
          <w:lang w:val="fr-CH" w:eastAsia="en-GB"/>
        </w:rPr>
        <w:t>le vérificateur de comptes</w:t>
      </w:r>
      <w:r w:rsidRPr="00BF63AF">
        <w:rPr>
          <w:rFonts w:ascii="Arial" w:hAnsi="Arial" w:cs="Arial"/>
          <w:sz w:val="22"/>
          <w:lang w:val="fr-CH" w:eastAsia="en-GB"/>
        </w:rPr>
        <w:t xml:space="preserve"> ne peut exécuter les procédures </w:t>
      </w:r>
      <w:r w:rsidR="002366B1">
        <w:rPr>
          <w:rFonts w:ascii="Arial" w:hAnsi="Arial" w:cs="Arial"/>
          <w:sz w:val="22"/>
          <w:lang w:val="fr-CH" w:eastAsia="en-GB"/>
        </w:rPr>
        <w:t>que s’il est</w:t>
      </w:r>
      <w:r w:rsidR="00086297">
        <w:rPr>
          <w:rFonts w:ascii="Arial" w:hAnsi="Arial" w:cs="Arial"/>
          <w:sz w:val="22"/>
          <w:lang w:val="fr-CH" w:eastAsia="en-GB"/>
        </w:rPr>
        <w:t xml:space="preserve"> autorisé à</w:t>
      </w:r>
      <w:r w:rsidRPr="00BF63AF">
        <w:rPr>
          <w:rFonts w:ascii="Arial" w:hAnsi="Arial" w:cs="Arial"/>
          <w:sz w:val="22"/>
          <w:lang w:val="fr-CH" w:eastAsia="en-GB"/>
        </w:rPr>
        <w:t xml:space="preserve"> interroger le personnel du </w:t>
      </w:r>
      <w:r w:rsidRPr="00086297">
        <w:rPr>
          <w:rFonts w:ascii="Arial" w:hAnsi="Arial" w:cs="Arial"/>
          <w:i/>
          <w:sz w:val="22"/>
          <w:lang w:val="fr-CH" w:eastAsia="en-GB"/>
        </w:rPr>
        <w:t>[bénéficiaire</w:t>
      </w:r>
      <w:r w:rsidR="00086297">
        <w:rPr>
          <w:rFonts w:ascii="Arial" w:hAnsi="Arial" w:cs="Arial"/>
          <w:i/>
          <w:sz w:val="22"/>
          <w:lang w:val="fr-CH" w:eastAsia="en-GB"/>
        </w:rPr>
        <w:t xml:space="preserve"> de la subvention</w:t>
      </w:r>
      <w:r w:rsidRPr="00086297">
        <w:rPr>
          <w:rFonts w:ascii="Arial" w:hAnsi="Arial" w:cs="Arial"/>
          <w:i/>
          <w:sz w:val="22"/>
          <w:lang w:val="fr-CH" w:eastAsia="en-GB"/>
        </w:rPr>
        <w:t>] [tiers lié]</w:t>
      </w:r>
      <w:r w:rsidR="00086297">
        <w:rPr>
          <w:rFonts w:ascii="Arial" w:hAnsi="Arial" w:cs="Arial"/>
          <w:sz w:val="22"/>
          <w:lang w:val="fr-CH" w:eastAsia="en-GB"/>
        </w:rPr>
        <w:t xml:space="preserve">, à </w:t>
      </w:r>
      <w:r w:rsidRPr="00BF63AF">
        <w:rPr>
          <w:rFonts w:ascii="Arial" w:hAnsi="Arial" w:cs="Arial"/>
          <w:sz w:val="22"/>
          <w:lang w:val="fr-CH" w:eastAsia="en-GB"/>
        </w:rPr>
        <w:t>con</w:t>
      </w:r>
      <w:r w:rsidR="00086297">
        <w:rPr>
          <w:rFonts w:ascii="Arial" w:hAnsi="Arial" w:cs="Arial"/>
          <w:sz w:val="22"/>
          <w:lang w:val="fr-CH" w:eastAsia="en-GB"/>
        </w:rPr>
        <w:t>sulter la comptabilité et</w:t>
      </w:r>
      <w:r w:rsidRPr="00BF63AF">
        <w:rPr>
          <w:rFonts w:ascii="Arial" w:hAnsi="Arial" w:cs="Arial"/>
          <w:sz w:val="22"/>
          <w:lang w:val="fr-CH" w:eastAsia="en-GB"/>
        </w:rPr>
        <w:t xml:space="preserve"> tout autre type de registres et documents utiles </w:t>
      </w:r>
      <w:r w:rsidR="0011457F">
        <w:rPr>
          <w:rFonts w:ascii="Arial" w:hAnsi="Arial" w:cs="Arial"/>
          <w:sz w:val="22"/>
          <w:lang w:val="fr-CH" w:eastAsia="en-GB"/>
        </w:rPr>
        <w:t>appartenant</w:t>
      </w:r>
      <w:r w:rsidRPr="00BF63AF">
        <w:rPr>
          <w:rFonts w:ascii="Arial" w:hAnsi="Arial" w:cs="Arial"/>
          <w:sz w:val="22"/>
          <w:lang w:val="fr-CH" w:eastAsia="en-GB"/>
        </w:rPr>
        <w:t xml:space="preserve"> </w:t>
      </w:r>
      <w:r w:rsidR="0011457F">
        <w:rPr>
          <w:rFonts w:ascii="Arial" w:hAnsi="Arial" w:cs="Arial"/>
          <w:sz w:val="22"/>
          <w:lang w:val="fr-CH" w:eastAsia="en-GB"/>
        </w:rPr>
        <w:t xml:space="preserve">à </w:t>
      </w:r>
      <w:r w:rsidRPr="00BF63AF">
        <w:rPr>
          <w:rFonts w:ascii="Arial" w:hAnsi="Arial" w:cs="Arial"/>
          <w:sz w:val="22"/>
          <w:lang w:val="fr-CH" w:eastAsia="en-GB"/>
        </w:rPr>
        <w:t>celui-ci.</w:t>
      </w:r>
    </w:p>
    <w:p w14:paraId="721F0A27" w14:textId="77777777" w:rsidR="001858B3" w:rsidRPr="005971A7" w:rsidRDefault="001858B3" w:rsidP="001858B3">
      <w:pPr>
        <w:autoSpaceDE w:val="0"/>
        <w:autoSpaceDN w:val="0"/>
        <w:adjustRightInd w:val="0"/>
        <w:rPr>
          <w:rFonts w:ascii="Arial" w:hAnsi="Arial" w:cs="Arial"/>
          <w:sz w:val="22"/>
          <w:lang w:val="fr-CH" w:eastAsia="en-GB"/>
        </w:rPr>
      </w:pPr>
    </w:p>
    <w:p w14:paraId="2BD57C9F" w14:textId="31B35B74" w:rsidR="001858B3" w:rsidRPr="005971A7" w:rsidRDefault="00353B1E" w:rsidP="001858B3">
      <w:pPr>
        <w:autoSpaceDE w:val="0"/>
        <w:autoSpaceDN w:val="0"/>
        <w:adjustRightInd w:val="0"/>
        <w:rPr>
          <w:rFonts w:ascii="Arial" w:hAnsi="Arial" w:cs="Arial"/>
          <w:sz w:val="22"/>
          <w:lang w:val="fr-CH" w:eastAsia="en-GB"/>
        </w:rPr>
      </w:pPr>
      <w:r>
        <w:rPr>
          <w:rFonts w:ascii="Arial" w:hAnsi="Arial" w:cs="Arial"/>
          <w:sz w:val="22"/>
          <w:lang w:val="fr-CH" w:eastAsia="en-GB"/>
        </w:rPr>
        <w:t>Le vérificateur de comptes</w:t>
      </w:r>
      <w:r w:rsidR="00054642">
        <w:rPr>
          <w:rFonts w:ascii="Arial" w:hAnsi="Arial" w:cs="Arial"/>
          <w:sz w:val="22"/>
          <w:lang w:val="fr-CH" w:eastAsia="en-GB"/>
        </w:rPr>
        <w:t>:</w:t>
      </w:r>
    </w:p>
    <w:p w14:paraId="381A9C61" w14:textId="5D9CD0E7" w:rsidR="001858B3" w:rsidRPr="005971A7" w:rsidRDefault="0058210A" w:rsidP="00F017B5">
      <w:pPr>
        <w:numPr>
          <w:ilvl w:val="0"/>
          <w:numId w:val="135"/>
        </w:numPr>
        <w:autoSpaceDE w:val="0"/>
        <w:autoSpaceDN w:val="0"/>
        <w:adjustRightInd w:val="0"/>
        <w:rPr>
          <w:rFonts w:ascii="Arial" w:hAnsi="Arial" w:cs="Arial"/>
          <w:sz w:val="22"/>
          <w:lang w:val="fr-CH" w:eastAsia="en-GB"/>
        </w:rPr>
      </w:pPr>
      <w:r>
        <w:rPr>
          <w:rFonts w:ascii="Arial" w:hAnsi="Arial" w:cs="Arial"/>
          <w:i/>
          <w:sz w:val="22"/>
          <w:lang w:val="fr-CH" w:eastAsia="en-GB"/>
        </w:rPr>
        <w:t xml:space="preserve">[Option 1 par défaut: </w:t>
      </w:r>
      <w:r w:rsidRPr="0058210A">
        <w:rPr>
          <w:rFonts w:ascii="Arial" w:hAnsi="Arial" w:cs="Arial"/>
          <w:sz w:val="22"/>
          <w:lang w:val="fr-CH" w:eastAsia="en-GB"/>
        </w:rPr>
        <w:t>est habilité à effectuer des contrôles légaux de documents comptable</w:t>
      </w:r>
      <w:r>
        <w:rPr>
          <w:rFonts w:ascii="Arial" w:hAnsi="Arial" w:cs="Arial"/>
          <w:sz w:val="22"/>
          <w:lang w:val="fr-CH" w:eastAsia="en-GB"/>
        </w:rPr>
        <w:t>s</w:t>
      </w:r>
      <w:r w:rsidRPr="0058210A">
        <w:rPr>
          <w:rFonts w:ascii="Arial" w:hAnsi="Arial" w:cs="Arial"/>
          <w:sz w:val="22"/>
          <w:lang w:val="fr-CH" w:eastAsia="en-GB"/>
        </w:rPr>
        <w:t xml:space="preserve"> conformément</w:t>
      </w:r>
      <w:r>
        <w:rPr>
          <w:rFonts w:ascii="Arial" w:hAnsi="Arial" w:cs="Arial"/>
          <w:i/>
          <w:sz w:val="22"/>
          <w:lang w:val="fr-CH" w:eastAsia="en-GB"/>
        </w:rPr>
        <w:t xml:space="preserve"> </w:t>
      </w:r>
      <w:r w:rsidRPr="0058210A">
        <w:rPr>
          <w:rFonts w:ascii="Arial" w:hAnsi="Arial" w:cs="Arial"/>
          <w:sz w:val="22"/>
          <w:lang w:val="fr-CH" w:eastAsia="en-GB"/>
        </w:rPr>
        <w:t>à</w:t>
      </w:r>
      <w:r>
        <w:rPr>
          <w:rFonts w:ascii="Arial" w:hAnsi="Arial" w:cs="Arial"/>
          <w:i/>
          <w:sz w:val="22"/>
          <w:lang w:val="fr-CH" w:eastAsia="en-GB"/>
        </w:rPr>
        <w:t xml:space="preserve"> </w:t>
      </w:r>
      <w:r w:rsidR="00CF511A">
        <w:rPr>
          <w:rFonts w:ascii="Arial" w:hAnsi="Arial" w:cs="Arial"/>
          <w:sz w:val="22"/>
          <w:lang w:val="fr-CH" w:eastAsia="en-GB"/>
        </w:rPr>
        <w:t xml:space="preserve">la loi fédérale du 16 décembre 2005 sur l’agrément et la surveillance des </w:t>
      </w:r>
      <w:r w:rsidR="00CF511A" w:rsidRPr="00CF40BE">
        <w:rPr>
          <w:rFonts w:ascii="Arial" w:hAnsi="Arial" w:cs="Arial"/>
          <w:sz w:val="22"/>
          <w:lang w:val="fr-CH" w:eastAsia="en-GB"/>
        </w:rPr>
        <w:t>réviseurs</w:t>
      </w:r>
      <w:r w:rsidR="00F017B5" w:rsidRPr="00CF40BE">
        <w:rPr>
          <w:rFonts w:ascii="Arial" w:hAnsi="Arial" w:cs="Arial"/>
          <w:sz w:val="22"/>
          <w:lang w:val="fr-CH" w:eastAsia="en-GB"/>
        </w:rPr>
        <w:t xml:space="preserve"> </w:t>
      </w:r>
      <w:r w:rsidR="00F017B5" w:rsidRPr="005971A7">
        <w:rPr>
          <w:rFonts w:ascii="Arial" w:hAnsi="Arial" w:cs="Arial"/>
          <w:sz w:val="22"/>
          <w:lang w:val="fr-CH" w:eastAsia="en-GB"/>
        </w:rPr>
        <w:t>(</w:t>
      </w:r>
      <w:r w:rsidR="00CF511A">
        <w:rPr>
          <w:rFonts w:ascii="Arial" w:hAnsi="Arial" w:cs="Arial"/>
          <w:sz w:val="22"/>
          <w:lang w:val="fr-CH" w:eastAsia="en-GB"/>
        </w:rPr>
        <w:t xml:space="preserve">Loi sur la surveillance de la </w:t>
      </w:r>
      <w:r w:rsidR="00CF511A" w:rsidRPr="00CF40BE">
        <w:rPr>
          <w:rFonts w:ascii="Arial" w:hAnsi="Arial" w:cs="Arial"/>
          <w:sz w:val="22"/>
          <w:lang w:val="fr-CH" w:eastAsia="en-GB"/>
        </w:rPr>
        <w:t>révision</w:t>
      </w:r>
      <w:r w:rsidR="00CF511A">
        <w:rPr>
          <w:rFonts w:ascii="Arial" w:hAnsi="Arial" w:cs="Arial"/>
          <w:sz w:val="22"/>
          <w:lang w:val="fr-CH" w:eastAsia="en-GB"/>
        </w:rPr>
        <w:t>, LSR) (RS</w:t>
      </w:r>
      <w:r w:rsidR="00F017B5" w:rsidRPr="005971A7">
        <w:rPr>
          <w:rFonts w:ascii="Arial" w:hAnsi="Arial" w:cs="Arial"/>
          <w:sz w:val="22"/>
          <w:lang w:val="fr-CH" w:eastAsia="en-GB"/>
        </w:rPr>
        <w:t xml:space="preserve"> </w:t>
      </w:r>
      <w:r w:rsidR="00F017B5" w:rsidRPr="002366B1">
        <w:rPr>
          <w:rFonts w:ascii="Arial" w:hAnsi="Arial" w:cs="Arial"/>
          <w:i/>
          <w:sz w:val="22"/>
          <w:lang w:val="fr-CH" w:eastAsia="en-GB"/>
        </w:rPr>
        <w:t>221.302</w:t>
      </w:r>
      <w:r w:rsidR="00F017B5" w:rsidRPr="005971A7">
        <w:rPr>
          <w:rFonts w:ascii="Arial" w:hAnsi="Arial" w:cs="Arial"/>
          <w:sz w:val="22"/>
          <w:lang w:val="fr-CH" w:eastAsia="en-GB"/>
        </w:rPr>
        <w:t>)</w:t>
      </w:r>
      <w:r w:rsidR="00F017B5" w:rsidRPr="005971A7">
        <w:rPr>
          <w:rFonts w:ascii="Arial" w:hAnsi="Arial" w:cs="Arial"/>
          <w:i/>
          <w:sz w:val="22"/>
          <w:lang w:val="fr-CH" w:eastAsia="en-GB"/>
        </w:rPr>
        <w:t>].</w:t>
      </w:r>
      <w:r w:rsidR="00F017B5" w:rsidRPr="005971A7">
        <w:rPr>
          <w:rFonts w:ascii="Arial" w:hAnsi="Arial" w:cs="Arial"/>
          <w:sz w:val="22"/>
          <w:lang w:val="fr-CH" w:eastAsia="en-GB"/>
        </w:rPr>
        <w:t xml:space="preserve"> </w:t>
      </w:r>
    </w:p>
    <w:p w14:paraId="6FEE0D0D" w14:textId="44BCDDA8" w:rsidR="001858B3" w:rsidRPr="00CF511A" w:rsidRDefault="00CF511A" w:rsidP="00CF511A">
      <w:pPr>
        <w:pStyle w:val="Paragraphedeliste"/>
        <w:numPr>
          <w:ilvl w:val="0"/>
          <w:numId w:val="135"/>
        </w:numPr>
        <w:rPr>
          <w:rFonts w:ascii="Arial" w:hAnsi="Arial" w:cs="Arial"/>
          <w:i/>
          <w:sz w:val="22"/>
          <w:lang w:val="fr-CH" w:eastAsia="en-GB"/>
        </w:rPr>
      </w:pPr>
      <w:r w:rsidRPr="00CF511A">
        <w:rPr>
          <w:rFonts w:ascii="Arial" w:hAnsi="Arial" w:cs="Arial"/>
          <w:i/>
          <w:sz w:val="22"/>
          <w:lang w:val="fr-CH" w:eastAsia="en-GB"/>
        </w:rPr>
        <w:t xml:space="preserve">[Option 2 si le bénéficiaire ou le tiers lié dispose d'un agent public indépendant: </w:t>
      </w:r>
      <w:r w:rsidRPr="00CF511A">
        <w:rPr>
          <w:rFonts w:ascii="Arial" w:hAnsi="Arial" w:cs="Arial"/>
          <w:sz w:val="22"/>
          <w:lang w:val="fr-CH" w:eastAsia="en-GB"/>
        </w:rPr>
        <w:t xml:space="preserve">est un agent </w:t>
      </w:r>
      <w:r>
        <w:rPr>
          <w:rFonts w:ascii="Arial" w:hAnsi="Arial" w:cs="Arial"/>
          <w:sz w:val="22"/>
          <w:lang w:val="fr-CH" w:eastAsia="en-GB"/>
        </w:rPr>
        <w:t xml:space="preserve">public qualifié et indépendant celui </w:t>
      </w:r>
      <w:r w:rsidRPr="00CF511A">
        <w:rPr>
          <w:rFonts w:ascii="Arial" w:hAnsi="Arial" w:cs="Arial"/>
          <w:sz w:val="22"/>
          <w:lang w:val="fr-CH" w:eastAsia="en-GB"/>
        </w:rPr>
        <w:t>que les autorités nationales correspondantes ont investi de la capacité juridique à auditer le bénéficiaire</w:t>
      </w:r>
      <w:r>
        <w:rPr>
          <w:rFonts w:ascii="Arial" w:hAnsi="Arial" w:cs="Arial"/>
          <w:sz w:val="22"/>
          <w:lang w:val="fr-CH" w:eastAsia="en-GB"/>
        </w:rPr>
        <w:t xml:space="preserve"> de la subvention</w:t>
      </w:r>
      <w:r w:rsidRPr="00CF511A">
        <w:rPr>
          <w:rFonts w:ascii="Arial" w:hAnsi="Arial" w:cs="Arial"/>
          <w:i/>
          <w:sz w:val="22"/>
          <w:lang w:val="fr-CH" w:eastAsia="en-GB"/>
        </w:rPr>
        <w:t>].</w:t>
      </w:r>
    </w:p>
    <w:p w14:paraId="1A77A76F" w14:textId="77777777" w:rsidR="001858B3" w:rsidRPr="00CF511A" w:rsidRDefault="001858B3" w:rsidP="00CF511A">
      <w:pPr>
        <w:pStyle w:val="Paragraphedeliste"/>
        <w:rPr>
          <w:rFonts w:ascii="Arial" w:hAnsi="Arial" w:cs="Arial"/>
          <w:i/>
          <w:sz w:val="22"/>
          <w:lang w:val="fr-CH" w:eastAsia="en-GB"/>
        </w:rPr>
      </w:pPr>
    </w:p>
    <w:p w14:paraId="114ECED5" w14:textId="77777777" w:rsidR="0011457F" w:rsidRDefault="0011457F" w:rsidP="001858B3">
      <w:pPr>
        <w:autoSpaceDE w:val="0"/>
        <w:autoSpaceDN w:val="0"/>
        <w:adjustRightInd w:val="0"/>
        <w:rPr>
          <w:rFonts w:ascii="Arial" w:hAnsi="Arial" w:cs="Arial"/>
          <w:sz w:val="22"/>
          <w:lang w:val="fr-CH" w:eastAsia="en-GB"/>
        </w:rPr>
      </w:pPr>
    </w:p>
    <w:p w14:paraId="79D7EA92" w14:textId="77777777" w:rsidR="0011457F" w:rsidRDefault="0011457F" w:rsidP="001858B3">
      <w:pPr>
        <w:autoSpaceDE w:val="0"/>
        <w:autoSpaceDN w:val="0"/>
        <w:adjustRightInd w:val="0"/>
        <w:rPr>
          <w:rFonts w:ascii="Arial" w:hAnsi="Arial" w:cs="Arial"/>
          <w:sz w:val="22"/>
          <w:lang w:val="fr-CH" w:eastAsia="en-GB"/>
        </w:rPr>
      </w:pPr>
    </w:p>
    <w:p w14:paraId="3A5639D9" w14:textId="77777777" w:rsidR="0011457F" w:rsidRDefault="0011457F" w:rsidP="001858B3">
      <w:pPr>
        <w:autoSpaceDE w:val="0"/>
        <w:autoSpaceDN w:val="0"/>
        <w:adjustRightInd w:val="0"/>
        <w:rPr>
          <w:rFonts w:ascii="Arial" w:hAnsi="Arial" w:cs="Arial"/>
          <w:sz w:val="22"/>
          <w:lang w:val="fr-CH" w:eastAsia="en-GB"/>
        </w:rPr>
      </w:pPr>
    </w:p>
    <w:p w14:paraId="45B74FF7" w14:textId="77777777" w:rsidR="0011457F" w:rsidRDefault="0011457F" w:rsidP="001858B3">
      <w:pPr>
        <w:autoSpaceDE w:val="0"/>
        <w:autoSpaceDN w:val="0"/>
        <w:adjustRightInd w:val="0"/>
        <w:rPr>
          <w:rFonts w:ascii="Arial" w:hAnsi="Arial" w:cs="Arial"/>
          <w:sz w:val="22"/>
          <w:lang w:val="fr-CH" w:eastAsia="en-GB"/>
        </w:rPr>
      </w:pPr>
    </w:p>
    <w:p w14:paraId="3B2FBD22" w14:textId="77777777" w:rsidR="00372A0E" w:rsidRDefault="00372A0E" w:rsidP="001858B3">
      <w:pPr>
        <w:autoSpaceDE w:val="0"/>
        <w:autoSpaceDN w:val="0"/>
        <w:adjustRightInd w:val="0"/>
        <w:rPr>
          <w:rFonts w:ascii="Arial" w:hAnsi="Arial" w:cs="Arial"/>
          <w:sz w:val="22"/>
          <w:lang w:val="fr-CH" w:eastAsia="en-GB"/>
        </w:rPr>
      </w:pPr>
    </w:p>
    <w:p w14:paraId="7B5EFC9A" w14:textId="78825625" w:rsidR="001858B3" w:rsidRPr="005971A7" w:rsidRDefault="00353B1E" w:rsidP="001858B3">
      <w:pPr>
        <w:autoSpaceDE w:val="0"/>
        <w:autoSpaceDN w:val="0"/>
        <w:adjustRightInd w:val="0"/>
        <w:rPr>
          <w:rFonts w:ascii="Arial" w:hAnsi="Arial" w:cs="Arial"/>
          <w:sz w:val="22"/>
          <w:lang w:val="fr-CH" w:eastAsia="en-GB"/>
        </w:rPr>
      </w:pPr>
      <w:r>
        <w:rPr>
          <w:rFonts w:ascii="Arial" w:hAnsi="Arial" w:cs="Arial"/>
          <w:sz w:val="22"/>
          <w:lang w:val="fr-CH" w:eastAsia="en-GB"/>
        </w:rPr>
        <w:t>Le vérificateur de comptes</w:t>
      </w:r>
      <w:r w:rsidR="001858B3" w:rsidRPr="005971A7">
        <w:rPr>
          <w:rFonts w:ascii="Arial" w:hAnsi="Arial" w:cs="Arial"/>
          <w:sz w:val="22"/>
          <w:lang w:val="fr-CH" w:eastAsia="en-GB"/>
        </w:rPr>
        <w:t>:</w:t>
      </w:r>
    </w:p>
    <w:p w14:paraId="1972F07F" w14:textId="71219AB4" w:rsidR="00103EE8" w:rsidRPr="005E57A3" w:rsidRDefault="00CF511A" w:rsidP="005E57A3">
      <w:pPr>
        <w:numPr>
          <w:ilvl w:val="0"/>
          <w:numId w:val="134"/>
        </w:numPr>
        <w:autoSpaceDE w:val="0"/>
        <w:autoSpaceDN w:val="0"/>
        <w:adjustRightInd w:val="0"/>
        <w:rPr>
          <w:rFonts w:ascii="Arial" w:hAnsi="Arial" w:cs="Arial"/>
          <w:sz w:val="22"/>
          <w:lang w:val="fr-CH" w:eastAsia="en-GB"/>
        </w:rPr>
      </w:pPr>
      <w:proofErr w:type="gramStart"/>
      <w:r w:rsidRPr="00CF511A">
        <w:rPr>
          <w:rFonts w:ascii="Arial" w:hAnsi="Arial" w:cs="Arial"/>
          <w:sz w:val="22"/>
          <w:lang w:val="fr-CH" w:eastAsia="en-GB"/>
        </w:rPr>
        <w:t>doit</w:t>
      </w:r>
      <w:proofErr w:type="gramEnd"/>
      <w:r w:rsidRPr="00CF511A">
        <w:rPr>
          <w:rFonts w:ascii="Arial" w:hAnsi="Arial" w:cs="Arial"/>
          <w:sz w:val="22"/>
          <w:lang w:val="fr-CH" w:eastAsia="en-GB"/>
        </w:rPr>
        <w:t xml:space="preserve"> être indépendant du bénéficiaire</w:t>
      </w:r>
      <w:r>
        <w:rPr>
          <w:rFonts w:ascii="Arial" w:hAnsi="Arial" w:cs="Arial"/>
          <w:sz w:val="22"/>
          <w:lang w:val="fr-CH" w:eastAsia="en-GB"/>
        </w:rPr>
        <w:t xml:space="preserve"> de la subvention</w:t>
      </w:r>
      <w:r w:rsidRPr="00CF511A">
        <w:rPr>
          <w:rFonts w:ascii="Arial" w:hAnsi="Arial" w:cs="Arial"/>
          <w:sz w:val="22"/>
          <w:lang w:val="fr-CH" w:eastAsia="en-GB"/>
        </w:rPr>
        <w:t xml:space="preserve"> </w:t>
      </w:r>
      <w:r w:rsidRPr="00CF511A">
        <w:rPr>
          <w:rFonts w:ascii="Arial" w:hAnsi="Arial" w:cs="Arial"/>
          <w:i/>
          <w:sz w:val="22"/>
          <w:lang w:val="fr-CH" w:eastAsia="en-GB"/>
        </w:rPr>
        <w:t>[et du tiers lié]</w:t>
      </w:r>
      <w:r w:rsidR="00054642">
        <w:rPr>
          <w:rFonts w:ascii="Arial" w:hAnsi="Arial" w:cs="Arial"/>
          <w:sz w:val="22"/>
          <w:lang w:val="fr-CH" w:eastAsia="en-GB"/>
        </w:rPr>
        <w:t xml:space="preserve"> et </w:t>
      </w:r>
      <w:r w:rsidR="002366B1">
        <w:rPr>
          <w:rFonts w:ascii="Arial" w:hAnsi="Arial" w:cs="Arial"/>
          <w:sz w:val="22"/>
          <w:lang w:val="fr-CH" w:eastAsia="en-GB"/>
        </w:rPr>
        <w:t>, en particulier, il ne doit pas avoir participé à</w:t>
      </w:r>
      <w:r w:rsidRPr="00CF511A">
        <w:rPr>
          <w:rFonts w:ascii="Arial" w:hAnsi="Arial" w:cs="Arial"/>
          <w:sz w:val="22"/>
          <w:lang w:val="fr-CH" w:eastAsia="en-GB"/>
        </w:rPr>
        <w:t xml:space="preserve"> l'élaboration du ou des </w:t>
      </w:r>
      <w:r w:rsidR="00054642">
        <w:rPr>
          <w:rFonts w:ascii="Arial" w:hAnsi="Arial" w:cs="Arial"/>
          <w:sz w:val="22"/>
          <w:lang w:val="fr-CH" w:eastAsia="en-GB"/>
        </w:rPr>
        <w:t>rapports</w:t>
      </w:r>
      <w:r w:rsidRPr="00CF511A">
        <w:rPr>
          <w:rFonts w:ascii="Arial" w:hAnsi="Arial" w:cs="Arial"/>
          <w:sz w:val="22"/>
          <w:lang w:val="fr-CH" w:eastAsia="en-GB"/>
        </w:rPr>
        <w:t xml:space="preserve"> financiers</w:t>
      </w:r>
      <w:r w:rsidR="00103EE8">
        <w:rPr>
          <w:rFonts w:ascii="Arial" w:hAnsi="Arial" w:cs="Arial"/>
          <w:sz w:val="22"/>
          <w:lang w:val="fr-CH" w:eastAsia="en-GB"/>
        </w:rPr>
        <w:t xml:space="preserve"> </w:t>
      </w:r>
      <w:r w:rsidR="00103EE8" w:rsidRPr="00103EE8">
        <w:rPr>
          <w:rFonts w:ascii="Arial" w:hAnsi="Arial" w:cs="Arial"/>
          <w:sz w:val="22"/>
          <w:lang w:val="fr-CH" w:eastAsia="en-GB"/>
        </w:rPr>
        <w:t>du</w:t>
      </w:r>
      <w:r w:rsidR="00103EE8" w:rsidRPr="00103EE8">
        <w:rPr>
          <w:rFonts w:ascii="Arial" w:hAnsi="Arial" w:cs="Arial"/>
          <w:i/>
          <w:sz w:val="22"/>
          <w:lang w:val="fr-CH" w:eastAsia="en-GB"/>
        </w:rPr>
        <w:t xml:space="preserve"> [bén</w:t>
      </w:r>
      <w:r w:rsidR="0011457F">
        <w:rPr>
          <w:rFonts w:ascii="Arial" w:hAnsi="Arial" w:cs="Arial"/>
          <w:i/>
          <w:sz w:val="22"/>
          <w:lang w:val="fr-CH" w:eastAsia="en-GB"/>
        </w:rPr>
        <w:t>éficiaire de la subvention] [</w:t>
      </w:r>
      <w:r w:rsidR="00103EE8" w:rsidRPr="00103EE8">
        <w:rPr>
          <w:rFonts w:ascii="Arial" w:hAnsi="Arial" w:cs="Arial"/>
          <w:i/>
          <w:sz w:val="22"/>
          <w:lang w:val="fr-CH" w:eastAsia="en-GB"/>
        </w:rPr>
        <w:t>tiers lié]</w:t>
      </w:r>
      <w:r w:rsidR="00054642">
        <w:rPr>
          <w:rFonts w:ascii="Arial" w:hAnsi="Arial" w:cs="Arial"/>
          <w:i/>
          <w:sz w:val="22"/>
          <w:lang w:val="fr-CH" w:eastAsia="en-GB"/>
        </w:rPr>
        <w:t>;</w:t>
      </w:r>
    </w:p>
    <w:p w14:paraId="518F5D1A" w14:textId="39783C92" w:rsidR="001858B3" w:rsidRPr="005971A7" w:rsidRDefault="00054642" w:rsidP="00054642">
      <w:pPr>
        <w:numPr>
          <w:ilvl w:val="0"/>
          <w:numId w:val="134"/>
        </w:numPr>
        <w:autoSpaceDE w:val="0"/>
        <w:autoSpaceDN w:val="0"/>
        <w:adjustRightInd w:val="0"/>
        <w:rPr>
          <w:rFonts w:ascii="Arial" w:hAnsi="Arial" w:cs="Arial"/>
          <w:sz w:val="22"/>
          <w:lang w:val="fr-CH" w:eastAsia="en-GB"/>
        </w:rPr>
      </w:pPr>
      <w:proofErr w:type="gramStart"/>
      <w:r w:rsidRPr="00054642">
        <w:rPr>
          <w:rFonts w:ascii="Arial" w:hAnsi="Arial" w:cs="Arial"/>
          <w:sz w:val="22"/>
          <w:lang w:val="fr-CH" w:eastAsia="en-GB"/>
        </w:rPr>
        <w:t>doit</w:t>
      </w:r>
      <w:proofErr w:type="gramEnd"/>
      <w:r w:rsidR="00FA0A25">
        <w:rPr>
          <w:rFonts w:ascii="Arial" w:hAnsi="Arial" w:cs="Arial"/>
          <w:sz w:val="22"/>
          <w:lang w:val="fr-CH" w:eastAsia="en-GB"/>
        </w:rPr>
        <w:t xml:space="preserve"> planifier les travaux de manière à ce </w:t>
      </w:r>
      <w:r w:rsidRPr="00054642">
        <w:rPr>
          <w:rFonts w:ascii="Arial" w:hAnsi="Arial" w:cs="Arial"/>
          <w:sz w:val="22"/>
          <w:lang w:val="fr-CH" w:eastAsia="en-GB"/>
        </w:rPr>
        <w:t>que les procédures puissent être exécutées et les constatations évaluées</w:t>
      </w:r>
      <w:r w:rsidR="001858B3" w:rsidRPr="005971A7">
        <w:rPr>
          <w:rFonts w:ascii="Arial" w:hAnsi="Arial" w:cs="Arial"/>
          <w:sz w:val="22"/>
          <w:lang w:val="fr-CH" w:eastAsia="en-GB"/>
        </w:rPr>
        <w:t>;</w:t>
      </w:r>
    </w:p>
    <w:p w14:paraId="07E7FFB0" w14:textId="42B5DA47" w:rsidR="00054642" w:rsidRPr="0082379E" w:rsidRDefault="00054642" w:rsidP="003B37B1">
      <w:pPr>
        <w:numPr>
          <w:ilvl w:val="0"/>
          <w:numId w:val="134"/>
        </w:numPr>
        <w:autoSpaceDE w:val="0"/>
        <w:autoSpaceDN w:val="0"/>
        <w:adjustRightInd w:val="0"/>
        <w:rPr>
          <w:rFonts w:ascii="Arial" w:hAnsi="Arial" w:cs="Arial"/>
          <w:sz w:val="22"/>
          <w:lang w:val="fr-CH" w:eastAsia="en-GB"/>
        </w:rPr>
      </w:pPr>
      <w:proofErr w:type="gramStart"/>
      <w:r w:rsidRPr="00054642">
        <w:rPr>
          <w:rFonts w:ascii="Arial" w:hAnsi="Arial" w:cs="Arial"/>
          <w:sz w:val="22"/>
          <w:lang w:val="fr-CH" w:eastAsia="en-GB"/>
        </w:rPr>
        <w:t>doit</w:t>
      </w:r>
      <w:proofErr w:type="gramEnd"/>
      <w:r w:rsidRPr="00054642">
        <w:rPr>
          <w:rFonts w:ascii="Arial" w:hAnsi="Arial" w:cs="Arial"/>
          <w:sz w:val="22"/>
          <w:lang w:val="fr-CH" w:eastAsia="en-GB"/>
        </w:rPr>
        <w:t xml:space="preserve"> respecter les procédures prévues et le format de rapport imposé</w:t>
      </w:r>
      <w:r w:rsidR="001858B3" w:rsidRPr="005971A7">
        <w:rPr>
          <w:rFonts w:ascii="Arial" w:hAnsi="Arial" w:cs="Arial"/>
          <w:sz w:val="22"/>
          <w:lang w:val="fr-CH" w:eastAsia="en-GB"/>
        </w:rPr>
        <w:t>;</w:t>
      </w:r>
    </w:p>
    <w:p w14:paraId="33B4282E" w14:textId="5F047EC3" w:rsidR="001858B3" w:rsidRPr="005971A7" w:rsidRDefault="00054642" w:rsidP="00054642">
      <w:pPr>
        <w:numPr>
          <w:ilvl w:val="0"/>
          <w:numId w:val="134"/>
        </w:numPr>
        <w:autoSpaceDE w:val="0"/>
        <w:autoSpaceDN w:val="0"/>
        <w:adjustRightInd w:val="0"/>
        <w:rPr>
          <w:rFonts w:ascii="Arial" w:hAnsi="Arial" w:cs="Arial"/>
          <w:sz w:val="22"/>
          <w:lang w:val="fr-CH" w:eastAsia="en-GB"/>
        </w:rPr>
      </w:pPr>
      <w:proofErr w:type="gramStart"/>
      <w:r w:rsidRPr="00054642">
        <w:rPr>
          <w:rFonts w:ascii="Arial" w:hAnsi="Arial" w:cs="Arial"/>
          <w:sz w:val="22"/>
          <w:lang w:val="fr-CH" w:eastAsia="en-GB"/>
        </w:rPr>
        <w:t>doit</w:t>
      </w:r>
      <w:proofErr w:type="gramEnd"/>
      <w:r w:rsidRPr="00054642">
        <w:rPr>
          <w:rFonts w:ascii="Arial" w:hAnsi="Arial" w:cs="Arial"/>
          <w:sz w:val="22"/>
          <w:lang w:val="fr-CH" w:eastAsia="en-GB"/>
        </w:rPr>
        <w:t xml:space="preserve"> exécuter sa mission conformément au présent cahier des charges</w:t>
      </w:r>
      <w:r w:rsidR="001858B3" w:rsidRPr="005971A7">
        <w:rPr>
          <w:rFonts w:ascii="Arial" w:hAnsi="Arial" w:cs="Arial"/>
          <w:sz w:val="22"/>
          <w:lang w:val="fr-CH" w:eastAsia="en-GB"/>
        </w:rPr>
        <w:t>;</w:t>
      </w:r>
    </w:p>
    <w:p w14:paraId="47713032" w14:textId="05EC13E7" w:rsidR="00FA55E4" w:rsidRPr="00054642" w:rsidRDefault="00054642" w:rsidP="00054642">
      <w:pPr>
        <w:numPr>
          <w:ilvl w:val="0"/>
          <w:numId w:val="134"/>
        </w:numPr>
        <w:autoSpaceDE w:val="0"/>
        <w:autoSpaceDN w:val="0"/>
        <w:adjustRightInd w:val="0"/>
        <w:rPr>
          <w:rFonts w:ascii="Arial" w:hAnsi="Arial" w:cs="Arial"/>
          <w:sz w:val="22"/>
          <w:lang w:val="fr-CH" w:eastAsia="en-GB"/>
        </w:rPr>
      </w:pPr>
      <w:proofErr w:type="gramStart"/>
      <w:r w:rsidRPr="00054642">
        <w:rPr>
          <w:rFonts w:ascii="Arial" w:hAnsi="Arial" w:cs="Arial"/>
          <w:sz w:val="22"/>
          <w:lang w:val="fr-CH" w:eastAsia="en-GB"/>
        </w:rPr>
        <w:t>doit</w:t>
      </w:r>
      <w:proofErr w:type="gramEnd"/>
      <w:r w:rsidRPr="00054642">
        <w:rPr>
          <w:rFonts w:ascii="Arial" w:hAnsi="Arial" w:cs="Arial"/>
          <w:sz w:val="22"/>
          <w:lang w:val="fr-CH" w:eastAsia="en-GB"/>
        </w:rPr>
        <w:t xml:space="preserve"> étayer les aspects importants à l’appui du rapport</w:t>
      </w:r>
      <w:r w:rsidR="001858B3" w:rsidRPr="005971A7">
        <w:rPr>
          <w:rFonts w:ascii="Arial" w:hAnsi="Arial" w:cs="Arial"/>
          <w:sz w:val="22"/>
          <w:lang w:val="fr-CH" w:eastAsia="en-GB"/>
        </w:rPr>
        <w:t>;</w:t>
      </w:r>
    </w:p>
    <w:p w14:paraId="4FF9525A" w14:textId="13D081F6" w:rsidR="001858B3" w:rsidRPr="005971A7" w:rsidRDefault="00054642" w:rsidP="00054642">
      <w:pPr>
        <w:numPr>
          <w:ilvl w:val="0"/>
          <w:numId w:val="134"/>
        </w:numPr>
        <w:autoSpaceDE w:val="0"/>
        <w:autoSpaceDN w:val="0"/>
        <w:adjustRightInd w:val="0"/>
        <w:rPr>
          <w:rFonts w:ascii="Arial" w:hAnsi="Arial" w:cs="Arial"/>
          <w:sz w:val="22"/>
          <w:lang w:val="fr-CH" w:eastAsia="en-GB"/>
        </w:rPr>
      </w:pPr>
      <w:proofErr w:type="gramStart"/>
      <w:r w:rsidRPr="00054642">
        <w:rPr>
          <w:rFonts w:ascii="Arial" w:hAnsi="Arial" w:cs="Arial"/>
          <w:sz w:val="22"/>
          <w:lang w:val="fr-CH" w:eastAsia="en-GB"/>
        </w:rPr>
        <w:t>doit</w:t>
      </w:r>
      <w:proofErr w:type="gramEnd"/>
      <w:r w:rsidRPr="00054642">
        <w:rPr>
          <w:rFonts w:ascii="Arial" w:hAnsi="Arial" w:cs="Arial"/>
          <w:sz w:val="22"/>
          <w:lang w:val="fr-CH" w:eastAsia="en-GB"/>
        </w:rPr>
        <w:t xml:space="preserve"> fonder son rapport sur les éléments de preuve rassemblés</w:t>
      </w:r>
      <w:r w:rsidR="001858B3" w:rsidRPr="005971A7">
        <w:rPr>
          <w:rFonts w:ascii="Arial" w:hAnsi="Arial" w:cs="Arial"/>
          <w:sz w:val="22"/>
          <w:lang w:val="fr-CH" w:eastAsia="en-GB"/>
        </w:rPr>
        <w:t>;</w:t>
      </w:r>
    </w:p>
    <w:p w14:paraId="2AD93358" w14:textId="412921C8" w:rsidR="001858B3" w:rsidRDefault="00054642" w:rsidP="00054642">
      <w:pPr>
        <w:numPr>
          <w:ilvl w:val="0"/>
          <w:numId w:val="134"/>
        </w:numPr>
        <w:autoSpaceDE w:val="0"/>
        <w:autoSpaceDN w:val="0"/>
        <w:adjustRightInd w:val="0"/>
        <w:rPr>
          <w:rFonts w:ascii="Arial" w:hAnsi="Arial" w:cs="Arial"/>
          <w:sz w:val="22"/>
          <w:lang w:val="fr-CH" w:eastAsia="en-GB"/>
        </w:rPr>
      </w:pPr>
      <w:proofErr w:type="gramStart"/>
      <w:r w:rsidRPr="00054642">
        <w:rPr>
          <w:rFonts w:ascii="Arial" w:hAnsi="Arial" w:cs="Arial"/>
          <w:sz w:val="22"/>
          <w:lang w:val="fr-CH" w:eastAsia="en-GB"/>
        </w:rPr>
        <w:t>doit</w:t>
      </w:r>
      <w:proofErr w:type="gramEnd"/>
      <w:r w:rsidRPr="00054642">
        <w:rPr>
          <w:rFonts w:ascii="Arial" w:hAnsi="Arial" w:cs="Arial"/>
          <w:sz w:val="22"/>
          <w:lang w:val="fr-CH" w:eastAsia="en-GB"/>
        </w:rPr>
        <w:t xml:space="preserve"> soumettre le rapport au </w:t>
      </w:r>
      <w:r w:rsidRPr="00054642">
        <w:rPr>
          <w:rFonts w:ascii="Arial" w:hAnsi="Arial" w:cs="Arial"/>
          <w:i/>
          <w:sz w:val="22"/>
          <w:lang w:val="fr-CH" w:eastAsia="en-GB"/>
        </w:rPr>
        <w:t>[bénéficiaire]</w:t>
      </w:r>
      <w:r w:rsidR="00F96112">
        <w:rPr>
          <w:rFonts w:ascii="Arial" w:hAnsi="Arial" w:cs="Arial"/>
          <w:i/>
          <w:sz w:val="22"/>
          <w:lang w:val="fr-CH" w:eastAsia="en-GB"/>
        </w:rPr>
        <w:t xml:space="preserve"> </w:t>
      </w:r>
      <w:r w:rsidRPr="00054642">
        <w:rPr>
          <w:rFonts w:ascii="Arial" w:hAnsi="Arial" w:cs="Arial"/>
          <w:i/>
          <w:sz w:val="22"/>
          <w:lang w:val="fr-CH" w:eastAsia="en-GB"/>
        </w:rPr>
        <w:t>[tiers lié]</w:t>
      </w:r>
      <w:r w:rsidR="001858B3" w:rsidRPr="005971A7">
        <w:rPr>
          <w:rFonts w:ascii="Arial" w:hAnsi="Arial" w:cs="Arial"/>
          <w:sz w:val="22"/>
          <w:lang w:val="fr-CH" w:eastAsia="en-GB"/>
        </w:rPr>
        <w:t>.</w:t>
      </w:r>
    </w:p>
    <w:p w14:paraId="39C14DA5" w14:textId="77777777" w:rsidR="00054642" w:rsidRDefault="00054642" w:rsidP="001858B3">
      <w:pPr>
        <w:autoSpaceDE w:val="0"/>
        <w:autoSpaceDN w:val="0"/>
        <w:adjustRightInd w:val="0"/>
        <w:rPr>
          <w:rFonts w:ascii="Arial" w:hAnsi="Arial" w:cs="Arial"/>
          <w:sz w:val="22"/>
          <w:lang w:val="fr-CH" w:eastAsia="en-GB"/>
        </w:rPr>
      </w:pPr>
    </w:p>
    <w:p w14:paraId="59950FFF" w14:textId="5F32E230" w:rsidR="001858B3" w:rsidRPr="005971A7" w:rsidRDefault="00B72408" w:rsidP="001858B3">
      <w:pPr>
        <w:autoSpaceDE w:val="0"/>
        <w:autoSpaceDN w:val="0"/>
        <w:adjustRightInd w:val="0"/>
        <w:jc w:val="left"/>
        <w:rPr>
          <w:rFonts w:ascii="Arial" w:hAnsi="Arial" w:cs="Arial"/>
          <w:sz w:val="22"/>
          <w:lang w:val="fr-CH" w:eastAsia="en-GB"/>
        </w:rPr>
      </w:pPr>
      <w:r>
        <w:rPr>
          <w:rFonts w:ascii="Arial" w:hAnsi="Arial" w:cs="Arial"/>
          <w:sz w:val="22"/>
          <w:lang w:val="fr-CH" w:eastAsia="en-GB"/>
        </w:rPr>
        <w:t xml:space="preserve">Le </w:t>
      </w:r>
      <w:r w:rsidR="00831AFF">
        <w:rPr>
          <w:rFonts w:ascii="Arial" w:hAnsi="Arial" w:cs="Arial"/>
          <w:sz w:val="22"/>
          <w:lang w:val="fr-CH" w:eastAsia="en-GB"/>
        </w:rPr>
        <w:t>SEFRI</w:t>
      </w:r>
      <w:r w:rsidRPr="00B72408">
        <w:rPr>
          <w:rFonts w:ascii="Arial" w:hAnsi="Arial" w:cs="Arial"/>
          <w:sz w:val="22"/>
          <w:lang w:val="fr-CH" w:eastAsia="en-GB"/>
        </w:rPr>
        <w:t xml:space="preserve"> établit les procédures à exécuter par </w:t>
      </w:r>
      <w:r w:rsidR="00353B1E">
        <w:rPr>
          <w:rFonts w:ascii="Arial" w:hAnsi="Arial" w:cs="Arial"/>
          <w:sz w:val="22"/>
          <w:lang w:val="fr-CH" w:eastAsia="en-GB"/>
        </w:rPr>
        <w:t>le vérificateur de comptes</w:t>
      </w:r>
      <w:r w:rsidRPr="00B72408">
        <w:rPr>
          <w:rFonts w:ascii="Arial" w:hAnsi="Arial" w:cs="Arial"/>
          <w:sz w:val="22"/>
          <w:lang w:val="fr-CH" w:eastAsia="en-GB"/>
        </w:rPr>
        <w:t>.</w:t>
      </w:r>
      <w:r w:rsidR="00831AFF">
        <w:rPr>
          <w:rFonts w:ascii="Arial" w:hAnsi="Arial" w:cs="Arial"/>
          <w:sz w:val="22"/>
          <w:lang w:val="fr-CH" w:eastAsia="en-GB"/>
        </w:rPr>
        <w:t xml:space="preserve"> </w:t>
      </w:r>
      <w:r w:rsidR="00353B1E">
        <w:rPr>
          <w:rFonts w:ascii="Arial" w:hAnsi="Arial" w:cs="Arial"/>
          <w:sz w:val="22"/>
          <w:lang w:val="fr-CH" w:eastAsia="en-GB"/>
        </w:rPr>
        <w:t>Le vérificateur de comptes</w:t>
      </w:r>
      <w:r w:rsidR="00831AFF" w:rsidRPr="00831AFF">
        <w:rPr>
          <w:rFonts w:ascii="Arial" w:hAnsi="Arial" w:cs="Arial"/>
          <w:sz w:val="22"/>
          <w:lang w:val="fr-CH" w:eastAsia="en-GB"/>
        </w:rPr>
        <w:t xml:space="preserve"> n’est pas responsable de leur adéquation ou de leur pertinence.</w:t>
      </w:r>
      <w:r w:rsidR="00831AFF">
        <w:rPr>
          <w:rFonts w:ascii="Arial" w:hAnsi="Arial" w:cs="Arial"/>
          <w:sz w:val="22"/>
          <w:lang w:val="fr-CH" w:eastAsia="en-GB"/>
        </w:rPr>
        <w:t xml:space="preserve"> </w:t>
      </w:r>
      <w:r w:rsidR="00831AFF" w:rsidRPr="00831AFF">
        <w:rPr>
          <w:rFonts w:ascii="Arial" w:hAnsi="Arial" w:cs="Arial"/>
          <w:sz w:val="22"/>
          <w:lang w:val="fr-CH" w:eastAsia="en-GB"/>
        </w:rPr>
        <w:t xml:space="preserve">Cette mission n'étant pas une mission d'assurance, </w:t>
      </w:r>
      <w:r w:rsidR="00353B1E">
        <w:rPr>
          <w:rFonts w:ascii="Arial" w:hAnsi="Arial" w:cs="Arial"/>
          <w:sz w:val="22"/>
          <w:lang w:val="fr-CH" w:eastAsia="en-GB"/>
        </w:rPr>
        <w:t>le vérificateur de comptes</w:t>
      </w:r>
      <w:r w:rsidR="00831AFF" w:rsidRPr="00831AFF">
        <w:rPr>
          <w:rFonts w:ascii="Arial" w:hAnsi="Arial" w:cs="Arial"/>
          <w:sz w:val="22"/>
          <w:lang w:val="fr-CH" w:eastAsia="en-GB"/>
        </w:rPr>
        <w:t xml:space="preserve"> n'émet pas d'avis d'audit et ne fournit pas de déclaration d'assurance.</w:t>
      </w:r>
    </w:p>
    <w:p w14:paraId="2DC1A8EB" w14:textId="77777777" w:rsidR="006566AF" w:rsidRPr="005971A7" w:rsidRDefault="006566AF" w:rsidP="001858B3">
      <w:pPr>
        <w:autoSpaceDE w:val="0"/>
        <w:autoSpaceDN w:val="0"/>
        <w:adjustRightInd w:val="0"/>
        <w:jc w:val="left"/>
        <w:rPr>
          <w:rFonts w:ascii="Arial" w:hAnsi="Arial" w:cs="Arial"/>
          <w:sz w:val="22"/>
          <w:lang w:val="fr-CH" w:eastAsia="en-GB"/>
        </w:rPr>
      </w:pPr>
    </w:p>
    <w:p w14:paraId="4693892C" w14:textId="711D45D9" w:rsidR="001858B3" w:rsidRPr="005971A7" w:rsidRDefault="00831AFF" w:rsidP="00EC47CC">
      <w:pPr>
        <w:numPr>
          <w:ilvl w:val="1"/>
          <w:numId w:val="132"/>
        </w:numPr>
        <w:autoSpaceDE w:val="0"/>
        <w:autoSpaceDN w:val="0"/>
        <w:adjustRightInd w:val="0"/>
        <w:ind w:left="357" w:hanging="357"/>
        <w:jc w:val="left"/>
        <w:rPr>
          <w:rFonts w:ascii="Arial" w:hAnsi="Arial" w:cs="Arial"/>
          <w:b/>
          <w:sz w:val="22"/>
          <w:lang w:val="fr-CH" w:eastAsia="en-GB"/>
        </w:rPr>
      </w:pPr>
      <w:r>
        <w:rPr>
          <w:rFonts w:ascii="Arial" w:hAnsi="Arial" w:cs="Arial"/>
          <w:b/>
          <w:bCs/>
          <w:sz w:val="22"/>
          <w:lang w:val="fr-CH" w:eastAsia="en-GB"/>
        </w:rPr>
        <w:t>Normes applicable</w:t>
      </w:r>
      <w:r w:rsidR="00464C98">
        <w:rPr>
          <w:rFonts w:ascii="Arial" w:hAnsi="Arial" w:cs="Arial"/>
          <w:b/>
          <w:bCs/>
          <w:sz w:val="22"/>
          <w:lang w:val="fr-CH" w:eastAsia="en-GB"/>
        </w:rPr>
        <w:t>s</w:t>
      </w:r>
    </w:p>
    <w:p w14:paraId="2502272A" w14:textId="77777777" w:rsidR="001858B3" w:rsidRPr="005971A7" w:rsidRDefault="001858B3" w:rsidP="001858B3">
      <w:pPr>
        <w:autoSpaceDE w:val="0"/>
        <w:autoSpaceDN w:val="0"/>
        <w:adjustRightInd w:val="0"/>
        <w:rPr>
          <w:rFonts w:ascii="Arial" w:hAnsi="Arial" w:cs="Arial"/>
          <w:sz w:val="22"/>
          <w:lang w:val="fr-CH" w:eastAsia="en-GB"/>
        </w:rPr>
      </w:pPr>
    </w:p>
    <w:p w14:paraId="5EA5495A" w14:textId="2235F19A" w:rsidR="001858B3" w:rsidRPr="005971A7" w:rsidRDefault="00353B1E" w:rsidP="001858B3">
      <w:pPr>
        <w:autoSpaceDE w:val="0"/>
        <w:autoSpaceDN w:val="0"/>
        <w:adjustRightInd w:val="0"/>
        <w:ind w:left="357"/>
        <w:rPr>
          <w:rFonts w:ascii="Arial" w:hAnsi="Arial" w:cs="Arial"/>
          <w:sz w:val="22"/>
          <w:lang w:val="fr-CH" w:eastAsia="en-GB"/>
        </w:rPr>
      </w:pPr>
      <w:r>
        <w:rPr>
          <w:rFonts w:ascii="Arial" w:hAnsi="Arial" w:cs="Arial"/>
          <w:sz w:val="22"/>
          <w:lang w:val="fr-CH" w:eastAsia="en-GB"/>
        </w:rPr>
        <w:t>Le vérificateur de comptes</w:t>
      </w:r>
      <w:r w:rsidR="00831AFF" w:rsidRPr="00831AFF">
        <w:rPr>
          <w:rFonts w:ascii="Arial" w:hAnsi="Arial" w:cs="Arial"/>
          <w:sz w:val="22"/>
          <w:lang w:val="fr-CH" w:eastAsia="en-GB"/>
        </w:rPr>
        <w:t xml:space="preserve"> </w:t>
      </w:r>
      <w:r w:rsidR="00B814B6">
        <w:rPr>
          <w:rFonts w:ascii="Arial" w:hAnsi="Arial" w:cs="Arial"/>
          <w:sz w:val="22"/>
          <w:lang w:val="fr-CH" w:eastAsia="en-GB"/>
        </w:rPr>
        <w:t xml:space="preserve">doit </w:t>
      </w:r>
      <w:r w:rsidR="00831AFF" w:rsidRPr="00831AFF">
        <w:rPr>
          <w:rFonts w:ascii="Arial" w:hAnsi="Arial" w:cs="Arial"/>
          <w:sz w:val="22"/>
          <w:lang w:val="fr-CH" w:eastAsia="en-GB"/>
        </w:rPr>
        <w:t>se conforme</w:t>
      </w:r>
      <w:r w:rsidR="00B814B6">
        <w:rPr>
          <w:rFonts w:ascii="Arial" w:hAnsi="Arial" w:cs="Arial"/>
          <w:sz w:val="22"/>
          <w:lang w:val="fr-CH" w:eastAsia="en-GB"/>
        </w:rPr>
        <w:t>r</w:t>
      </w:r>
      <w:r w:rsidR="00831AFF" w:rsidRPr="00831AFF">
        <w:rPr>
          <w:rFonts w:ascii="Arial" w:hAnsi="Arial" w:cs="Arial"/>
          <w:sz w:val="22"/>
          <w:lang w:val="fr-CH" w:eastAsia="en-GB"/>
        </w:rPr>
        <w:t xml:space="preserve"> </w:t>
      </w:r>
      <w:r w:rsidR="00B814B6">
        <w:rPr>
          <w:rFonts w:ascii="Arial" w:hAnsi="Arial" w:cs="Arial"/>
          <w:sz w:val="22"/>
          <w:lang w:val="fr-CH" w:eastAsia="en-GB"/>
        </w:rPr>
        <w:t xml:space="preserve">non seulement </w:t>
      </w:r>
      <w:r w:rsidR="00831AFF" w:rsidRPr="00831AFF">
        <w:rPr>
          <w:rFonts w:ascii="Arial" w:hAnsi="Arial" w:cs="Arial"/>
          <w:sz w:val="22"/>
          <w:lang w:val="fr-CH" w:eastAsia="en-GB"/>
        </w:rPr>
        <w:t>au présent cahier des charges</w:t>
      </w:r>
      <w:r w:rsidR="00B814B6">
        <w:rPr>
          <w:rFonts w:ascii="Arial" w:hAnsi="Arial" w:cs="Arial"/>
          <w:sz w:val="22"/>
          <w:lang w:val="fr-CH" w:eastAsia="en-GB"/>
        </w:rPr>
        <w:t xml:space="preserve"> mais aussi</w:t>
      </w:r>
      <w:r w:rsidR="001858B3" w:rsidRPr="005971A7">
        <w:rPr>
          <w:rFonts w:ascii="Arial" w:hAnsi="Arial" w:cs="Arial"/>
          <w:sz w:val="22"/>
          <w:vertAlign w:val="superscript"/>
          <w:lang w:val="fr-CH"/>
        </w:rPr>
        <w:footnoteReference w:id="3"/>
      </w:r>
      <w:r w:rsidR="001858B3" w:rsidRPr="005971A7">
        <w:rPr>
          <w:rFonts w:ascii="Arial" w:hAnsi="Arial" w:cs="Arial"/>
          <w:sz w:val="22"/>
          <w:lang w:val="fr-CH" w:eastAsia="en-GB"/>
        </w:rPr>
        <w:t>:</w:t>
      </w:r>
    </w:p>
    <w:p w14:paraId="05FBEC66" w14:textId="77777777" w:rsidR="001858B3" w:rsidRPr="005971A7" w:rsidRDefault="001858B3" w:rsidP="001858B3">
      <w:pPr>
        <w:autoSpaceDE w:val="0"/>
        <w:autoSpaceDN w:val="0"/>
        <w:adjustRightInd w:val="0"/>
        <w:ind w:left="357"/>
        <w:rPr>
          <w:rFonts w:ascii="Arial" w:hAnsi="Arial" w:cs="Arial"/>
          <w:sz w:val="22"/>
          <w:lang w:val="fr-CH" w:eastAsia="en-GB"/>
        </w:rPr>
      </w:pPr>
    </w:p>
    <w:p w14:paraId="2CA8AB58" w14:textId="1B5EC9F9" w:rsidR="001858B3" w:rsidRPr="005971A7" w:rsidRDefault="00831AFF" w:rsidP="00831AFF">
      <w:pPr>
        <w:numPr>
          <w:ilvl w:val="0"/>
          <w:numId w:val="136"/>
        </w:numPr>
        <w:autoSpaceDE w:val="0"/>
        <w:autoSpaceDN w:val="0"/>
        <w:adjustRightInd w:val="0"/>
        <w:rPr>
          <w:rFonts w:ascii="Arial" w:hAnsi="Arial" w:cs="Arial"/>
          <w:sz w:val="22"/>
          <w:lang w:val="fr-CH" w:eastAsia="en-GB"/>
        </w:rPr>
      </w:pPr>
      <w:proofErr w:type="gramStart"/>
      <w:r w:rsidRPr="00B814B6">
        <w:rPr>
          <w:rFonts w:ascii="Arial" w:hAnsi="Arial" w:cs="Arial"/>
          <w:sz w:val="22"/>
          <w:lang w:val="fr-CH" w:eastAsia="en-GB"/>
        </w:rPr>
        <w:t>à</w:t>
      </w:r>
      <w:proofErr w:type="gramEnd"/>
      <w:r w:rsidRPr="00B814B6">
        <w:rPr>
          <w:rFonts w:ascii="Arial" w:hAnsi="Arial" w:cs="Arial"/>
          <w:sz w:val="22"/>
          <w:lang w:val="fr-CH" w:eastAsia="en-GB"/>
        </w:rPr>
        <w:t xml:space="preserve"> </w:t>
      </w:r>
      <w:r w:rsidRPr="00831AFF">
        <w:rPr>
          <w:rFonts w:ascii="Arial" w:hAnsi="Arial" w:cs="Arial"/>
          <w:sz w:val="22"/>
          <w:lang w:val="fr-CH" w:eastAsia="en-GB"/>
        </w:rPr>
        <w:t xml:space="preserve">la norme ISRS (International Standard on </w:t>
      </w:r>
      <w:proofErr w:type="spellStart"/>
      <w:r w:rsidRPr="00831AFF">
        <w:rPr>
          <w:rFonts w:ascii="Arial" w:hAnsi="Arial" w:cs="Arial"/>
          <w:sz w:val="22"/>
          <w:lang w:val="fr-CH" w:eastAsia="en-GB"/>
        </w:rPr>
        <w:t>Related</w:t>
      </w:r>
      <w:proofErr w:type="spellEnd"/>
      <w:r w:rsidRPr="00831AFF">
        <w:rPr>
          <w:rFonts w:ascii="Arial" w:hAnsi="Arial" w:cs="Arial"/>
          <w:sz w:val="22"/>
          <w:lang w:val="fr-CH" w:eastAsia="en-GB"/>
        </w:rPr>
        <w:t xml:space="preserve"> Services) 4400 concernant </w:t>
      </w:r>
      <w:r w:rsidRPr="00831AFF">
        <w:rPr>
          <w:rFonts w:ascii="Arial" w:hAnsi="Arial" w:cs="Arial"/>
          <w:i/>
          <w:sz w:val="22"/>
          <w:lang w:val="fr-CH" w:eastAsia="en-GB"/>
        </w:rPr>
        <w:t>les missions d'exécution de procédures convenues en matière d'information financière</w:t>
      </w:r>
      <w:r w:rsidRPr="00831AFF">
        <w:rPr>
          <w:rFonts w:ascii="Arial" w:hAnsi="Arial" w:cs="Arial"/>
          <w:sz w:val="22"/>
          <w:lang w:val="fr-CH" w:eastAsia="en-GB"/>
        </w:rPr>
        <w:t xml:space="preserve">, publiée par le Conseil des normes internationales d'audit et d'assurance (International </w:t>
      </w:r>
      <w:proofErr w:type="spellStart"/>
      <w:r w:rsidRPr="00831AFF">
        <w:rPr>
          <w:rFonts w:ascii="Arial" w:hAnsi="Arial" w:cs="Arial"/>
          <w:sz w:val="22"/>
          <w:lang w:val="fr-CH" w:eastAsia="en-GB"/>
        </w:rPr>
        <w:t>Auditing</w:t>
      </w:r>
      <w:proofErr w:type="spellEnd"/>
      <w:r w:rsidRPr="00831AFF">
        <w:rPr>
          <w:rFonts w:ascii="Arial" w:hAnsi="Arial" w:cs="Arial"/>
          <w:sz w:val="22"/>
          <w:lang w:val="fr-CH" w:eastAsia="en-GB"/>
        </w:rPr>
        <w:t xml:space="preserve"> </w:t>
      </w:r>
      <w:r w:rsidR="005E18DE">
        <w:rPr>
          <w:rFonts w:ascii="Arial" w:hAnsi="Arial" w:cs="Arial"/>
          <w:sz w:val="22"/>
          <w:lang w:val="fr-CH" w:eastAsia="en-GB"/>
        </w:rPr>
        <w:t xml:space="preserve">and Assurance Standards </w:t>
      </w:r>
      <w:proofErr w:type="spellStart"/>
      <w:r w:rsidR="005E18DE">
        <w:rPr>
          <w:rFonts w:ascii="Arial" w:hAnsi="Arial" w:cs="Arial"/>
          <w:sz w:val="22"/>
          <w:lang w:val="fr-CH" w:eastAsia="en-GB"/>
        </w:rPr>
        <w:t>Board</w:t>
      </w:r>
      <w:proofErr w:type="spellEnd"/>
      <w:r w:rsidR="005E18DE">
        <w:rPr>
          <w:rFonts w:ascii="Arial" w:hAnsi="Arial" w:cs="Arial"/>
          <w:sz w:val="22"/>
          <w:lang w:val="fr-CH" w:eastAsia="en-GB"/>
        </w:rPr>
        <w:t xml:space="preserve">, </w:t>
      </w:r>
      <w:r w:rsidRPr="00831AFF">
        <w:rPr>
          <w:rFonts w:ascii="Arial" w:hAnsi="Arial" w:cs="Arial"/>
          <w:sz w:val="22"/>
          <w:lang w:val="fr-CH" w:eastAsia="en-GB"/>
        </w:rPr>
        <w:t>IAASB)</w:t>
      </w:r>
      <w:r w:rsidR="001858B3" w:rsidRPr="005971A7">
        <w:rPr>
          <w:rFonts w:ascii="Arial" w:hAnsi="Arial" w:cs="Arial"/>
          <w:sz w:val="22"/>
          <w:lang w:val="fr-CH" w:eastAsia="en-GB"/>
        </w:rPr>
        <w:t>;</w:t>
      </w:r>
    </w:p>
    <w:p w14:paraId="5DC221D7" w14:textId="17E2E491" w:rsidR="001858B3" w:rsidRPr="00B26176" w:rsidRDefault="00B26176" w:rsidP="00B26176">
      <w:pPr>
        <w:numPr>
          <w:ilvl w:val="0"/>
          <w:numId w:val="136"/>
        </w:numPr>
        <w:autoSpaceDE w:val="0"/>
        <w:autoSpaceDN w:val="0"/>
        <w:adjustRightInd w:val="0"/>
        <w:rPr>
          <w:rFonts w:ascii="Arial" w:hAnsi="Arial" w:cs="Arial"/>
          <w:sz w:val="22"/>
          <w:lang w:val="fr-CH" w:eastAsia="en-GB"/>
        </w:rPr>
      </w:pPr>
      <w:proofErr w:type="gramStart"/>
      <w:r w:rsidRPr="00B814B6">
        <w:rPr>
          <w:rFonts w:ascii="Arial" w:hAnsi="Arial" w:cs="Arial"/>
          <w:sz w:val="22"/>
          <w:lang w:val="fr-CH" w:eastAsia="en-GB"/>
        </w:rPr>
        <w:t>au</w:t>
      </w:r>
      <w:proofErr w:type="gramEnd"/>
      <w:r w:rsidRPr="00B814B6">
        <w:rPr>
          <w:rFonts w:ascii="Arial" w:hAnsi="Arial" w:cs="Arial"/>
          <w:sz w:val="22"/>
          <w:lang w:val="fr-CH" w:eastAsia="en-GB"/>
        </w:rPr>
        <w:t xml:space="preserve"> </w:t>
      </w:r>
      <w:r w:rsidRPr="00B26176">
        <w:rPr>
          <w:rFonts w:ascii="Arial" w:hAnsi="Arial" w:cs="Arial"/>
          <w:sz w:val="22"/>
          <w:lang w:val="fr-CH" w:eastAsia="en-GB"/>
        </w:rPr>
        <w:t>code de déontologi</w:t>
      </w:r>
      <w:r>
        <w:rPr>
          <w:rFonts w:ascii="Arial" w:hAnsi="Arial" w:cs="Arial"/>
          <w:sz w:val="22"/>
          <w:lang w:val="fr-CH" w:eastAsia="en-GB"/>
        </w:rPr>
        <w:t>e des comptables professionnels</w:t>
      </w:r>
      <w:r w:rsidRPr="00B26176">
        <w:rPr>
          <w:rFonts w:ascii="Arial" w:hAnsi="Arial" w:cs="Arial"/>
          <w:sz w:val="22"/>
          <w:lang w:val="fr-CH" w:eastAsia="en-GB"/>
        </w:rPr>
        <w:t xml:space="preserve"> publié par le Conseil des normes éthiques internationales pour les comptables (International </w:t>
      </w:r>
      <w:proofErr w:type="spellStart"/>
      <w:r w:rsidRPr="00B26176">
        <w:rPr>
          <w:rFonts w:ascii="Arial" w:hAnsi="Arial" w:cs="Arial"/>
          <w:sz w:val="22"/>
          <w:lang w:val="fr-CH" w:eastAsia="en-GB"/>
        </w:rPr>
        <w:t>Ethics</w:t>
      </w:r>
      <w:proofErr w:type="spellEnd"/>
      <w:r w:rsidRPr="00B26176">
        <w:rPr>
          <w:rFonts w:ascii="Arial" w:hAnsi="Arial" w:cs="Arial"/>
          <w:sz w:val="22"/>
          <w:lang w:val="fr-CH" w:eastAsia="en-GB"/>
        </w:rPr>
        <w:t xml:space="preserve"> St</w:t>
      </w:r>
      <w:r w:rsidR="00EA6061">
        <w:rPr>
          <w:rFonts w:ascii="Arial" w:hAnsi="Arial" w:cs="Arial"/>
          <w:sz w:val="22"/>
          <w:lang w:val="fr-CH" w:eastAsia="en-GB"/>
        </w:rPr>
        <w:t xml:space="preserve">andards </w:t>
      </w:r>
      <w:proofErr w:type="spellStart"/>
      <w:r w:rsidR="00EA6061">
        <w:rPr>
          <w:rFonts w:ascii="Arial" w:hAnsi="Arial" w:cs="Arial"/>
          <w:sz w:val="22"/>
          <w:lang w:val="fr-CH" w:eastAsia="en-GB"/>
        </w:rPr>
        <w:t>Board</w:t>
      </w:r>
      <w:proofErr w:type="spellEnd"/>
      <w:r w:rsidR="00EA6061">
        <w:rPr>
          <w:rFonts w:ascii="Arial" w:hAnsi="Arial" w:cs="Arial"/>
          <w:sz w:val="22"/>
          <w:lang w:val="fr-CH" w:eastAsia="en-GB"/>
        </w:rPr>
        <w:t xml:space="preserve"> for </w:t>
      </w:r>
      <w:proofErr w:type="spellStart"/>
      <w:r w:rsidR="00EA6061">
        <w:rPr>
          <w:rFonts w:ascii="Arial" w:hAnsi="Arial" w:cs="Arial"/>
          <w:sz w:val="22"/>
          <w:lang w:val="fr-CH" w:eastAsia="en-GB"/>
        </w:rPr>
        <w:t>Accountants</w:t>
      </w:r>
      <w:proofErr w:type="spellEnd"/>
      <w:r w:rsidR="00EA6061">
        <w:rPr>
          <w:rFonts w:ascii="Arial" w:hAnsi="Arial" w:cs="Arial"/>
          <w:sz w:val="22"/>
          <w:lang w:val="fr-CH" w:eastAsia="en-GB"/>
        </w:rPr>
        <w:t xml:space="preserve">, </w:t>
      </w:r>
      <w:r w:rsidRPr="00B26176">
        <w:rPr>
          <w:rFonts w:ascii="Arial" w:hAnsi="Arial" w:cs="Arial"/>
          <w:sz w:val="22"/>
          <w:lang w:val="fr-CH" w:eastAsia="en-GB"/>
        </w:rPr>
        <w:t>IESBA)</w:t>
      </w:r>
      <w:r>
        <w:rPr>
          <w:rFonts w:ascii="Arial" w:hAnsi="Arial" w:cs="Arial"/>
          <w:sz w:val="22"/>
          <w:lang w:val="fr-CH" w:eastAsia="en-GB"/>
        </w:rPr>
        <w:t>.</w:t>
      </w:r>
      <w:r w:rsidRPr="00B26176">
        <w:t xml:space="preserve"> </w:t>
      </w:r>
      <w:r w:rsidRPr="00B26176">
        <w:rPr>
          <w:rFonts w:ascii="Arial" w:hAnsi="Arial" w:cs="Arial"/>
          <w:sz w:val="22"/>
          <w:lang w:val="fr-CH" w:eastAsia="en-GB"/>
        </w:rPr>
        <w:t>Bien que la norme ISRS 4400 stipule que l’indépendance n’est pas requise pour les missions d’exécut</w:t>
      </w:r>
      <w:r>
        <w:rPr>
          <w:rFonts w:ascii="Arial" w:hAnsi="Arial" w:cs="Arial"/>
          <w:sz w:val="22"/>
          <w:lang w:val="fr-CH" w:eastAsia="en-GB"/>
        </w:rPr>
        <w:t xml:space="preserve">ion de procédures convenues, le SEFRI </w:t>
      </w:r>
      <w:r w:rsidRPr="00B26176">
        <w:rPr>
          <w:rFonts w:ascii="Arial" w:hAnsi="Arial" w:cs="Arial"/>
          <w:sz w:val="22"/>
          <w:lang w:val="fr-CH" w:eastAsia="en-GB"/>
        </w:rPr>
        <w:t xml:space="preserve">exige que </w:t>
      </w:r>
      <w:r w:rsidR="00353B1E">
        <w:rPr>
          <w:rFonts w:ascii="Arial" w:hAnsi="Arial" w:cs="Arial"/>
          <w:sz w:val="22"/>
          <w:lang w:val="fr-CH" w:eastAsia="en-GB"/>
        </w:rPr>
        <w:t>le vérificateur de comptes</w:t>
      </w:r>
      <w:r w:rsidRPr="00B26176">
        <w:rPr>
          <w:rFonts w:ascii="Arial" w:hAnsi="Arial" w:cs="Arial"/>
          <w:sz w:val="22"/>
          <w:lang w:val="fr-CH" w:eastAsia="en-GB"/>
        </w:rPr>
        <w:t xml:space="preserve"> se conforme également au</w:t>
      </w:r>
      <w:r w:rsidR="00EA6061">
        <w:rPr>
          <w:rFonts w:ascii="Arial" w:hAnsi="Arial" w:cs="Arial"/>
          <w:sz w:val="22"/>
          <w:lang w:val="fr-CH" w:eastAsia="en-GB"/>
        </w:rPr>
        <w:t xml:space="preserve">x exigences d’indépendance </w:t>
      </w:r>
      <w:r w:rsidR="00372A0E">
        <w:rPr>
          <w:rFonts w:ascii="Arial" w:hAnsi="Arial" w:cs="Arial"/>
          <w:sz w:val="22"/>
          <w:lang w:val="fr-CH" w:eastAsia="en-GB"/>
        </w:rPr>
        <w:t>de ce</w:t>
      </w:r>
      <w:r w:rsidRPr="00B26176">
        <w:rPr>
          <w:rFonts w:ascii="Arial" w:hAnsi="Arial" w:cs="Arial"/>
          <w:sz w:val="22"/>
          <w:lang w:val="fr-CH" w:eastAsia="en-GB"/>
        </w:rPr>
        <w:t xml:space="preserve"> code.</w:t>
      </w:r>
    </w:p>
    <w:p w14:paraId="7B990AE5" w14:textId="77777777" w:rsidR="001858B3" w:rsidRPr="005971A7" w:rsidRDefault="001858B3" w:rsidP="001858B3">
      <w:pPr>
        <w:autoSpaceDE w:val="0"/>
        <w:autoSpaceDN w:val="0"/>
        <w:adjustRightInd w:val="0"/>
        <w:rPr>
          <w:rFonts w:ascii="Arial" w:hAnsi="Arial" w:cs="Arial"/>
          <w:sz w:val="22"/>
          <w:lang w:val="fr-CH" w:eastAsia="en-GB"/>
        </w:rPr>
      </w:pPr>
    </w:p>
    <w:p w14:paraId="3943F292" w14:textId="130C38F8" w:rsidR="001858B3" w:rsidRPr="005971A7" w:rsidRDefault="003C2751" w:rsidP="001858B3">
      <w:pPr>
        <w:autoSpaceDE w:val="0"/>
        <w:autoSpaceDN w:val="0"/>
        <w:adjustRightInd w:val="0"/>
        <w:rPr>
          <w:rFonts w:ascii="Arial" w:hAnsi="Arial" w:cs="Arial"/>
          <w:sz w:val="22"/>
          <w:lang w:val="fr-CH" w:eastAsia="en-GB"/>
        </w:rPr>
      </w:pPr>
      <w:r>
        <w:rPr>
          <w:rFonts w:ascii="Arial" w:hAnsi="Arial" w:cs="Arial"/>
          <w:sz w:val="22"/>
          <w:lang w:val="fr-CH" w:eastAsia="en-GB"/>
        </w:rPr>
        <w:t xml:space="preserve">Lors de l’établissement du présent rapport, </w:t>
      </w:r>
      <w:r w:rsidR="00353B1E">
        <w:rPr>
          <w:rFonts w:ascii="Arial" w:hAnsi="Arial" w:cs="Arial"/>
          <w:sz w:val="22"/>
          <w:lang w:val="fr-CH" w:eastAsia="en-GB"/>
        </w:rPr>
        <w:t>le vérificateur de comptes</w:t>
      </w:r>
      <w:r w:rsidR="00B26176">
        <w:rPr>
          <w:rFonts w:ascii="Arial" w:hAnsi="Arial" w:cs="Arial"/>
          <w:sz w:val="22"/>
          <w:lang w:val="fr-CH" w:eastAsia="en-GB"/>
        </w:rPr>
        <w:t xml:space="preserve"> doit indiquer qu’il n’y a pas </w:t>
      </w:r>
      <w:r w:rsidR="00B26176" w:rsidRPr="00B26176">
        <w:rPr>
          <w:rFonts w:ascii="Arial" w:hAnsi="Arial" w:cs="Arial"/>
          <w:sz w:val="22"/>
          <w:lang w:val="fr-CH" w:eastAsia="en-GB"/>
        </w:rPr>
        <w:t xml:space="preserve">de conflit d’intérêts entre </w:t>
      </w:r>
      <w:r w:rsidR="00353B1E">
        <w:rPr>
          <w:rFonts w:ascii="Arial" w:hAnsi="Arial" w:cs="Arial"/>
          <w:sz w:val="22"/>
          <w:lang w:val="fr-CH" w:eastAsia="en-GB"/>
        </w:rPr>
        <w:t>le vérificateur de comptes</w:t>
      </w:r>
      <w:r w:rsidR="00B26176" w:rsidRPr="00B26176">
        <w:rPr>
          <w:rFonts w:ascii="Arial" w:hAnsi="Arial" w:cs="Arial"/>
          <w:sz w:val="22"/>
          <w:lang w:val="fr-CH" w:eastAsia="en-GB"/>
        </w:rPr>
        <w:t xml:space="preserve"> et le bénéficiaire</w:t>
      </w:r>
      <w:r w:rsidR="00B26176">
        <w:rPr>
          <w:rFonts w:ascii="Arial" w:hAnsi="Arial" w:cs="Arial"/>
          <w:sz w:val="22"/>
          <w:lang w:val="fr-CH" w:eastAsia="en-GB"/>
        </w:rPr>
        <w:t xml:space="preserve"> de la subvention</w:t>
      </w:r>
      <w:r w:rsidR="00B26176" w:rsidRPr="00B26176">
        <w:rPr>
          <w:rFonts w:ascii="Arial" w:hAnsi="Arial" w:cs="Arial"/>
          <w:sz w:val="22"/>
          <w:lang w:val="fr-CH" w:eastAsia="en-GB"/>
        </w:rPr>
        <w:t xml:space="preserve"> </w:t>
      </w:r>
      <w:r w:rsidR="00B26176" w:rsidRPr="00B26176">
        <w:rPr>
          <w:rFonts w:ascii="Arial" w:hAnsi="Arial" w:cs="Arial"/>
          <w:i/>
          <w:sz w:val="22"/>
          <w:lang w:val="fr-CH" w:eastAsia="en-GB"/>
        </w:rPr>
        <w:t>[et le tiers lié]</w:t>
      </w:r>
      <w:r w:rsidR="00B26176" w:rsidRPr="00B26176">
        <w:rPr>
          <w:rFonts w:ascii="Arial" w:hAnsi="Arial" w:cs="Arial"/>
          <w:sz w:val="22"/>
          <w:lang w:val="fr-CH" w:eastAsia="en-GB"/>
        </w:rPr>
        <w:t>, et doit préci</w:t>
      </w:r>
      <w:r>
        <w:rPr>
          <w:rFonts w:ascii="Arial" w:hAnsi="Arial" w:cs="Arial"/>
          <w:sz w:val="22"/>
          <w:lang w:val="fr-CH" w:eastAsia="en-GB"/>
        </w:rPr>
        <w:t xml:space="preserve">ser </w:t>
      </w:r>
      <w:r w:rsidR="00B26176" w:rsidRPr="00B26176">
        <w:rPr>
          <w:rFonts w:ascii="Arial" w:hAnsi="Arial" w:cs="Arial"/>
          <w:sz w:val="22"/>
          <w:lang w:val="fr-CH" w:eastAsia="en-GB"/>
        </w:rPr>
        <w:t xml:space="preserve">le total des honoraires </w:t>
      </w:r>
      <w:r w:rsidR="0068670D">
        <w:rPr>
          <w:rFonts w:ascii="Arial" w:hAnsi="Arial" w:cs="Arial"/>
          <w:sz w:val="22"/>
          <w:lang w:val="fr-CH" w:eastAsia="en-GB"/>
        </w:rPr>
        <w:t>versés</w:t>
      </w:r>
      <w:r w:rsidR="00B26176">
        <w:rPr>
          <w:rFonts w:ascii="Arial" w:hAnsi="Arial" w:cs="Arial"/>
          <w:sz w:val="22"/>
          <w:lang w:val="fr-CH" w:eastAsia="en-GB"/>
        </w:rPr>
        <w:t xml:space="preserve"> au vérificateur de </w:t>
      </w:r>
      <w:r w:rsidR="00805C9B">
        <w:rPr>
          <w:rFonts w:ascii="Arial" w:hAnsi="Arial" w:cs="Arial"/>
          <w:sz w:val="22"/>
          <w:lang w:val="fr-CH" w:eastAsia="en-GB"/>
        </w:rPr>
        <w:t>comptes</w:t>
      </w:r>
      <w:r w:rsidR="00B26176">
        <w:rPr>
          <w:rFonts w:ascii="Arial" w:hAnsi="Arial" w:cs="Arial"/>
          <w:sz w:val="22"/>
          <w:lang w:val="fr-CH" w:eastAsia="en-GB"/>
        </w:rPr>
        <w:t xml:space="preserve"> </w:t>
      </w:r>
      <w:r w:rsidR="00B26176" w:rsidRPr="00B26176">
        <w:rPr>
          <w:rFonts w:ascii="Arial" w:hAnsi="Arial" w:cs="Arial"/>
          <w:sz w:val="22"/>
          <w:lang w:val="fr-CH" w:eastAsia="en-GB"/>
        </w:rPr>
        <w:t xml:space="preserve">pour la </w:t>
      </w:r>
      <w:r w:rsidR="0068670D">
        <w:rPr>
          <w:rFonts w:ascii="Arial" w:hAnsi="Arial" w:cs="Arial"/>
          <w:sz w:val="22"/>
          <w:lang w:val="fr-CH" w:eastAsia="en-GB"/>
        </w:rPr>
        <w:t>remise</w:t>
      </w:r>
      <w:r w:rsidR="00B26176" w:rsidRPr="00B26176">
        <w:rPr>
          <w:rFonts w:ascii="Arial" w:hAnsi="Arial" w:cs="Arial"/>
          <w:sz w:val="22"/>
          <w:lang w:val="fr-CH" w:eastAsia="en-GB"/>
        </w:rPr>
        <w:t xml:space="preserve"> du rapport</w:t>
      </w:r>
      <w:r>
        <w:rPr>
          <w:rFonts w:ascii="Arial" w:hAnsi="Arial" w:cs="Arial"/>
          <w:sz w:val="22"/>
          <w:lang w:val="fr-CH" w:eastAsia="en-GB"/>
        </w:rPr>
        <w:t xml:space="preserve">, dans le cas où </w:t>
      </w:r>
      <w:r w:rsidR="00372A0E">
        <w:rPr>
          <w:rFonts w:ascii="Arial" w:hAnsi="Arial" w:cs="Arial"/>
          <w:sz w:val="22"/>
          <w:lang w:val="fr-CH" w:eastAsia="en-GB"/>
        </w:rPr>
        <w:t>ce</w:t>
      </w:r>
      <w:r>
        <w:rPr>
          <w:rFonts w:ascii="Arial" w:hAnsi="Arial" w:cs="Arial"/>
          <w:sz w:val="22"/>
          <w:lang w:val="fr-CH" w:eastAsia="en-GB"/>
        </w:rPr>
        <w:t xml:space="preserve"> service est facturé</w:t>
      </w:r>
      <w:r w:rsidR="00B26176" w:rsidRPr="00B26176">
        <w:rPr>
          <w:rFonts w:ascii="Arial" w:hAnsi="Arial" w:cs="Arial"/>
          <w:sz w:val="22"/>
          <w:lang w:val="fr-CH" w:eastAsia="en-GB"/>
        </w:rPr>
        <w:t>.</w:t>
      </w:r>
    </w:p>
    <w:p w14:paraId="7EBD9CC8" w14:textId="77777777" w:rsidR="001858B3" w:rsidRPr="005971A7" w:rsidRDefault="001858B3" w:rsidP="001858B3">
      <w:pPr>
        <w:autoSpaceDE w:val="0"/>
        <w:autoSpaceDN w:val="0"/>
        <w:adjustRightInd w:val="0"/>
        <w:jc w:val="left"/>
        <w:rPr>
          <w:rFonts w:ascii="Arial" w:hAnsi="Arial" w:cs="Arial"/>
          <w:b/>
          <w:bCs/>
          <w:sz w:val="22"/>
          <w:lang w:val="fr-CH" w:eastAsia="en-GB"/>
        </w:rPr>
      </w:pPr>
    </w:p>
    <w:p w14:paraId="2F8CC80F" w14:textId="77777777" w:rsidR="00A13EFA" w:rsidRPr="005971A7" w:rsidRDefault="00A13EFA" w:rsidP="001858B3">
      <w:pPr>
        <w:autoSpaceDE w:val="0"/>
        <w:autoSpaceDN w:val="0"/>
        <w:adjustRightInd w:val="0"/>
        <w:jc w:val="left"/>
        <w:rPr>
          <w:rFonts w:ascii="Arial" w:hAnsi="Arial" w:cs="Arial"/>
          <w:b/>
          <w:bCs/>
          <w:sz w:val="22"/>
          <w:lang w:val="fr-CH" w:eastAsia="en-GB"/>
        </w:rPr>
      </w:pPr>
    </w:p>
    <w:p w14:paraId="4B34AB61" w14:textId="3ACDEAB0" w:rsidR="001858B3" w:rsidRPr="005971A7" w:rsidRDefault="003C2751" w:rsidP="00EC47CC">
      <w:pPr>
        <w:numPr>
          <w:ilvl w:val="1"/>
          <w:numId w:val="132"/>
        </w:numPr>
        <w:autoSpaceDE w:val="0"/>
        <w:autoSpaceDN w:val="0"/>
        <w:adjustRightInd w:val="0"/>
        <w:ind w:left="357" w:hanging="357"/>
        <w:jc w:val="left"/>
        <w:rPr>
          <w:rFonts w:ascii="Arial" w:hAnsi="Arial" w:cs="Arial"/>
          <w:b/>
          <w:bCs/>
          <w:sz w:val="22"/>
          <w:lang w:val="fr-CH" w:eastAsia="en-GB"/>
        </w:rPr>
      </w:pPr>
      <w:r>
        <w:rPr>
          <w:rFonts w:ascii="Arial" w:hAnsi="Arial" w:cs="Arial"/>
          <w:b/>
          <w:sz w:val="22"/>
          <w:lang w:val="fr-CH" w:eastAsia="en-GB"/>
        </w:rPr>
        <w:t>Rapports</w:t>
      </w:r>
    </w:p>
    <w:p w14:paraId="3E9F727E" w14:textId="77777777" w:rsidR="001858B3" w:rsidRPr="005971A7" w:rsidRDefault="001858B3" w:rsidP="001858B3">
      <w:pPr>
        <w:autoSpaceDE w:val="0"/>
        <w:autoSpaceDN w:val="0"/>
        <w:adjustRightInd w:val="0"/>
        <w:rPr>
          <w:rFonts w:ascii="Arial" w:hAnsi="Arial" w:cs="Arial"/>
          <w:sz w:val="22"/>
          <w:lang w:val="fr-CH" w:eastAsia="en-GB"/>
        </w:rPr>
      </w:pPr>
    </w:p>
    <w:p w14:paraId="1BD06952" w14:textId="554E161A" w:rsidR="001858B3" w:rsidRDefault="003C2751" w:rsidP="001858B3">
      <w:pPr>
        <w:autoSpaceDE w:val="0"/>
        <w:autoSpaceDN w:val="0"/>
        <w:adjustRightInd w:val="0"/>
        <w:rPr>
          <w:rFonts w:ascii="Arial" w:hAnsi="Arial" w:cs="Arial"/>
          <w:sz w:val="22"/>
          <w:lang w:val="fr-CH" w:eastAsia="en-GB"/>
        </w:rPr>
      </w:pPr>
      <w:r w:rsidRPr="003C2751">
        <w:rPr>
          <w:rFonts w:ascii="Arial" w:hAnsi="Arial" w:cs="Arial"/>
          <w:sz w:val="22"/>
          <w:lang w:val="fr-CH" w:eastAsia="en-GB"/>
        </w:rPr>
        <w:t>Le rapport doit être rédigé</w:t>
      </w:r>
      <w:r>
        <w:rPr>
          <w:rFonts w:ascii="Arial" w:hAnsi="Arial" w:cs="Arial"/>
          <w:sz w:val="22"/>
          <w:lang w:val="fr-CH" w:eastAsia="en-GB"/>
        </w:rPr>
        <w:t xml:space="preserve"> dans la langue de l’accord de financement national</w:t>
      </w:r>
      <w:r w:rsidRPr="003C2751">
        <w:rPr>
          <w:rFonts w:ascii="Arial" w:hAnsi="Arial" w:cs="Arial"/>
          <w:sz w:val="22"/>
          <w:lang w:val="fr-CH" w:eastAsia="en-GB"/>
        </w:rPr>
        <w:t xml:space="preserve"> (</w:t>
      </w:r>
      <w:r>
        <w:rPr>
          <w:rFonts w:ascii="Arial" w:hAnsi="Arial" w:cs="Arial"/>
          <w:sz w:val="22"/>
          <w:lang w:val="fr-CH" w:eastAsia="en-GB"/>
        </w:rPr>
        <w:t>ou en anglais</w:t>
      </w:r>
      <w:r w:rsidRPr="003C2751">
        <w:rPr>
          <w:rFonts w:ascii="Arial" w:hAnsi="Arial" w:cs="Arial"/>
          <w:sz w:val="22"/>
          <w:lang w:val="fr-CH" w:eastAsia="en-GB"/>
        </w:rPr>
        <w:t>).</w:t>
      </w:r>
    </w:p>
    <w:p w14:paraId="1E6C2CE5" w14:textId="77777777" w:rsidR="003C2751" w:rsidRPr="005971A7" w:rsidRDefault="003C2751" w:rsidP="001858B3">
      <w:pPr>
        <w:autoSpaceDE w:val="0"/>
        <w:autoSpaceDN w:val="0"/>
        <w:adjustRightInd w:val="0"/>
        <w:rPr>
          <w:rFonts w:ascii="Arial" w:hAnsi="Arial" w:cs="Arial"/>
          <w:sz w:val="22"/>
          <w:lang w:val="fr-CH" w:eastAsia="en-GB"/>
        </w:rPr>
      </w:pPr>
    </w:p>
    <w:p w14:paraId="6E38D16B" w14:textId="77777777" w:rsidR="00372A0E" w:rsidRDefault="00372A0E" w:rsidP="001858B3">
      <w:pPr>
        <w:autoSpaceDE w:val="0"/>
        <w:autoSpaceDN w:val="0"/>
        <w:adjustRightInd w:val="0"/>
        <w:rPr>
          <w:rFonts w:ascii="Arial" w:hAnsi="Arial" w:cs="Arial"/>
          <w:sz w:val="22"/>
          <w:lang w:val="fr-CH" w:eastAsia="en-GB"/>
        </w:rPr>
      </w:pPr>
    </w:p>
    <w:p w14:paraId="0C0DE75A" w14:textId="77777777" w:rsidR="00372A0E" w:rsidRDefault="00372A0E" w:rsidP="001858B3">
      <w:pPr>
        <w:autoSpaceDE w:val="0"/>
        <w:autoSpaceDN w:val="0"/>
        <w:adjustRightInd w:val="0"/>
        <w:rPr>
          <w:rFonts w:ascii="Arial" w:hAnsi="Arial" w:cs="Arial"/>
          <w:sz w:val="22"/>
          <w:lang w:val="fr-CH" w:eastAsia="en-GB"/>
        </w:rPr>
      </w:pPr>
    </w:p>
    <w:p w14:paraId="37B49047" w14:textId="79D89F49" w:rsidR="001858B3" w:rsidRDefault="003C2751" w:rsidP="001858B3">
      <w:pPr>
        <w:autoSpaceDE w:val="0"/>
        <w:autoSpaceDN w:val="0"/>
        <w:adjustRightInd w:val="0"/>
        <w:rPr>
          <w:rFonts w:ascii="Arial" w:hAnsi="Arial" w:cs="Arial"/>
          <w:sz w:val="22"/>
          <w:lang w:val="fr-CH" w:eastAsia="en-GB"/>
        </w:rPr>
      </w:pPr>
      <w:r w:rsidRPr="003C2751">
        <w:rPr>
          <w:rFonts w:ascii="Arial" w:hAnsi="Arial" w:cs="Arial"/>
          <w:sz w:val="22"/>
          <w:lang w:val="fr-CH" w:eastAsia="en-GB"/>
        </w:rPr>
        <w:t>Conformémen</w:t>
      </w:r>
      <w:r>
        <w:rPr>
          <w:rFonts w:ascii="Arial" w:hAnsi="Arial" w:cs="Arial"/>
          <w:sz w:val="22"/>
          <w:lang w:val="fr-CH" w:eastAsia="en-GB"/>
        </w:rPr>
        <w:t>t à l'art. 4.1 de l’accord de financement national</w:t>
      </w:r>
      <w:r w:rsidRPr="003C2751">
        <w:rPr>
          <w:rFonts w:ascii="Arial" w:hAnsi="Arial" w:cs="Arial"/>
          <w:sz w:val="22"/>
          <w:lang w:val="fr-CH" w:eastAsia="en-GB"/>
        </w:rPr>
        <w:t xml:space="preserve">, </w:t>
      </w:r>
      <w:r w:rsidR="00D57369">
        <w:rPr>
          <w:rFonts w:ascii="Arial" w:hAnsi="Arial" w:cs="Arial"/>
          <w:sz w:val="22"/>
          <w:lang w:val="fr-CH" w:eastAsia="en-GB"/>
        </w:rPr>
        <w:t>le SEFRI</w:t>
      </w:r>
      <w:r w:rsidR="0036266E">
        <w:rPr>
          <w:rFonts w:ascii="Arial" w:hAnsi="Arial" w:cs="Arial"/>
          <w:sz w:val="22"/>
          <w:lang w:val="fr-CH" w:eastAsia="en-GB"/>
        </w:rPr>
        <w:t>,</w:t>
      </w:r>
      <w:r w:rsidR="00D57369">
        <w:rPr>
          <w:rFonts w:ascii="Arial" w:hAnsi="Arial" w:cs="Arial"/>
          <w:sz w:val="22"/>
          <w:lang w:val="fr-CH" w:eastAsia="en-GB"/>
        </w:rPr>
        <w:t xml:space="preserve"> ou toute autre autorité compétente</w:t>
      </w:r>
      <w:r w:rsidR="0036266E">
        <w:rPr>
          <w:rFonts w:ascii="Arial" w:hAnsi="Arial" w:cs="Arial"/>
          <w:sz w:val="22"/>
          <w:lang w:val="fr-CH" w:eastAsia="en-GB"/>
        </w:rPr>
        <w:t>,</w:t>
      </w:r>
      <w:r w:rsidRPr="003C2751">
        <w:rPr>
          <w:rFonts w:ascii="Arial" w:hAnsi="Arial" w:cs="Arial"/>
          <w:sz w:val="22"/>
          <w:lang w:val="fr-CH" w:eastAsia="en-GB"/>
        </w:rPr>
        <w:t xml:space="preserve"> </w:t>
      </w:r>
      <w:r w:rsidR="0036266E">
        <w:rPr>
          <w:rFonts w:ascii="Arial" w:hAnsi="Arial" w:cs="Arial"/>
          <w:sz w:val="22"/>
          <w:lang w:val="fr-CH" w:eastAsia="en-GB"/>
        </w:rPr>
        <w:t>a</w:t>
      </w:r>
      <w:r w:rsidRPr="003C2751">
        <w:rPr>
          <w:rFonts w:ascii="Arial" w:hAnsi="Arial" w:cs="Arial"/>
          <w:sz w:val="22"/>
          <w:lang w:val="fr-CH" w:eastAsia="en-GB"/>
        </w:rPr>
        <w:t xml:space="preserve"> le droit de contrôler </w:t>
      </w:r>
      <w:r w:rsidR="0036266E">
        <w:rPr>
          <w:rFonts w:ascii="Arial" w:hAnsi="Arial" w:cs="Arial"/>
          <w:sz w:val="22"/>
          <w:lang w:val="fr-CH" w:eastAsia="en-GB"/>
        </w:rPr>
        <w:t>le</w:t>
      </w:r>
      <w:r w:rsidRPr="003C2751">
        <w:rPr>
          <w:rFonts w:ascii="Arial" w:hAnsi="Arial" w:cs="Arial"/>
          <w:sz w:val="22"/>
          <w:lang w:val="fr-CH" w:eastAsia="en-GB"/>
        </w:rPr>
        <w:t xml:space="preserve"> travail effectué dans le cadre de l'action </w:t>
      </w:r>
      <w:r w:rsidR="0068670D">
        <w:rPr>
          <w:rFonts w:ascii="Arial" w:hAnsi="Arial" w:cs="Arial"/>
          <w:sz w:val="22"/>
          <w:lang w:val="fr-CH" w:eastAsia="en-GB"/>
        </w:rPr>
        <w:t xml:space="preserve">et </w:t>
      </w:r>
      <w:r w:rsidRPr="003C2751">
        <w:rPr>
          <w:rFonts w:ascii="Arial" w:hAnsi="Arial" w:cs="Arial"/>
          <w:sz w:val="22"/>
          <w:lang w:val="fr-CH" w:eastAsia="en-GB"/>
        </w:rPr>
        <w:t>p</w:t>
      </w:r>
      <w:r w:rsidRPr="00372A0E">
        <w:rPr>
          <w:rFonts w:ascii="Arial" w:hAnsi="Arial" w:cs="Arial"/>
          <w:sz w:val="22"/>
          <w:lang w:val="fr-CH" w:eastAsia="en-GB"/>
        </w:rPr>
        <w:t xml:space="preserve">our lequel le remboursement </w:t>
      </w:r>
      <w:r w:rsidR="00372A0E">
        <w:rPr>
          <w:rFonts w:ascii="Arial" w:hAnsi="Arial" w:cs="Arial"/>
          <w:sz w:val="22"/>
          <w:lang w:val="fr-CH" w:eastAsia="en-GB"/>
        </w:rPr>
        <w:t>de coûts est demandé au</w:t>
      </w:r>
      <w:r w:rsidR="00D57369" w:rsidRPr="00372A0E">
        <w:rPr>
          <w:rFonts w:ascii="Arial" w:hAnsi="Arial" w:cs="Arial"/>
          <w:sz w:val="22"/>
          <w:lang w:val="fr-CH" w:eastAsia="en-GB"/>
        </w:rPr>
        <w:t xml:space="preserve"> SEFRI</w:t>
      </w:r>
      <w:r w:rsidRPr="00372A0E">
        <w:rPr>
          <w:rFonts w:ascii="Arial" w:hAnsi="Arial" w:cs="Arial"/>
          <w:sz w:val="22"/>
          <w:lang w:val="fr-CH" w:eastAsia="en-GB"/>
        </w:rPr>
        <w:t>. Par travail</w:t>
      </w:r>
      <w:r w:rsidRPr="003C2751">
        <w:rPr>
          <w:rFonts w:ascii="Arial" w:hAnsi="Arial" w:cs="Arial"/>
          <w:sz w:val="22"/>
          <w:lang w:val="fr-CH" w:eastAsia="en-GB"/>
        </w:rPr>
        <w:t xml:space="preserve">, on entend également les travaux liés à la présente mission. </w:t>
      </w:r>
      <w:r w:rsidR="00353B1E">
        <w:rPr>
          <w:rFonts w:ascii="Arial" w:hAnsi="Arial" w:cs="Arial"/>
          <w:sz w:val="22"/>
          <w:lang w:val="fr-CH" w:eastAsia="en-GB"/>
        </w:rPr>
        <w:t>Le vérificateur de comptes</w:t>
      </w:r>
      <w:r w:rsidRPr="003C2751">
        <w:rPr>
          <w:rFonts w:ascii="Arial" w:hAnsi="Arial" w:cs="Arial"/>
          <w:sz w:val="22"/>
          <w:lang w:val="fr-CH" w:eastAsia="en-GB"/>
        </w:rPr>
        <w:t xml:space="preserve"> doit fournir un accès à tous les documents de travail liés à la présente mission</w:t>
      </w:r>
      <w:r w:rsidR="00D57369">
        <w:rPr>
          <w:rFonts w:ascii="Arial" w:hAnsi="Arial" w:cs="Arial"/>
          <w:sz w:val="22"/>
          <w:lang w:val="fr-CH" w:eastAsia="en-GB"/>
        </w:rPr>
        <w:t xml:space="preserve"> (par exemple, un nouveau calcul des taux horaires, la vérification du temps déclaré pour l’action)</w:t>
      </w:r>
      <w:r w:rsidRPr="003C2751">
        <w:rPr>
          <w:rFonts w:ascii="Arial" w:hAnsi="Arial" w:cs="Arial"/>
          <w:sz w:val="22"/>
          <w:lang w:val="fr-CH" w:eastAsia="en-GB"/>
        </w:rPr>
        <w:t xml:space="preserve"> si </w:t>
      </w:r>
      <w:r w:rsidR="00D57369">
        <w:rPr>
          <w:rFonts w:ascii="Arial" w:hAnsi="Arial" w:cs="Arial"/>
          <w:sz w:val="22"/>
          <w:lang w:val="fr-CH" w:eastAsia="en-GB"/>
        </w:rPr>
        <w:t xml:space="preserve">le SEFRI </w:t>
      </w:r>
      <w:r w:rsidRPr="003C2751">
        <w:rPr>
          <w:rFonts w:ascii="Arial" w:hAnsi="Arial" w:cs="Arial"/>
          <w:sz w:val="22"/>
          <w:lang w:val="fr-CH" w:eastAsia="en-GB"/>
        </w:rPr>
        <w:t>le demande.</w:t>
      </w:r>
    </w:p>
    <w:p w14:paraId="004BADAB" w14:textId="77777777" w:rsidR="003C2751" w:rsidRPr="005971A7" w:rsidRDefault="003C2751" w:rsidP="001858B3">
      <w:pPr>
        <w:autoSpaceDE w:val="0"/>
        <w:autoSpaceDN w:val="0"/>
        <w:adjustRightInd w:val="0"/>
        <w:rPr>
          <w:rFonts w:ascii="Arial" w:hAnsi="Arial" w:cs="Arial"/>
          <w:sz w:val="22"/>
          <w:lang w:val="fr-CH" w:eastAsia="en-GB"/>
        </w:rPr>
      </w:pPr>
    </w:p>
    <w:p w14:paraId="46E3C1AA" w14:textId="77777777" w:rsidR="00A13EFA" w:rsidRPr="005971A7" w:rsidRDefault="00A13EFA" w:rsidP="001858B3">
      <w:pPr>
        <w:autoSpaceDE w:val="0"/>
        <w:autoSpaceDN w:val="0"/>
        <w:adjustRightInd w:val="0"/>
        <w:rPr>
          <w:rFonts w:ascii="Arial" w:hAnsi="Arial" w:cs="Arial"/>
          <w:sz w:val="22"/>
          <w:lang w:val="fr-CH" w:eastAsia="en-GB"/>
        </w:rPr>
      </w:pPr>
    </w:p>
    <w:p w14:paraId="250FB4FC" w14:textId="4CD0D128" w:rsidR="001858B3" w:rsidRPr="005971A7" w:rsidRDefault="00081AF1" w:rsidP="00EC47CC">
      <w:pPr>
        <w:numPr>
          <w:ilvl w:val="1"/>
          <w:numId w:val="132"/>
        </w:numPr>
        <w:autoSpaceDE w:val="0"/>
        <w:autoSpaceDN w:val="0"/>
        <w:adjustRightInd w:val="0"/>
        <w:ind w:left="357" w:hanging="357"/>
        <w:jc w:val="left"/>
        <w:rPr>
          <w:rFonts w:ascii="Arial" w:hAnsi="Arial" w:cs="Arial"/>
          <w:b/>
          <w:sz w:val="22"/>
          <w:lang w:val="fr-CH" w:eastAsia="en-GB"/>
        </w:rPr>
      </w:pPr>
      <w:r>
        <w:rPr>
          <w:rFonts w:ascii="Arial" w:hAnsi="Arial" w:cs="Arial"/>
          <w:b/>
          <w:sz w:val="22"/>
          <w:lang w:val="fr-CH" w:eastAsia="en-GB"/>
        </w:rPr>
        <w:t>Calendrier</w:t>
      </w:r>
    </w:p>
    <w:p w14:paraId="669EDC12" w14:textId="77777777" w:rsidR="001858B3" w:rsidRPr="005971A7" w:rsidRDefault="001858B3" w:rsidP="001858B3">
      <w:pPr>
        <w:autoSpaceDE w:val="0"/>
        <w:autoSpaceDN w:val="0"/>
        <w:adjustRightInd w:val="0"/>
        <w:jc w:val="left"/>
        <w:rPr>
          <w:rFonts w:ascii="Arial" w:hAnsi="Arial" w:cs="Arial"/>
          <w:sz w:val="22"/>
          <w:lang w:val="fr-CH" w:eastAsia="en-GB"/>
        </w:rPr>
      </w:pPr>
    </w:p>
    <w:p w14:paraId="4A1A0D79" w14:textId="0A59882E" w:rsidR="00074156" w:rsidRDefault="00081AF1" w:rsidP="001858B3">
      <w:pPr>
        <w:autoSpaceDE w:val="0"/>
        <w:autoSpaceDN w:val="0"/>
        <w:adjustRightInd w:val="0"/>
        <w:jc w:val="left"/>
        <w:rPr>
          <w:rFonts w:ascii="Arial" w:hAnsi="Arial" w:cs="Arial"/>
          <w:sz w:val="22"/>
          <w:lang w:val="fr-CH" w:eastAsia="en-GB"/>
        </w:rPr>
      </w:pPr>
      <w:bookmarkStart w:id="12" w:name="_Toc112128920"/>
      <w:r w:rsidRPr="00081AF1">
        <w:rPr>
          <w:rFonts w:ascii="Arial" w:hAnsi="Arial" w:cs="Arial"/>
          <w:sz w:val="22"/>
          <w:lang w:val="fr-CH" w:eastAsia="en-GB"/>
        </w:rPr>
        <w:t>Le rapport doit être remis le [</w:t>
      </w:r>
      <w:proofErr w:type="spellStart"/>
      <w:r w:rsidRPr="00081AF1">
        <w:rPr>
          <w:rFonts w:ascii="Arial" w:hAnsi="Arial" w:cs="Arial"/>
          <w:sz w:val="22"/>
          <w:highlight w:val="lightGray"/>
          <w:lang w:val="fr-CH" w:eastAsia="en-GB"/>
        </w:rPr>
        <w:t>jj</w:t>
      </w:r>
      <w:proofErr w:type="spellEnd"/>
      <w:r w:rsidRPr="00081AF1">
        <w:rPr>
          <w:rFonts w:ascii="Arial" w:hAnsi="Arial" w:cs="Arial"/>
          <w:sz w:val="22"/>
          <w:highlight w:val="lightGray"/>
          <w:lang w:val="fr-CH" w:eastAsia="en-GB"/>
        </w:rPr>
        <w:t xml:space="preserve"> mois </w:t>
      </w:r>
      <w:proofErr w:type="spellStart"/>
      <w:r w:rsidRPr="00081AF1">
        <w:rPr>
          <w:rFonts w:ascii="Arial" w:hAnsi="Arial" w:cs="Arial"/>
          <w:sz w:val="22"/>
          <w:highlight w:val="lightGray"/>
          <w:lang w:val="fr-CH" w:eastAsia="en-GB"/>
        </w:rPr>
        <w:t>aaaa</w:t>
      </w:r>
      <w:proofErr w:type="spellEnd"/>
      <w:r w:rsidRPr="00081AF1">
        <w:rPr>
          <w:rFonts w:ascii="Arial" w:hAnsi="Arial" w:cs="Arial"/>
          <w:sz w:val="22"/>
          <w:lang w:val="fr-CH" w:eastAsia="en-GB"/>
        </w:rPr>
        <w:t>].</w:t>
      </w:r>
    </w:p>
    <w:p w14:paraId="27CA02F6" w14:textId="77777777" w:rsidR="00643CD3" w:rsidRPr="005971A7" w:rsidRDefault="00643CD3" w:rsidP="001858B3">
      <w:pPr>
        <w:autoSpaceDE w:val="0"/>
        <w:autoSpaceDN w:val="0"/>
        <w:adjustRightInd w:val="0"/>
        <w:jc w:val="left"/>
        <w:rPr>
          <w:rFonts w:ascii="Arial" w:hAnsi="Arial" w:cs="Arial"/>
          <w:sz w:val="22"/>
          <w:lang w:val="fr-CH" w:eastAsia="en-GB"/>
        </w:rPr>
      </w:pPr>
    </w:p>
    <w:p w14:paraId="48E10BCE" w14:textId="27BF892D" w:rsidR="00081AF1" w:rsidRPr="005971A7" w:rsidRDefault="00081AF1" w:rsidP="001858B3">
      <w:pPr>
        <w:autoSpaceDE w:val="0"/>
        <w:autoSpaceDN w:val="0"/>
        <w:adjustRightInd w:val="0"/>
        <w:jc w:val="left"/>
        <w:rPr>
          <w:rFonts w:ascii="Arial" w:hAnsi="Arial" w:cs="Arial"/>
          <w:sz w:val="22"/>
          <w:lang w:val="fr-CH" w:eastAsia="en-GB"/>
        </w:rPr>
      </w:pPr>
    </w:p>
    <w:bookmarkEnd w:id="12"/>
    <w:p w14:paraId="6E8295A1" w14:textId="1F783CE8" w:rsidR="001858B3" w:rsidRPr="005971A7" w:rsidRDefault="00CC1439" w:rsidP="00EC47CC">
      <w:pPr>
        <w:numPr>
          <w:ilvl w:val="1"/>
          <w:numId w:val="132"/>
        </w:numPr>
        <w:autoSpaceDE w:val="0"/>
        <w:autoSpaceDN w:val="0"/>
        <w:adjustRightInd w:val="0"/>
        <w:ind w:left="357" w:hanging="357"/>
        <w:jc w:val="left"/>
        <w:rPr>
          <w:rFonts w:ascii="Arial" w:hAnsi="Arial" w:cs="Arial"/>
          <w:b/>
          <w:sz w:val="22"/>
          <w:lang w:val="fr-CH" w:eastAsia="en-GB"/>
        </w:rPr>
      </w:pPr>
      <w:r>
        <w:rPr>
          <w:rFonts w:ascii="Arial" w:hAnsi="Arial" w:cs="Arial"/>
          <w:b/>
          <w:sz w:val="22"/>
          <w:lang w:val="fr-CH" w:eastAsia="en-GB"/>
        </w:rPr>
        <w:t>Autres conditions</w:t>
      </w:r>
    </w:p>
    <w:p w14:paraId="22B32FA3" w14:textId="77777777" w:rsidR="001858B3" w:rsidRPr="005971A7" w:rsidRDefault="001858B3" w:rsidP="001858B3">
      <w:pPr>
        <w:autoSpaceDE w:val="0"/>
        <w:autoSpaceDN w:val="0"/>
        <w:adjustRightInd w:val="0"/>
        <w:rPr>
          <w:rFonts w:ascii="Arial" w:hAnsi="Arial" w:cs="Arial"/>
          <w:sz w:val="22"/>
          <w:lang w:val="fr-CH" w:eastAsia="en-GB"/>
        </w:rPr>
      </w:pPr>
    </w:p>
    <w:p w14:paraId="13DDDDF1" w14:textId="7A8CCCE8" w:rsidR="001858B3" w:rsidRPr="00CC1439" w:rsidRDefault="00CC1439" w:rsidP="001858B3">
      <w:pPr>
        <w:autoSpaceDE w:val="0"/>
        <w:autoSpaceDN w:val="0"/>
        <w:adjustRightInd w:val="0"/>
        <w:jc w:val="left"/>
        <w:rPr>
          <w:rFonts w:ascii="Arial" w:hAnsi="Arial" w:cs="Arial"/>
          <w:i/>
          <w:iCs/>
          <w:sz w:val="22"/>
          <w:lang w:val="fr-CH" w:eastAsia="en-GB"/>
        </w:rPr>
      </w:pPr>
      <w:r w:rsidRPr="00CC1439">
        <w:rPr>
          <w:rFonts w:ascii="Arial" w:hAnsi="Arial" w:cs="Arial"/>
          <w:i/>
          <w:sz w:val="22"/>
          <w:lang w:val="fr-CH" w:eastAsia="en-GB"/>
        </w:rPr>
        <w:t>[Le [bénéficiaire</w:t>
      </w:r>
      <w:r>
        <w:rPr>
          <w:rFonts w:ascii="Arial" w:hAnsi="Arial" w:cs="Arial"/>
          <w:i/>
          <w:sz w:val="22"/>
          <w:lang w:val="fr-CH" w:eastAsia="en-GB"/>
        </w:rPr>
        <w:t xml:space="preserve"> de la subvention</w:t>
      </w:r>
      <w:r w:rsidRPr="00CC1439">
        <w:rPr>
          <w:rFonts w:ascii="Arial" w:hAnsi="Arial" w:cs="Arial"/>
          <w:i/>
          <w:sz w:val="22"/>
          <w:lang w:val="fr-CH" w:eastAsia="en-GB"/>
        </w:rPr>
        <w:t>]</w:t>
      </w:r>
      <w:r>
        <w:rPr>
          <w:rFonts w:ascii="Arial" w:hAnsi="Arial" w:cs="Arial"/>
          <w:i/>
          <w:sz w:val="22"/>
          <w:lang w:val="fr-CH" w:eastAsia="en-GB"/>
        </w:rPr>
        <w:t xml:space="preserve"> </w:t>
      </w:r>
      <w:r w:rsidRPr="00CC1439">
        <w:rPr>
          <w:rFonts w:ascii="Arial" w:hAnsi="Arial" w:cs="Arial"/>
          <w:i/>
          <w:sz w:val="22"/>
          <w:lang w:val="fr-CH" w:eastAsia="en-GB"/>
        </w:rPr>
        <w:t xml:space="preserve">[tiers lié] et </w:t>
      </w:r>
      <w:r w:rsidR="00353B1E">
        <w:rPr>
          <w:rFonts w:ascii="Arial" w:hAnsi="Arial" w:cs="Arial"/>
          <w:i/>
          <w:sz w:val="22"/>
          <w:lang w:val="fr-CH" w:eastAsia="en-GB"/>
        </w:rPr>
        <w:t>le vérificateur de comptes</w:t>
      </w:r>
      <w:r w:rsidRPr="00CC1439">
        <w:rPr>
          <w:rFonts w:ascii="Arial" w:hAnsi="Arial" w:cs="Arial"/>
          <w:i/>
          <w:sz w:val="22"/>
          <w:lang w:val="fr-CH" w:eastAsia="en-GB"/>
        </w:rPr>
        <w:t xml:space="preserve"> peuvent </w:t>
      </w:r>
      <w:r w:rsidR="00464C98">
        <w:rPr>
          <w:rFonts w:ascii="Arial" w:hAnsi="Arial" w:cs="Arial"/>
          <w:i/>
          <w:sz w:val="22"/>
          <w:lang w:val="fr-CH" w:eastAsia="en-GB"/>
        </w:rPr>
        <w:t>définir</w:t>
      </w:r>
      <w:r w:rsidRPr="00CC1439">
        <w:rPr>
          <w:rFonts w:ascii="Arial" w:hAnsi="Arial" w:cs="Arial"/>
          <w:i/>
          <w:sz w:val="22"/>
          <w:lang w:val="fr-CH" w:eastAsia="en-GB"/>
        </w:rPr>
        <w:t xml:space="preserve"> dans cette section d'autres conditions particulière</w:t>
      </w:r>
      <w:r w:rsidR="00464C98">
        <w:rPr>
          <w:rFonts w:ascii="Arial" w:hAnsi="Arial" w:cs="Arial"/>
          <w:i/>
          <w:sz w:val="22"/>
          <w:lang w:val="fr-CH" w:eastAsia="en-GB"/>
        </w:rPr>
        <w:t xml:space="preserve">s, telles que les honoraires </w:t>
      </w:r>
      <w:r>
        <w:rPr>
          <w:rFonts w:ascii="Arial" w:hAnsi="Arial" w:cs="Arial"/>
          <w:i/>
          <w:sz w:val="22"/>
          <w:lang w:val="fr-CH" w:eastAsia="en-GB"/>
        </w:rPr>
        <w:t xml:space="preserve">du vérificateur de </w:t>
      </w:r>
      <w:r w:rsidR="00805C9B">
        <w:rPr>
          <w:rFonts w:ascii="Arial" w:hAnsi="Arial" w:cs="Arial"/>
          <w:i/>
          <w:sz w:val="22"/>
          <w:lang w:val="fr-CH" w:eastAsia="en-GB"/>
        </w:rPr>
        <w:t>comptes</w:t>
      </w:r>
      <w:r w:rsidRPr="00CC1439">
        <w:rPr>
          <w:rFonts w:ascii="Arial" w:hAnsi="Arial" w:cs="Arial"/>
          <w:i/>
          <w:sz w:val="22"/>
          <w:lang w:val="fr-CH" w:eastAsia="en-GB"/>
        </w:rPr>
        <w:t>, la responsabilité, le droit applicable, etc. Ces conditions particulières ne doivent pas contredire les conditions ci-dessus.]</w:t>
      </w:r>
    </w:p>
    <w:p w14:paraId="41981EF9" w14:textId="77777777" w:rsidR="001858B3" w:rsidRPr="005971A7" w:rsidRDefault="001858B3" w:rsidP="001858B3">
      <w:pPr>
        <w:tabs>
          <w:tab w:val="left" w:pos="4253"/>
        </w:tabs>
        <w:autoSpaceDE w:val="0"/>
        <w:autoSpaceDN w:val="0"/>
        <w:adjustRightInd w:val="0"/>
        <w:jc w:val="left"/>
        <w:rPr>
          <w:rFonts w:ascii="Arial" w:hAnsi="Arial" w:cs="Arial"/>
          <w:b/>
          <w:i/>
          <w:sz w:val="22"/>
          <w:lang w:val="fr-CH" w:eastAsia="en-GB"/>
        </w:rPr>
      </w:pPr>
    </w:p>
    <w:p w14:paraId="03E907AF" w14:textId="3A562FE7" w:rsidR="001858B3" w:rsidRPr="005971A7" w:rsidRDefault="001858B3" w:rsidP="00CC1439">
      <w:pPr>
        <w:tabs>
          <w:tab w:val="left" w:pos="4253"/>
        </w:tabs>
        <w:autoSpaceDE w:val="0"/>
        <w:autoSpaceDN w:val="0"/>
        <w:adjustRightInd w:val="0"/>
        <w:ind w:left="4248" w:hanging="4248"/>
        <w:jc w:val="left"/>
        <w:rPr>
          <w:rFonts w:ascii="Arial" w:hAnsi="Arial" w:cs="Arial"/>
          <w:i/>
          <w:sz w:val="20"/>
          <w:szCs w:val="20"/>
          <w:lang w:val="fr-CH" w:eastAsia="en-GB"/>
        </w:rPr>
      </w:pPr>
      <w:r w:rsidRPr="005971A7">
        <w:rPr>
          <w:rFonts w:ascii="Arial" w:hAnsi="Arial" w:cs="Arial"/>
          <w:sz w:val="20"/>
          <w:szCs w:val="20"/>
          <w:lang w:val="fr-CH" w:eastAsia="en-GB"/>
        </w:rPr>
        <w:t>[</w:t>
      </w:r>
      <w:r w:rsidR="00CC1439">
        <w:rPr>
          <w:rFonts w:ascii="Arial" w:hAnsi="Arial" w:cs="Arial"/>
          <w:sz w:val="20"/>
          <w:szCs w:val="20"/>
          <w:highlight w:val="lightGray"/>
          <w:lang w:val="fr-CH" w:eastAsia="en-GB"/>
        </w:rPr>
        <w:t xml:space="preserve">Dénomination légale du vérificateur de </w:t>
      </w:r>
      <w:proofErr w:type="gramStart"/>
      <w:r w:rsidR="00CC1439">
        <w:rPr>
          <w:rFonts w:ascii="Arial" w:hAnsi="Arial" w:cs="Arial"/>
          <w:sz w:val="20"/>
          <w:szCs w:val="20"/>
          <w:highlight w:val="lightGray"/>
          <w:lang w:val="fr-CH" w:eastAsia="en-GB"/>
        </w:rPr>
        <w:t>compte</w:t>
      </w:r>
      <w:r w:rsidR="00805C9B">
        <w:rPr>
          <w:rFonts w:ascii="Arial" w:hAnsi="Arial" w:cs="Arial"/>
          <w:sz w:val="20"/>
          <w:szCs w:val="20"/>
          <w:highlight w:val="lightGray"/>
          <w:lang w:val="fr-CH" w:eastAsia="en-GB"/>
        </w:rPr>
        <w:t>s</w:t>
      </w:r>
      <w:r w:rsidRPr="00643CD3">
        <w:rPr>
          <w:rFonts w:ascii="Arial" w:hAnsi="Arial" w:cs="Arial"/>
          <w:sz w:val="20"/>
          <w:szCs w:val="20"/>
          <w:highlight w:val="lightGray"/>
          <w:lang w:val="fr-CH" w:eastAsia="en-GB"/>
        </w:rPr>
        <w:t>][</w:t>
      </w:r>
      <w:proofErr w:type="gramEnd"/>
      <w:r w:rsidR="00CC1439" w:rsidRPr="00643CD3">
        <w:rPr>
          <w:rFonts w:ascii="Arial" w:hAnsi="Arial" w:cs="Arial"/>
          <w:sz w:val="20"/>
          <w:szCs w:val="20"/>
          <w:highlight w:val="lightGray"/>
          <w:lang w:val="fr-CH" w:eastAsia="en-GB"/>
        </w:rPr>
        <w:t xml:space="preserve">Dénomination </w:t>
      </w:r>
      <w:r w:rsidR="00CC1439">
        <w:rPr>
          <w:rFonts w:ascii="Arial" w:hAnsi="Arial" w:cs="Arial"/>
          <w:sz w:val="20"/>
          <w:szCs w:val="20"/>
          <w:highlight w:val="lightGray"/>
          <w:lang w:val="fr-CH" w:eastAsia="en-GB"/>
        </w:rPr>
        <w:t>du</w:t>
      </w:r>
      <w:r w:rsidRPr="005971A7">
        <w:rPr>
          <w:rFonts w:ascii="Arial" w:hAnsi="Arial" w:cs="Arial"/>
          <w:sz w:val="20"/>
          <w:szCs w:val="20"/>
          <w:highlight w:val="lightGray"/>
          <w:lang w:val="fr-CH" w:eastAsia="en-GB"/>
        </w:rPr>
        <w:t xml:space="preserve"> </w:t>
      </w:r>
      <w:r w:rsidRPr="005971A7">
        <w:rPr>
          <w:rFonts w:ascii="Arial" w:hAnsi="Arial" w:cs="Arial"/>
          <w:i/>
          <w:sz w:val="20"/>
          <w:szCs w:val="20"/>
          <w:highlight w:val="lightGray"/>
          <w:lang w:val="fr-CH" w:eastAsia="en-GB"/>
        </w:rPr>
        <w:t>[</w:t>
      </w:r>
      <w:r w:rsidR="00CC1439">
        <w:rPr>
          <w:rFonts w:ascii="Arial" w:hAnsi="Arial" w:cs="Arial"/>
          <w:i/>
          <w:sz w:val="20"/>
          <w:szCs w:val="20"/>
          <w:highlight w:val="lightGray"/>
          <w:lang w:val="fr-CH" w:eastAsia="en-GB"/>
        </w:rPr>
        <w:t>bénéficiaire de la subvention]</w:t>
      </w:r>
      <w:r w:rsidR="00643CD3">
        <w:rPr>
          <w:rFonts w:ascii="Arial" w:hAnsi="Arial" w:cs="Arial"/>
          <w:i/>
          <w:sz w:val="20"/>
          <w:szCs w:val="20"/>
          <w:highlight w:val="lightGray"/>
          <w:lang w:val="fr-CH" w:eastAsia="en-GB"/>
        </w:rPr>
        <w:t xml:space="preserve"> </w:t>
      </w:r>
      <w:r w:rsidR="00CC1439">
        <w:rPr>
          <w:rFonts w:ascii="Arial" w:hAnsi="Arial" w:cs="Arial"/>
          <w:i/>
          <w:sz w:val="20"/>
          <w:szCs w:val="20"/>
          <w:highlight w:val="lightGray"/>
          <w:lang w:val="fr-CH" w:eastAsia="en-GB"/>
        </w:rPr>
        <w:t>[tiers lié</w:t>
      </w:r>
      <w:r w:rsidRPr="005971A7">
        <w:rPr>
          <w:rFonts w:ascii="Arial" w:hAnsi="Arial" w:cs="Arial"/>
          <w:i/>
          <w:sz w:val="20"/>
          <w:szCs w:val="20"/>
          <w:highlight w:val="lightGray"/>
          <w:lang w:val="fr-CH" w:eastAsia="en-GB"/>
        </w:rPr>
        <w:t>]</w:t>
      </w:r>
      <w:r w:rsidRPr="005971A7">
        <w:rPr>
          <w:rFonts w:ascii="Arial" w:hAnsi="Arial" w:cs="Arial"/>
          <w:sz w:val="20"/>
          <w:szCs w:val="20"/>
          <w:highlight w:val="lightGray"/>
          <w:lang w:val="fr-CH" w:eastAsia="en-GB"/>
        </w:rPr>
        <w:t>]</w:t>
      </w:r>
    </w:p>
    <w:p w14:paraId="1DD87428" w14:textId="550420A5" w:rsidR="001858B3" w:rsidRPr="005971A7" w:rsidRDefault="001858B3" w:rsidP="001858B3">
      <w:pPr>
        <w:tabs>
          <w:tab w:val="left" w:pos="4253"/>
        </w:tabs>
        <w:autoSpaceDE w:val="0"/>
        <w:autoSpaceDN w:val="0"/>
        <w:adjustRightInd w:val="0"/>
        <w:jc w:val="left"/>
        <w:rPr>
          <w:rFonts w:ascii="Arial" w:hAnsi="Arial" w:cs="Arial"/>
          <w:i/>
          <w:sz w:val="20"/>
          <w:szCs w:val="20"/>
          <w:lang w:val="fr-CH" w:eastAsia="en-GB"/>
        </w:rPr>
      </w:pPr>
      <w:r w:rsidRPr="005971A7">
        <w:rPr>
          <w:rFonts w:ascii="Arial" w:hAnsi="Arial" w:cs="Arial"/>
          <w:sz w:val="20"/>
          <w:szCs w:val="20"/>
          <w:lang w:val="fr-CH" w:eastAsia="en-GB"/>
        </w:rPr>
        <w:t>[</w:t>
      </w:r>
      <w:r w:rsidR="00CC1439">
        <w:rPr>
          <w:rFonts w:ascii="Arial" w:hAnsi="Arial" w:cs="Arial"/>
          <w:sz w:val="20"/>
          <w:szCs w:val="20"/>
          <w:highlight w:val="lightGray"/>
          <w:lang w:val="fr-CH" w:eastAsia="en-GB"/>
        </w:rPr>
        <w:t>Nom et fonction du représentant autorisé</w:t>
      </w:r>
      <w:r w:rsidRPr="005971A7">
        <w:rPr>
          <w:rFonts w:ascii="Arial" w:hAnsi="Arial" w:cs="Arial"/>
          <w:sz w:val="20"/>
          <w:szCs w:val="20"/>
          <w:lang w:val="fr-CH" w:eastAsia="en-GB"/>
        </w:rPr>
        <w:t>]</w:t>
      </w:r>
      <w:r w:rsidRPr="005971A7">
        <w:rPr>
          <w:rFonts w:ascii="Arial" w:hAnsi="Arial" w:cs="Arial"/>
          <w:i/>
          <w:sz w:val="20"/>
          <w:szCs w:val="20"/>
          <w:lang w:val="fr-CH" w:eastAsia="en-GB"/>
        </w:rPr>
        <w:tab/>
      </w:r>
      <w:r w:rsidRPr="005971A7">
        <w:rPr>
          <w:rFonts w:ascii="Arial" w:hAnsi="Arial" w:cs="Arial"/>
          <w:sz w:val="20"/>
          <w:szCs w:val="20"/>
          <w:lang w:val="fr-CH" w:eastAsia="en-GB"/>
        </w:rPr>
        <w:t>[</w:t>
      </w:r>
      <w:r w:rsidR="00CC1439">
        <w:rPr>
          <w:rFonts w:ascii="Arial" w:hAnsi="Arial" w:cs="Arial"/>
          <w:sz w:val="20"/>
          <w:szCs w:val="20"/>
          <w:highlight w:val="lightGray"/>
          <w:lang w:val="fr-CH" w:eastAsia="en-GB"/>
        </w:rPr>
        <w:t>Nom et fonction du représentant autorisé</w:t>
      </w:r>
      <w:r w:rsidRPr="005971A7">
        <w:rPr>
          <w:rFonts w:ascii="Arial" w:hAnsi="Arial" w:cs="Arial"/>
          <w:sz w:val="20"/>
          <w:szCs w:val="20"/>
          <w:lang w:val="fr-CH" w:eastAsia="en-GB"/>
        </w:rPr>
        <w:t>]</w:t>
      </w:r>
    </w:p>
    <w:p w14:paraId="13ECE31F" w14:textId="6D58C872" w:rsidR="001858B3" w:rsidRPr="005971A7" w:rsidRDefault="001858B3" w:rsidP="001858B3">
      <w:pPr>
        <w:tabs>
          <w:tab w:val="left" w:pos="4253"/>
        </w:tabs>
        <w:autoSpaceDE w:val="0"/>
        <w:autoSpaceDN w:val="0"/>
        <w:adjustRightInd w:val="0"/>
        <w:jc w:val="left"/>
        <w:rPr>
          <w:rFonts w:ascii="Arial" w:hAnsi="Arial" w:cs="Arial"/>
          <w:i/>
          <w:sz w:val="20"/>
          <w:szCs w:val="20"/>
          <w:lang w:val="fr-CH" w:eastAsia="en-GB"/>
        </w:rPr>
      </w:pPr>
      <w:r w:rsidRPr="005971A7">
        <w:rPr>
          <w:rFonts w:ascii="Arial" w:hAnsi="Arial" w:cs="Arial"/>
          <w:sz w:val="20"/>
          <w:szCs w:val="20"/>
          <w:lang w:val="fr-CH" w:eastAsia="en-GB"/>
        </w:rPr>
        <w:t>[</w:t>
      </w:r>
      <w:proofErr w:type="spellStart"/>
      <w:proofErr w:type="gramStart"/>
      <w:r w:rsidR="00CC1439">
        <w:rPr>
          <w:rFonts w:ascii="Arial" w:hAnsi="Arial" w:cs="Arial"/>
          <w:sz w:val="20"/>
          <w:szCs w:val="20"/>
          <w:highlight w:val="lightGray"/>
          <w:lang w:val="fr-CH" w:eastAsia="en-GB"/>
        </w:rPr>
        <w:t>jj</w:t>
      </w:r>
      <w:proofErr w:type="spellEnd"/>
      <w:proofErr w:type="gramEnd"/>
      <w:r w:rsidRPr="005971A7">
        <w:rPr>
          <w:rFonts w:ascii="Arial" w:hAnsi="Arial" w:cs="Arial"/>
          <w:sz w:val="20"/>
          <w:szCs w:val="20"/>
          <w:highlight w:val="lightGray"/>
          <w:lang w:val="fr-CH" w:eastAsia="en-GB"/>
        </w:rPr>
        <w:t xml:space="preserve"> </w:t>
      </w:r>
      <w:r w:rsidR="00CC1439" w:rsidRPr="00CC1439">
        <w:rPr>
          <w:rFonts w:ascii="Arial" w:hAnsi="Arial" w:cs="Arial"/>
          <w:sz w:val="20"/>
          <w:szCs w:val="20"/>
          <w:highlight w:val="lightGray"/>
          <w:lang w:val="fr-CH" w:eastAsia="en-GB"/>
        </w:rPr>
        <w:t>mois</w:t>
      </w:r>
      <w:r w:rsidRPr="00CC1439">
        <w:rPr>
          <w:rFonts w:ascii="Arial" w:hAnsi="Arial" w:cs="Arial"/>
          <w:sz w:val="20"/>
          <w:szCs w:val="20"/>
          <w:highlight w:val="lightGray"/>
          <w:lang w:val="fr-CH" w:eastAsia="en-GB"/>
        </w:rPr>
        <w:t xml:space="preserve"> </w:t>
      </w:r>
      <w:proofErr w:type="spellStart"/>
      <w:r w:rsidR="00CC1439" w:rsidRPr="00CC1439">
        <w:rPr>
          <w:rFonts w:ascii="Arial" w:hAnsi="Arial" w:cs="Arial"/>
          <w:sz w:val="20"/>
          <w:szCs w:val="20"/>
          <w:highlight w:val="lightGray"/>
          <w:lang w:val="fr-CH" w:eastAsia="en-GB"/>
        </w:rPr>
        <w:t>aaaa</w:t>
      </w:r>
      <w:proofErr w:type="spellEnd"/>
      <w:r w:rsidRPr="005971A7">
        <w:rPr>
          <w:rFonts w:ascii="Arial" w:hAnsi="Arial" w:cs="Arial"/>
          <w:sz w:val="20"/>
          <w:szCs w:val="20"/>
          <w:lang w:val="fr-CH" w:eastAsia="en-GB"/>
        </w:rPr>
        <w:t>]</w:t>
      </w:r>
      <w:r w:rsidRPr="005971A7">
        <w:rPr>
          <w:rFonts w:ascii="Arial" w:hAnsi="Arial" w:cs="Arial"/>
          <w:i/>
          <w:sz w:val="20"/>
          <w:szCs w:val="20"/>
          <w:lang w:val="fr-CH" w:eastAsia="en-GB"/>
        </w:rPr>
        <w:tab/>
      </w:r>
      <w:r w:rsidRPr="005971A7">
        <w:rPr>
          <w:rFonts w:ascii="Arial" w:hAnsi="Arial" w:cs="Arial"/>
          <w:sz w:val="20"/>
          <w:szCs w:val="20"/>
          <w:lang w:val="fr-CH" w:eastAsia="en-GB"/>
        </w:rPr>
        <w:t>[</w:t>
      </w:r>
      <w:proofErr w:type="spellStart"/>
      <w:r w:rsidR="00CC1439">
        <w:rPr>
          <w:rFonts w:ascii="Arial" w:hAnsi="Arial" w:cs="Arial"/>
          <w:sz w:val="20"/>
          <w:szCs w:val="20"/>
          <w:highlight w:val="lightGray"/>
          <w:lang w:val="fr-CH" w:eastAsia="en-GB"/>
        </w:rPr>
        <w:t>jj</w:t>
      </w:r>
      <w:proofErr w:type="spellEnd"/>
      <w:r w:rsidRPr="005971A7">
        <w:rPr>
          <w:rFonts w:ascii="Arial" w:hAnsi="Arial" w:cs="Arial"/>
          <w:sz w:val="20"/>
          <w:szCs w:val="20"/>
          <w:highlight w:val="lightGray"/>
          <w:lang w:val="fr-CH" w:eastAsia="en-GB"/>
        </w:rPr>
        <w:t xml:space="preserve"> </w:t>
      </w:r>
      <w:r w:rsidR="00CC1439">
        <w:rPr>
          <w:rFonts w:ascii="Arial" w:hAnsi="Arial" w:cs="Arial"/>
          <w:sz w:val="20"/>
          <w:szCs w:val="20"/>
          <w:highlight w:val="lightGray"/>
          <w:lang w:val="fr-CH" w:eastAsia="en-GB"/>
        </w:rPr>
        <w:t>mois</w:t>
      </w:r>
      <w:r w:rsidRPr="005971A7">
        <w:rPr>
          <w:rFonts w:ascii="Arial" w:hAnsi="Arial" w:cs="Arial"/>
          <w:sz w:val="20"/>
          <w:szCs w:val="20"/>
          <w:highlight w:val="lightGray"/>
          <w:lang w:val="fr-CH" w:eastAsia="en-GB"/>
        </w:rPr>
        <w:t xml:space="preserve"> </w:t>
      </w:r>
      <w:proofErr w:type="spellStart"/>
      <w:r w:rsidR="00CC1439" w:rsidRPr="00CC1439">
        <w:rPr>
          <w:rFonts w:ascii="Arial" w:hAnsi="Arial" w:cs="Arial"/>
          <w:sz w:val="20"/>
          <w:szCs w:val="20"/>
          <w:highlight w:val="lightGray"/>
          <w:lang w:val="fr-CH" w:eastAsia="en-GB"/>
        </w:rPr>
        <w:t>aaaa</w:t>
      </w:r>
      <w:proofErr w:type="spellEnd"/>
      <w:r w:rsidRPr="005971A7">
        <w:rPr>
          <w:rFonts w:ascii="Arial" w:hAnsi="Arial" w:cs="Arial"/>
          <w:sz w:val="20"/>
          <w:szCs w:val="20"/>
          <w:lang w:val="fr-CH" w:eastAsia="en-GB"/>
        </w:rPr>
        <w:t>]</w:t>
      </w:r>
    </w:p>
    <w:p w14:paraId="01D1E5C5" w14:textId="17AA1ED2" w:rsidR="001858B3" w:rsidRPr="005971A7" w:rsidRDefault="001858B3" w:rsidP="00CC1439">
      <w:pPr>
        <w:tabs>
          <w:tab w:val="left" w:pos="4253"/>
        </w:tabs>
        <w:autoSpaceDE w:val="0"/>
        <w:autoSpaceDN w:val="0"/>
        <w:adjustRightInd w:val="0"/>
        <w:ind w:left="4248" w:hanging="4248"/>
        <w:jc w:val="left"/>
        <w:rPr>
          <w:rFonts w:ascii="Arial" w:hAnsi="Arial" w:cs="Arial"/>
          <w:b/>
          <w:sz w:val="20"/>
          <w:szCs w:val="20"/>
          <w:lang w:val="fr-CH" w:eastAsia="en-GB"/>
        </w:rPr>
      </w:pPr>
      <w:r w:rsidRPr="005971A7">
        <w:rPr>
          <w:rFonts w:ascii="Arial" w:hAnsi="Arial" w:cs="Arial"/>
          <w:sz w:val="20"/>
          <w:szCs w:val="20"/>
          <w:lang w:val="fr-CH" w:eastAsia="en-GB"/>
        </w:rPr>
        <w:t xml:space="preserve">Signature </w:t>
      </w:r>
      <w:r w:rsidR="00CC1439">
        <w:rPr>
          <w:rFonts w:ascii="Arial" w:hAnsi="Arial" w:cs="Arial"/>
          <w:sz w:val="20"/>
          <w:szCs w:val="20"/>
          <w:lang w:val="fr-CH" w:eastAsia="en-GB"/>
        </w:rPr>
        <w:t xml:space="preserve">du vérificateur de </w:t>
      </w:r>
      <w:r w:rsidR="00805C9B">
        <w:rPr>
          <w:rFonts w:ascii="Arial" w:hAnsi="Arial" w:cs="Arial"/>
          <w:sz w:val="20"/>
          <w:szCs w:val="20"/>
          <w:lang w:val="fr-CH" w:eastAsia="en-GB"/>
        </w:rPr>
        <w:t>comptes</w:t>
      </w:r>
      <w:r w:rsidRPr="005971A7">
        <w:rPr>
          <w:rFonts w:ascii="Arial" w:hAnsi="Arial" w:cs="Arial"/>
          <w:b/>
          <w:sz w:val="20"/>
          <w:szCs w:val="20"/>
          <w:lang w:val="fr-CH" w:eastAsia="en-GB"/>
        </w:rPr>
        <w:tab/>
      </w:r>
      <w:r w:rsidR="00CC1439">
        <w:rPr>
          <w:rFonts w:ascii="Arial" w:hAnsi="Arial" w:cs="Arial"/>
          <w:sz w:val="20"/>
          <w:szCs w:val="20"/>
          <w:lang w:val="fr-CH" w:eastAsia="en-GB"/>
        </w:rPr>
        <w:t>Signature du</w:t>
      </w:r>
      <w:r w:rsidR="00CC1439">
        <w:rPr>
          <w:rFonts w:ascii="Arial" w:hAnsi="Arial" w:cs="Arial"/>
          <w:i/>
          <w:sz w:val="20"/>
          <w:szCs w:val="20"/>
          <w:lang w:val="fr-CH" w:eastAsia="en-GB"/>
        </w:rPr>
        <w:t xml:space="preserve"> [bénéficiaire de la subvention</w:t>
      </w:r>
      <w:r w:rsidRPr="005971A7">
        <w:rPr>
          <w:rFonts w:ascii="Arial" w:hAnsi="Arial" w:cs="Arial"/>
          <w:i/>
          <w:sz w:val="20"/>
          <w:szCs w:val="20"/>
          <w:lang w:val="fr-CH" w:eastAsia="en-GB"/>
        </w:rPr>
        <w:t>]</w:t>
      </w:r>
      <w:r w:rsidR="00CC1439">
        <w:rPr>
          <w:rFonts w:ascii="Arial" w:hAnsi="Arial" w:cs="Arial"/>
          <w:i/>
          <w:sz w:val="20"/>
          <w:szCs w:val="20"/>
          <w:lang w:val="fr-CH" w:eastAsia="en-GB"/>
        </w:rPr>
        <w:t xml:space="preserve"> [tiers lié</w:t>
      </w:r>
      <w:r w:rsidRPr="005971A7">
        <w:rPr>
          <w:rFonts w:ascii="Arial" w:hAnsi="Arial" w:cs="Arial"/>
          <w:i/>
          <w:sz w:val="20"/>
          <w:szCs w:val="20"/>
          <w:lang w:val="fr-CH" w:eastAsia="en-GB"/>
        </w:rPr>
        <w:t>]</w:t>
      </w:r>
    </w:p>
    <w:p w14:paraId="16882739" w14:textId="77777777" w:rsidR="001441E4" w:rsidRPr="001441E4" w:rsidRDefault="001858B3" w:rsidP="001441E4">
      <w:pPr>
        <w:jc w:val="center"/>
        <w:rPr>
          <w:rFonts w:ascii="Arial" w:hAnsi="Arial" w:cs="Arial"/>
          <w:b/>
          <w:lang w:val="fr-CH" w:eastAsia="en-GB"/>
        </w:rPr>
      </w:pPr>
      <w:r w:rsidRPr="005971A7">
        <w:rPr>
          <w:lang w:val="fr-CH"/>
        </w:rPr>
        <w:br w:type="page"/>
      </w:r>
      <w:r w:rsidR="002E65EC" w:rsidRPr="005971A7">
        <w:rPr>
          <w:lang w:val="fr-CH"/>
        </w:rPr>
        <w:lastRenderedPageBreak/>
        <w:br/>
      </w:r>
      <w:r w:rsidR="001441E4" w:rsidRPr="001441E4">
        <w:rPr>
          <w:rFonts w:ascii="Arial" w:hAnsi="Arial" w:cs="Arial"/>
          <w:b/>
          <w:lang w:val="fr-CH" w:eastAsia="en-GB"/>
        </w:rPr>
        <w:t>Rapport indépendant sur les constatations factuelles concernant les coûts déclarés dans le cadre d’un accord de financement national avec le SEFRI relatif au programme-cadre de l’Union européenne pour la recherche et l’innovation</w:t>
      </w:r>
      <w:proofErr w:type="gramStart"/>
      <w:r w:rsidR="001441E4" w:rsidRPr="001441E4">
        <w:rPr>
          <w:rFonts w:ascii="Arial" w:hAnsi="Arial" w:cs="Arial"/>
          <w:b/>
          <w:lang w:val="fr-CH" w:eastAsia="en-GB"/>
        </w:rPr>
        <w:t xml:space="preserve"> «Horizon</w:t>
      </w:r>
      <w:proofErr w:type="gramEnd"/>
      <w:r w:rsidR="001441E4" w:rsidRPr="001441E4">
        <w:rPr>
          <w:rFonts w:ascii="Arial" w:hAnsi="Arial" w:cs="Arial"/>
          <w:b/>
          <w:lang w:val="fr-CH" w:eastAsia="en-GB"/>
        </w:rPr>
        <w:t xml:space="preserve"> 2020»</w:t>
      </w:r>
    </w:p>
    <w:p w14:paraId="7DCFCD1F" w14:textId="66F31561" w:rsidR="001858B3" w:rsidRDefault="001858B3" w:rsidP="00A071F7">
      <w:pPr>
        <w:pStyle w:val="Titre1"/>
        <w:rPr>
          <w:rFonts w:ascii="Arial" w:hAnsi="Arial" w:cs="Arial"/>
          <w:sz w:val="24"/>
          <w:szCs w:val="24"/>
          <w:lang w:val="fr-CH"/>
        </w:rPr>
      </w:pPr>
    </w:p>
    <w:p w14:paraId="0710F4BE" w14:textId="1260B0CE" w:rsidR="001441E4" w:rsidRDefault="001441E4" w:rsidP="001441E4">
      <w:pPr>
        <w:rPr>
          <w:lang w:val="fr-CH" w:eastAsia="en-GB"/>
        </w:rPr>
      </w:pPr>
    </w:p>
    <w:p w14:paraId="27FD24E9" w14:textId="77777777" w:rsidR="001858B3" w:rsidRPr="005971A7" w:rsidRDefault="001858B3" w:rsidP="001858B3">
      <w:pPr>
        <w:autoSpaceDE w:val="0"/>
        <w:autoSpaceDN w:val="0"/>
        <w:adjustRightInd w:val="0"/>
        <w:jc w:val="left"/>
        <w:rPr>
          <w:b/>
          <w:i/>
          <w:sz w:val="22"/>
          <w:lang w:val="fr-CH" w:eastAsia="en-GB"/>
        </w:rPr>
      </w:pPr>
      <w:bookmarkStart w:id="13" w:name="_Toc157251714"/>
    </w:p>
    <w:p w14:paraId="357DC1DB" w14:textId="40D37762" w:rsidR="001858B3" w:rsidRPr="005971A7" w:rsidRDefault="001858B3" w:rsidP="001858B3">
      <w:pPr>
        <w:autoSpaceDE w:val="0"/>
        <w:autoSpaceDN w:val="0"/>
        <w:adjustRightInd w:val="0"/>
        <w:jc w:val="left"/>
        <w:rPr>
          <w:rFonts w:ascii="Arial" w:hAnsi="Arial" w:cs="Arial"/>
          <w:i/>
          <w:sz w:val="22"/>
          <w:lang w:val="fr-CH" w:eastAsia="en-GB"/>
        </w:rPr>
      </w:pPr>
      <w:r w:rsidRPr="005971A7">
        <w:rPr>
          <w:rFonts w:ascii="Arial" w:hAnsi="Arial" w:cs="Arial"/>
          <w:i/>
          <w:sz w:val="22"/>
          <w:lang w:val="fr-CH" w:eastAsia="en-GB"/>
        </w:rPr>
        <w:t>(</w:t>
      </w:r>
      <w:proofErr w:type="gramStart"/>
      <w:r w:rsidR="001441E4" w:rsidRPr="001441E4">
        <w:rPr>
          <w:rFonts w:ascii="Arial" w:hAnsi="Arial" w:cs="Arial"/>
          <w:i/>
          <w:sz w:val="22"/>
          <w:lang w:val="fr-CH" w:eastAsia="en-GB"/>
        </w:rPr>
        <w:t>à</w:t>
      </w:r>
      <w:proofErr w:type="gramEnd"/>
      <w:r w:rsidR="001441E4" w:rsidRPr="001441E4">
        <w:rPr>
          <w:rFonts w:ascii="Arial" w:hAnsi="Arial" w:cs="Arial"/>
          <w:i/>
          <w:sz w:val="22"/>
          <w:lang w:val="fr-CH" w:eastAsia="en-GB"/>
        </w:rPr>
        <w:t xml:space="preserve"> imprimer sur l</w:t>
      </w:r>
      <w:r w:rsidR="001441E4">
        <w:rPr>
          <w:rFonts w:ascii="Arial" w:hAnsi="Arial" w:cs="Arial"/>
          <w:i/>
          <w:sz w:val="22"/>
          <w:lang w:val="fr-CH" w:eastAsia="en-GB"/>
        </w:rPr>
        <w:t xml:space="preserve">e papier à en-tête du vérificateur de </w:t>
      </w:r>
      <w:r w:rsidR="00805C9B">
        <w:rPr>
          <w:rFonts w:ascii="Arial" w:hAnsi="Arial" w:cs="Arial"/>
          <w:i/>
          <w:sz w:val="22"/>
          <w:lang w:val="fr-CH" w:eastAsia="en-GB"/>
        </w:rPr>
        <w:t>comptes</w:t>
      </w:r>
      <w:r w:rsidRPr="005971A7">
        <w:rPr>
          <w:rFonts w:ascii="Arial" w:hAnsi="Arial" w:cs="Arial"/>
          <w:i/>
          <w:sz w:val="22"/>
          <w:lang w:val="fr-CH" w:eastAsia="en-GB"/>
        </w:rPr>
        <w:t>)</w:t>
      </w:r>
    </w:p>
    <w:p w14:paraId="3482C5C7" w14:textId="77777777" w:rsidR="001858B3" w:rsidRPr="005971A7" w:rsidRDefault="001858B3" w:rsidP="001858B3">
      <w:pPr>
        <w:autoSpaceDE w:val="0"/>
        <w:autoSpaceDN w:val="0"/>
        <w:adjustRightInd w:val="0"/>
        <w:rPr>
          <w:rFonts w:ascii="Arial" w:hAnsi="Arial" w:cs="Arial"/>
          <w:b/>
          <w:bCs/>
          <w:sz w:val="22"/>
          <w:lang w:val="fr-CH" w:eastAsia="en-GB"/>
        </w:rPr>
      </w:pPr>
    </w:p>
    <w:bookmarkEnd w:id="13"/>
    <w:p w14:paraId="17EA2741" w14:textId="38582930" w:rsidR="001858B3" w:rsidRPr="005971A7" w:rsidRDefault="001441E4" w:rsidP="001858B3">
      <w:pPr>
        <w:autoSpaceDE w:val="0"/>
        <w:autoSpaceDN w:val="0"/>
        <w:adjustRightInd w:val="0"/>
        <w:jc w:val="left"/>
        <w:rPr>
          <w:rFonts w:ascii="Arial" w:hAnsi="Arial" w:cs="Arial"/>
          <w:sz w:val="22"/>
          <w:lang w:val="fr-CH" w:eastAsia="en-GB"/>
        </w:rPr>
      </w:pPr>
      <w:r>
        <w:rPr>
          <w:rFonts w:ascii="Arial" w:hAnsi="Arial" w:cs="Arial"/>
          <w:sz w:val="22"/>
          <w:lang w:val="fr-CH" w:eastAsia="en-GB"/>
        </w:rPr>
        <w:t>A</w:t>
      </w:r>
    </w:p>
    <w:p w14:paraId="0CF0B8CA" w14:textId="521D9A5E" w:rsidR="001858B3" w:rsidRPr="005971A7" w:rsidRDefault="001858B3" w:rsidP="001858B3">
      <w:pPr>
        <w:autoSpaceDE w:val="0"/>
        <w:autoSpaceDN w:val="0"/>
        <w:adjustRightInd w:val="0"/>
        <w:jc w:val="left"/>
        <w:rPr>
          <w:rFonts w:ascii="Arial" w:hAnsi="Arial" w:cs="Arial"/>
          <w:sz w:val="22"/>
          <w:lang w:val="fr-CH" w:eastAsia="en-GB"/>
        </w:rPr>
      </w:pPr>
      <w:r w:rsidRPr="005971A7">
        <w:rPr>
          <w:rFonts w:ascii="Arial" w:hAnsi="Arial" w:cs="Arial"/>
          <w:sz w:val="22"/>
          <w:lang w:val="fr-CH" w:eastAsia="en-GB"/>
        </w:rPr>
        <w:t>[</w:t>
      </w:r>
      <w:r w:rsidR="001441E4">
        <w:rPr>
          <w:rFonts w:ascii="Arial" w:hAnsi="Arial" w:cs="Arial"/>
          <w:sz w:val="22"/>
          <w:highlight w:val="lightGray"/>
          <w:lang w:val="fr-CH" w:eastAsia="en-GB"/>
        </w:rPr>
        <w:t xml:space="preserve">Nom de la ou des personnes de </w:t>
      </w:r>
      <w:r w:rsidR="001441E4" w:rsidRPr="001441E4">
        <w:rPr>
          <w:rFonts w:ascii="Arial" w:hAnsi="Arial" w:cs="Arial"/>
          <w:sz w:val="22"/>
          <w:highlight w:val="lightGray"/>
          <w:lang w:val="fr-CH" w:eastAsia="en-GB"/>
        </w:rPr>
        <w:t>contact</w:t>
      </w:r>
      <w:r w:rsidRPr="001441E4">
        <w:rPr>
          <w:rFonts w:ascii="Arial" w:hAnsi="Arial" w:cs="Arial"/>
          <w:sz w:val="22"/>
          <w:highlight w:val="lightGray"/>
          <w:lang w:val="fr-CH" w:eastAsia="en-GB"/>
        </w:rPr>
        <w:t>], [</w:t>
      </w:r>
      <w:r w:rsidR="001441E4">
        <w:rPr>
          <w:rFonts w:ascii="Arial" w:hAnsi="Arial" w:cs="Arial"/>
          <w:sz w:val="22"/>
          <w:highlight w:val="lightGray"/>
          <w:lang w:val="fr-CH" w:eastAsia="en-GB"/>
        </w:rPr>
        <w:t>poste</w:t>
      </w:r>
      <w:r w:rsidRPr="005971A7">
        <w:rPr>
          <w:rFonts w:ascii="Arial" w:hAnsi="Arial" w:cs="Arial"/>
          <w:sz w:val="22"/>
          <w:lang w:val="fr-CH" w:eastAsia="en-GB"/>
        </w:rPr>
        <w:t>]</w:t>
      </w:r>
    </w:p>
    <w:p w14:paraId="09EDDE80" w14:textId="476CD33E" w:rsidR="001858B3" w:rsidRPr="005971A7" w:rsidRDefault="001441E4" w:rsidP="001858B3">
      <w:pPr>
        <w:autoSpaceDE w:val="0"/>
        <w:autoSpaceDN w:val="0"/>
        <w:adjustRightInd w:val="0"/>
        <w:jc w:val="left"/>
        <w:rPr>
          <w:rFonts w:ascii="Arial" w:hAnsi="Arial" w:cs="Arial"/>
          <w:sz w:val="22"/>
          <w:lang w:val="fr-CH" w:eastAsia="en-GB"/>
        </w:rPr>
      </w:pPr>
      <w:r>
        <w:rPr>
          <w:rFonts w:ascii="Arial" w:hAnsi="Arial" w:cs="Arial"/>
          <w:sz w:val="22"/>
          <w:lang w:val="fr-CH" w:eastAsia="en-GB"/>
        </w:rPr>
        <w:t>[</w:t>
      </w:r>
      <w:r w:rsidRPr="001441E4">
        <w:rPr>
          <w:rFonts w:ascii="Arial" w:hAnsi="Arial" w:cs="Arial"/>
          <w:i/>
          <w:sz w:val="22"/>
          <w:highlight w:val="lightGray"/>
          <w:lang w:val="fr-CH" w:eastAsia="en-GB"/>
        </w:rPr>
        <w:t>Nom du</w:t>
      </w:r>
      <w:r w:rsidRPr="001441E4">
        <w:rPr>
          <w:rFonts w:ascii="Arial" w:hAnsi="Arial" w:cs="Arial"/>
          <w:sz w:val="22"/>
          <w:highlight w:val="lightGray"/>
          <w:lang w:val="fr-CH" w:eastAsia="en-GB"/>
        </w:rPr>
        <w:t xml:space="preserve"> </w:t>
      </w:r>
      <w:r w:rsidR="001858B3" w:rsidRPr="001441E4">
        <w:rPr>
          <w:rFonts w:ascii="Arial" w:hAnsi="Arial" w:cs="Arial"/>
          <w:sz w:val="22"/>
          <w:highlight w:val="lightGray"/>
          <w:lang w:val="fr-CH" w:eastAsia="en-GB"/>
        </w:rPr>
        <w:t>[</w:t>
      </w:r>
      <w:r>
        <w:rPr>
          <w:rFonts w:ascii="Arial" w:hAnsi="Arial" w:cs="Arial"/>
          <w:i/>
          <w:sz w:val="22"/>
          <w:highlight w:val="lightGray"/>
          <w:lang w:val="fr-CH" w:eastAsia="en-GB"/>
        </w:rPr>
        <w:t>bénéficiaire de la subvention</w:t>
      </w:r>
      <w:r w:rsidR="001858B3" w:rsidRPr="005971A7">
        <w:rPr>
          <w:rFonts w:ascii="Arial" w:hAnsi="Arial" w:cs="Arial"/>
          <w:sz w:val="22"/>
          <w:highlight w:val="lightGray"/>
          <w:lang w:val="fr-CH" w:eastAsia="en-GB"/>
        </w:rPr>
        <w:t>] [</w:t>
      </w:r>
      <w:r>
        <w:rPr>
          <w:rFonts w:ascii="Arial" w:hAnsi="Arial" w:cs="Arial"/>
          <w:i/>
          <w:sz w:val="22"/>
          <w:highlight w:val="lightGray"/>
          <w:lang w:val="fr-CH" w:eastAsia="en-GB"/>
        </w:rPr>
        <w:t>tiers lié</w:t>
      </w:r>
      <w:r>
        <w:rPr>
          <w:rFonts w:ascii="Arial" w:hAnsi="Arial" w:cs="Arial"/>
          <w:sz w:val="22"/>
          <w:highlight w:val="lightGray"/>
          <w:lang w:val="fr-CH" w:eastAsia="en-GB"/>
        </w:rPr>
        <w:t>]</w:t>
      </w:r>
      <w:r w:rsidR="001858B3" w:rsidRPr="005971A7">
        <w:rPr>
          <w:rFonts w:ascii="Arial" w:hAnsi="Arial" w:cs="Arial"/>
          <w:sz w:val="22"/>
          <w:lang w:val="fr-CH" w:eastAsia="en-GB"/>
        </w:rPr>
        <w:t>]</w:t>
      </w:r>
    </w:p>
    <w:p w14:paraId="057D820F" w14:textId="1E14D6F8" w:rsidR="001858B3" w:rsidRPr="005971A7" w:rsidRDefault="001441E4" w:rsidP="001858B3">
      <w:pPr>
        <w:autoSpaceDE w:val="0"/>
        <w:autoSpaceDN w:val="0"/>
        <w:adjustRightInd w:val="0"/>
        <w:jc w:val="left"/>
        <w:rPr>
          <w:rFonts w:ascii="Arial" w:hAnsi="Arial" w:cs="Arial"/>
          <w:sz w:val="22"/>
          <w:lang w:val="fr-CH" w:eastAsia="en-GB"/>
        </w:rPr>
      </w:pPr>
      <w:r>
        <w:rPr>
          <w:rFonts w:ascii="Arial" w:hAnsi="Arial" w:cs="Arial"/>
          <w:sz w:val="22"/>
          <w:lang w:val="fr-CH" w:eastAsia="en-GB"/>
        </w:rPr>
        <w:t>[</w:t>
      </w:r>
      <w:r w:rsidRPr="001441E4">
        <w:rPr>
          <w:rFonts w:ascii="Arial" w:hAnsi="Arial" w:cs="Arial"/>
          <w:sz w:val="22"/>
          <w:highlight w:val="lightGray"/>
          <w:lang w:val="fr-CH" w:eastAsia="en-GB"/>
        </w:rPr>
        <w:t>Adresse</w:t>
      </w:r>
      <w:r w:rsidR="001858B3" w:rsidRPr="005971A7">
        <w:rPr>
          <w:rFonts w:ascii="Arial" w:hAnsi="Arial" w:cs="Arial"/>
          <w:sz w:val="22"/>
          <w:lang w:val="fr-CH" w:eastAsia="en-GB"/>
        </w:rPr>
        <w:t>]</w:t>
      </w:r>
    </w:p>
    <w:p w14:paraId="3AF33DB6" w14:textId="7562A435" w:rsidR="001858B3" w:rsidRPr="005971A7" w:rsidRDefault="001441E4" w:rsidP="001858B3">
      <w:pPr>
        <w:autoSpaceDE w:val="0"/>
        <w:autoSpaceDN w:val="0"/>
        <w:adjustRightInd w:val="0"/>
        <w:jc w:val="left"/>
        <w:rPr>
          <w:rFonts w:ascii="Arial" w:hAnsi="Arial" w:cs="Arial"/>
          <w:sz w:val="22"/>
          <w:lang w:val="fr-CH" w:eastAsia="en-GB"/>
        </w:rPr>
      </w:pPr>
      <w:r>
        <w:rPr>
          <w:rFonts w:ascii="Arial" w:hAnsi="Arial" w:cs="Arial"/>
          <w:sz w:val="22"/>
          <w:lang w:val="fr-CH" w:eastAsia="en-GB"/>
        </w:rPr>
        <w:t>[</w:t>
      </w:r>
      <w:proofErr w:type="spellStart"/>
      <w:proofErr w:type="gramStart"/>
      <w:r>
        <w:rPr>
          <w:rFonts w:ascii="Arial" w:hAnsi="Arial" w:cs="Arial"/>
          <w:sz w:val="22"/>
          <w:highlight w:val="lightGray"/>
          <w:lang w:val="fr-CH" w:eastAsia="en-GB"/>
        </w:rPr>
        <w:t>jj</w:t>
      </w:r>
      <w:proofErr w:type="spellEnd"/>
      <w:proofErr w:type="gramEnd"/>
      <w:r>
        <w:rPr>
          <w:rFonts w:ascii="Arial" w:hAnsi="Arial" w:cs="Arial"/>
          <w:sz w:val="22"/>
          <w:highlight w:val="lightGray"/>
          <w:lang w:val="fr-CH" w:eastAsia="en-GB"/>
        </w:rPr>
        <w:t xml:space="preserve"> mois</w:t>
      </w:r>
      <w:r w:rsidR="001858B3" w:rsidRPr="005971A7">
        <w:rPr>
          <w:rFonts w:ascii="Arial" w:hAnsi="Arial" w:cs="Arial"/>
          <w:sz w:val="22"/>
          <w:highlight w:val="lightGray"/>
          <w:lang w:val="fr-CH" w:eastAsia="en-GB"/>
        </w:rPr>
        <w:t xml:space="preserve"> </w:t>
      </w:r>
      <w:proofErr w:type="spellStart"/>
      <w:r w:rsidRPr="001441E4">
        <w:rPr>
          <w:rFonts w:ascii="Arial" w:hAnsi="Arial" w:cs="Arial"/>
          <w:sz w:val="22"/>
          <w:highlight w:val="lightGray"/>
          <w:lang w:val="fr-CH" w:eastAsia="en-GB"/>
        </w:rPr>
        <w:t>aaaa</w:t>
      </w:r>
      <w:proofErr w:type="spellEnd"/>
      <w:r w:rsidR="001858B3" w:rsidRPr="001441E4">
        <w:rPr>
          <w:rFonts w:ascii="Arial" w:hAnsi="Arial" w:cs="Arial"/>
          <w:sz w:val="22"/>
          <w:lang w:val="fr-CH" w:eastAsia="en-GB"/>
        </w:rPr>
        <w:t>]</w:t>
      </w:r>
    </w:p>
    <w:p w14:paraId="209334CE" w14:textId="77777777" w:rsidR="001858B3" w:rsidRPr="005971A7" w:rsidRDefault="001858B3" w:rsidP="001858B3">
      <w:pPr>
        <w:autoSpaceDE w:val="0"/>
        <w:autoSpaceDN w:val="0"/>
        <w:adjustRightInd w:val="0"/>
        <w:jc w:val="left"/>
        <w:rPr>
          <w:rFonts w:ascii="Arial" w:hAnsi="Arial" w:cs="Arial"/>
          <w:sz w:val="22"/>
          <w:lang w:val="fr-CH" w:eastAsia="en-GB"/>
        </w:rPr>
      </w:pPr>
    </w:p>
    <w:p w14:paraId="4A5D7377" w14:textId="5AFD9809" w:rsidR="001858B3" w:rsidRPr="005971A7" w:rsidRDefault="001441E4" w:rsidP="001858B3">
      <w:pPr>
        <w:jc w:val="left"/>
        <w:rPr>
          <w:rFonts w:ascii="Arial" w:eastAsia="Times New Roman" w:hAnsi="Arial" w:cs="Arial"/>
          <w:sz w:val="22"/>
          <w:lang w:val="fr-CH"/>
        </w:rPr>
      </w:pPr>
      <w:r>
        <w:rPr>
          <w:rFonts w:ascii="Arial" w:eastAsia="Times New Roman" w:hAnsi="Arial" w:cs="Arial"/>
          <w:sz w:val="22"/>
          <w:lang w:val="fr-CH"/>
        </w:rPr>
        <w:t>Madame, / Monsieur,</w:t>
      </w:r>
      <w:r w:rsidR="001858B3" w:rsidRPr="005971A7">
        <w:rPr>
          <w:rFonts w:ascii="Arial" w:eastAsia="Times New Roman" w:hAnsi="Arial" w:cs="Arial"/>
          <w:sz w:val="22"/>
          <w:lang w:val="fr-CH"/>
        </w:rPr>
        <w:t xml:space="preserve"> [</w:t>
      </w:r>
      <w:r w:rsidRPr="001441E4">
        <w:rPr>
          <w:rFonts w:ascii="Arial" w:eastAsia="Times New Roman" w:hAnsi="Arial" w:cs="Arial"/>
          <w:iCs/>
          <w:sz w:val="22"/>
          <w:highlight w:val="lightGray"/>
          <w:lang w:val="fr-CH"/>
        </w:rPr>
        <w:t>nom de la ou des personnes de contact</w:t>
      </w:r>
      <w:r>
        <w:rPr>
          <w:rFonts w:ascii="Arial" w:eastAsia="Times New Roman" w:hAnsi="Arial" w:cs="Arial"/>
          <w:iCs/>
          <w:sz w:val="22"/>
          <w:lang w:val="fr-CH"/>
        </w:rPr>
        <w:t>]</w:t>
      </w:r>
    </w:p>
    <w:p w14:paraId="7E2371A5" w14:textId="77777777" w:rsidR="001858B3" w:rsidRPr="005971A7" w:rsidRDefault="001858B3" w:rsidP="001858B3">
      <w:pPr>
        <w:autoSpaceDE w:val="0"/>
        <w:autoSpaceDN w:val="0"/>
        <w:adjustRightInd w:val="0"/>
        <w:rPr>
          <w:rFonts w:ascii="Arial" w:hAnsi="Arial" w:cs="Arial"/>
          <w:sz w:val="22"/>
          <w:lang w:val="fr-CH" w:eastAsia="en-GB"/>
        </w:rPr>
      </w:pPr>
    </w:p>
    <w:p w14:paraId="30CBC9D8" w14:textId="6A31E851" w:rsidR="001858B3" w:rsidRPr="005971A7" w:rsidRDefault="001441E4" w:rsidP="001858B3">
      <w:pPr>
        <w:autoSpaceDE w:val="0"/>
        <w:autoSpaceDN w:val="0"/>
        <w:adjustRightInd w:val="0"/>
        <w:rPr>
          <w:rFonts w:ascii="Arial" w:hAnsi="Arial" w:cs="Arial"/>
          <w:sz w:val="22"/>
          <w:lang w:val="fr-CH" w:eastAsia="en-GB"/>
        </w:rPr>
      </w:pPr>
      <w:r w:rsidRPr="001441E4">
        <w:rPr>
          <w:rFonts w:ascii="Arial" w:hAnsi="Arial" w:cs="Arial"/>
          <w:sz w:val="22"/>
          <w:lang w:val="fr-CH" w:eastAsia="en-GB"/>
        </w:rPr>
        <w:t>Comme convenu dans le cahi</w:t>
      </w:r>
      <w:r>
        <w:rPr>
          <w:rFonts w:ascii="Arial" w:hAnsi="Arial" w:cs="Arial"/>
          <w:sz w:val="22"/>
          <w:lang w:val="fr-CH" w:eastAsia="en-GB"/>
        </w:rPr>
        <w:t xml:space="preserve">er des charges du </w:t>
      </w:r>
      <w:r w:rsidR="001858B3" w:rsidRPr="005971A7">
        <w:rPr>
          <w:rFonts w:ascii="Arial" w:hAnsi="Arial" w:cs="Arial"/>
          <w:sz w:val="22"/>
          <w:lang w:val="fr-CH" w:eastAsia="en-GB"/>
        </w:rPr>
        <w:t>[</w:t>
      </w:r>
      <w:proofErr w:type="spellStart"/>
      <w:r>
        <w:rPr>
          <w:rFonts w:ascii="Arial" w:hAnsi="Arial" w:cs="Arial"/>
          <w:sz w:val="22"/>
          <w:highlight w:val="lightGray"/>
          <w:lang w:val="fr-CH" w:eastAsia="en-GB"/>
        </w:rPr>
        <w:t>jj</w:t>
      </w:r>
      <w:proofErr w:type="spellEnd"/>
      <w:r w:rsidR="001858B3" w:rsidRPr="005971A7">
        <w:rPr>
          <w:rFonts w:ascii="Arial" w:hAnsi="Arial" w:cs="Arial"/>
          <w:sz w:val="22"/>
          <w:highlight w:val="lightGray"/>
          <w:lang w:val="fr-CH" w:eastAsia="en-GB"/>
        </w:rPr>
        <w:t xml:space="preserve"> </w:t>
      </w:r>
      <w:r>
        <w:rPr>
          <w:rFonts w:ascii="Arial" w:hAnsi="Arial" w:cs="Arial"/>
          <w:sz w:val="22"/>
          <w:highlight w:val="lightGray"/>
          <w:lang w:val="fr-CH" w:eastAsia="en-GB"/>
        </w:rPr>
        <w:t>mois</w:t>
      </w:r>
      <w:r w:rsidR="001858B3" w:rsidRPr="005971A7">
        <w:rPr>
          <w:rFonts w:ascii="Arial" w:hAnsi="Arial" w:cs="Arial"/>
          <w:sz w:val="22"/>
          <w:highlight w:val="lightGray"/>
          <w:lang w:val="fr-CH" w:eastAsia="en-GB"/>
        </w:rPr>
        <w:t xml:space="preserve"> </w:t>
      </w:r>
      <w:proofErr w:type="spellStart"/>
      <w:r w:rsidRPr="001441E4">
        <w:rPr>
          <w:rFonts w:ascii="Arial" w:hAnsi="Arial" w:cs="Arial"/>
          <w:sz w:val="22"/>
          <w:highlight w:val="lightGray"/>
          <w:lang w:val="fr-CH" w:eastAsia="en-GB"/>
        </w:rPr>
        <w:t>aaaa</w:t>
      </w:r>
      <w:proofErr w:type="spellEnd"/>
      <w:r w:rsidR="001858B3" w:rsidRPr="005971A7">
        <w:rPr>
          <w:rFonts w:ascii="Arial" w:hAnsi="Arial" w:cs="Arial"/>
          <w:sz w:val="22"/>
          <w:lang w:val="fr-CH" w:eastAsia="en-GB"/>
        </w:rPr>
        <w:t xml:space="preserve">] </w:t>
      </w:r>
    </w:p>
    <w:p w14:paraId="150B2389" w14:textId="77777777" w:rsidR="001858B3" w:rsidRPr="005971A7" w:rsidRDefault="001858B3" w:rsidP="001858B3">
      <w:pPr>
        <w:autoSpaceDE w:val="0"/>
        <w:autoSpaceDN w:val="0"/>
        <w:adjustRightInd w:val="0"/>
        <w:rPr>
          <w:rFonts w:ascii="Arial" w:hAnsi="Arial" w:cs="Arial"/>
          <w:sz w:val="22"/>
          <w:lang w:val="fr-CH" w:eastAsia="en-GB"/>
        </w:rPr>
      </w:pPr>
    </w:p>
    <w:p w14:paraId="423DB883" w14:textId="45160DA5" w:rsidR="001858B3" w:rsidRDefault="001441E4" w:rsidP="001858B3">
      <w:pPr>
        <w:autoSpaceDE w:val="0"/>
        <w:autoSpaceDN w:val="0"/>
        <w:adjustRightInd w:val="0"/>
        <w:jc w:val="left"/>
        <w:rPr>
          <w:rFonts w:ascii="Arial" w:hAnsi="Arial" w:cs="Arial"/>
          <w:sz w:val="22"/>
          <w:lang w:val="fr-CH" w:eastAsia="en-GB"/>
        </w:rPr>
      </w:pPr>
      <w:proofErr w:type="gramStart"/>
      <w:r w:rsidRPr="001441E4">
        <w:rPr>
          <w:rFonts w:ascii="Arial" w:hAnsi="Arial" w:cs="Arial"/>
          <w:sz w:val="22"/>
          <w:lang w:val="fr-CH" w:eastAsia="en-GB"/>
        </w:rPr>
        <w:t>avec</w:t>
      </w:r>
      <w:proofErr w:type="gramEnd"/>
      <w:r w:rsidRPr="001441E4">
        <w:rPr>
          <w:rFonts w:ascii="Arial" w:hAnsi="Arial" w:cs="Arial"/>
          <w:sz w:val="22"/>
          <w:lang w:val="fr-CH" w:eastAsia="en-GB"/>
        </w:rPr>
        <w:t xml:space="preserve"> </w:t>
      </w:r>
      <w:r w:rsidRPr="001441E4">
        <w:rPr>
          <w:rFonts w:ascii="Arial" w:hAnsi="Arial" w:cs="Arial"/>
          <w:i/>
          <w:sz w:val="22"/>
          <w:lang w:val="fr-CH" w:eastAsia="en-GB"/>
        </w:rPr>
        <w:t>[OPTION 1: [insérer le nom du bénéficiaire</w:t>
      </w:r>
      <w:r>
        <w:rPr>
          <w:rFonts w:ascii="Arial" w:hAnsi="Arial" w:cs="Arial"/>
          <w:i/>
          <w:sz w:val="22"/>
          <w:lang w:val="fr-CH" w:eastAsia="en-GB"/>
        </w:rPr>
        <w:t xml:space="preserve"> de la subvention</w:t>
      </w:r>
      <w:r w:rsidRPr="001441E4">
        <w:rPr>
          <w:rFonts w:ascii="Arial" w:hAnsi="Arial" w:cs="Arial"/>
          <w:i/>
          <w:sz w:val="22"/>
          <w:lang w:val="fr-CH" w:eastAsia="en-GB"/>
        </w:rPr>
        <w:t>] (le «bénéficiaire</w:t>
      </w:r>
      <w:r>
        <w:rPr>
          <w:rFonts w:ascii="Arial" w:hAnsi="Arial" w:cs="Arial"/>
          <w:i/>
          <w:sz w:val="22"/>
          <w:lang w:val="fr-CH" w:eastAsia="en-GB"/>
        </w:rPr>
        <w:t xml:space="preserve"> de la subvention</w:t>
      </w:r>
      <w:r w:rsidRPr="001441E4">
        <w:rPr>
          <w:rFonts w:ascii="Arial" w:hAnsi="Arial" w:cs="Arial"/>
          <w:i/>
          <w:sz w:val="22"/>
          <w:lang w:val="fr-CH" w:eastAsia="en-GB"/>
        </w:rPr>
        <w:t>»)] [OPTION 2: [insérer le nom du tiers lié] (le «tiers lié»), tiers lié au bénéficiaire</w:t>
      </w:r>
      <w:r>
        <w:rPr>
          <w:rFonts w:ascii="Arial" w:hAnsi="Arial" w:cs="Arial"/>
          <w:i/>
          <w:sz w:val="22"/>
          <w:lang w:val="fr-CH" w:eastAsia="en-GB"/>
        </w:rPr>
        <w:t xml:space="preserve"> de la subvention </w:t>
      </w:r>
      <w:r w:rsidRPr="001441E4">
        <w:rPr>
          <w:rFonts w:ascii="Arial" w:hAnsi="Arial" w:cs="Arial"/>
          <w:i/>
          <w:sz w:val="22"/>
          <w:lang w:val="fr-CH" w:eastAsia="en-GB"/>
        </w:rPr>
        <w:t>[insérer le nom du bénéficiaire</w:t>
      </w:r>
      <w:r>
        <w:rPr>
          <w:rFonts w:ascii="Arial" w:hAnsi="Arial" w:cs="Arial"/>
          <w:i/>
          <w:sz w:val="22"/>
          <w:lang w:val="fr-CH" w:eastAsia="en-GB"/>
        </w:rPr>
        <w:t xml:space="preserve"> de la subvention</w:t>
      </w:r>
      <w:r w:rsidRPr="001441E4">
        <w:rPr>
          <w:rFonts w:ascii="Arial" w:hAnsi="Arial" w:cs="Arial"/>
          <w:i/>
          <w:sz w:val="22"/>
          <w:lang w:val="fr-CH" w:eastAsia="en-GB"/>
        </w:rPr>
        <w:t>] (le «bénéficiaire</w:t>
      </w:r>
      <w:r>
        <w:rPr>
          <w:rFonts w:ascii="Arial" w:hAnsi="Arial" w:cs="Arial"/>
          <w:i/>
          <w:sz w:val="22"/>
          <w:lang w:val="fr-CH" w:eastAsia="en-GB"/>
        </w:rPr>
        <w:t xml:space="preserve"> de la subvention</w:t>
      </w:r>
      <w:r w:rsidRPr="001441E4">
        <w:rPr>
          <w:rFonts w:ascii="Arial" w:hAnsi="Arial" w:cs="Arial"/>
          <w:i/>
          <w:sz w:val="22"/>
          <w:lang w:val="fr-CH" w:eastAsia="en-GB"/>
        </w:rPr>
        <w:t>»)],</w:t>
      </w:r>
    </w:p>
    <w:p w14:paraId="72776B88" w14:textId="77777777" w:rsidR="001441E4" w:rsidRPr="005971A7" w:rsidRDefault="001441E4" w:rsidP="001858B3">
      <w:pPr>
        <w:autoSpaceDE w:val="0"/>
        <w:autoSpaceDN w:val="0"/>
        <w:adjustRightInd w:val="0"/>
        <w:jc w:val="left"/>
        <w:rPr>
          <w:rFonts w:ascii="Arial" w:hAnsi="Arial" w:cs="Arial"/>
          <w:sz w:val="22"/>
          <w:lang w:val="fr-CH" w:eastAsia="en-GB"/>
        </w:rPr>
      </w:pPr>
    </w:p>
    <w:p w14:paraId="54DC6064" w14:textId="16AF43D7" w:rsidR="001858B3" w:rsidRPr="005971A7" w:rsidRDefault="001A32F0" w:rsidP="001858B3">
      <w:pPr>
        <w:autoSpaceDE w:val="0"/>
        <w:autoSpaceDN w:val="0"/>
        <w:adjustRightInd w:val="0"/>
        <w:jc w:val="left"/>
        <w:rPr>
          <w:rFonts w:ascii="Arial" w:hAnsi="Arial" w:cs="Arial"/>
          <w:sz w:val="22"/>
          <w:lang w:val="fr-CH" w:eastAsia="en-GB"/>
        </w:rPr>
      </w:pPr>
      <w:proofErr w:type="gramStart"/>
      <w:r>
        <w:rPr>
          <w:rFonts w:ascii="Arial" w:hAnsi="Arial" w:cs="Arial"/>
          <w:sz w:val="22"/>
          <w:lang w:val="fr-CH" w:eastAsia="en-GB"/>
        </w:rPr>
        <w:t>nous</w:t>
      </w:r>
      <w:proofErr w:type="gramEnd"/>
    </w:p>
    <w:p w14:paraId="256ABE43" w14:textId="7B6A035F" w:rsidR="001858B3" w:rsidRPr="005971A7" w:rsidRDefault="001858B3" w:rsidP="001858B3">
      <w:pPr>
        <w:autoSpaceDE w:val="0"/>
        <w:autoSpaceDN w:val="0"/>
        <w:adjustRightInd w:val="0"/>
        <w:jc w:val="center"/>
        <w:rPr>
          <w:rFonts w:ascii="Arial" w:hAnsi="Arial" w:cs="Arial"/>
          <w:sz w:val="22"/>
          <w:lang w:val="fr-CH" w:eastAsia="en-GB"/>
        </w:rPr>
      </w:pPr>
      <w:r w:rsidRPr="005971A7">
        <w:rPr>
          <w:rFonts w:ascii="Arial" w:hAnsi="Arial" w:cs="Arial"/>
          <w:sz w:val="22"/>
          <w:lang w:val="fr-CH" w:eastAsia="en-GB"/>
        </w:rPr>
        <w:t>[</w:t>
      </w:r>
      <w:proofErr w:type="gramStart"/>
      <w:r w:rsidR="001A32F0">
        <w:rPr>
          <w:rFonts w:ascii="Arial" w:hAnsi="Arial" w:cs="Arial"/>
          <w:sz w:val="22"/>
          <w:highlight w:val="lightGray"/>
          <w:lang w:val="fr-CH" w:eastAsia="en-GB"/>
        </w:rPr>
        <w:t>nom</w:t>
      </w:r>
      <w:proofErr w:type="gramEnd"/>
      <w:r w:rsidR="001A32F0">
        <w:rPr>
          <w:rFonts w:ascii="Arial" w:hAnsi="Arial" w:cs="Arial"/>
          <w:sz w:val="22"/>
          <w:highlight w:val="lightGray"/>
          <w:lang w:val="fr-CH" w:eastAsia="en-GB"/>
        </w:rPr>
        <w:t xml:space="preserve"> du vérificateur de </w:t>
      </w:r>
      <w:r w:rsidR="00805C9B">
        <w:rPr>
          <w:rFonts w:ascii="Arial" w:hAnsi="Arial" w:cs="Arial"/>
          <w:sz w:val="22"/>
          <w:highlight w:val="lightGray"/>
          <w:lang w:val="fr-CH" w:eastAsia="en-GB"/>
        </w:rPr>
        <w:t>comptes</w:t>
      </w:r>
      <w:r w:rsidR="001A32F0">
        <w:rPr>
          <w:rFonts w:ascii="Arial" w:hAnsi="Arial" w:cs="Arial"/>
          <w:sz w:val="22"/>
          <w:lang w:val="fr-CH" w:eastAsia="en-GB"/>
        </w:rPr>
        <w:t xml:space="preserve"> ] (le «vérificateur de </w:t>
      </w:r>
      <w:r w:rsidR="00805C9B">
        <w:rPr>
          <w:rFonts w:ascii="Arial" w:hAnsi="Arial" w:cs="Arial"/>
          <w:sz w:val="22"/>
          <w:lang w:val="fr-CH" w:eastAsia="en-GB"/>
        </w:rPr>
        <w:t>comptes</w:t>
      </w:r>
      <w:r w:rsidR="001A32F0">
        <w:rPr>
          <w:rFonts w:ascii="Arial" w:hAnsi="Arial" w:cs="Arial"/>
          <w:sz w:val="22"/>
          <w:lang w:val="fr-CH" w:eastAsia="en-GB"/>
        </w:rPr>
        <w:t>»</w:t>
      </w:r>
      <w:r w:rsidRPr="005971A7">
        <w:rPr>
          <w:rFonts w:ascii="Arial" w:hAnsi="Arial" w:cs="Arial"/>
          <w:sz w:val="22"/>
          <w:lang w:val="fr-CH" w:eastAsia="en-GB"/>
        </w:rPr>
        <w:t>),</w:t>
      </w:r>
    </w:p>
    <w:p w14:paraId="0B11D354" w14:textId="38F04FFF" w:rsidR="001858B3" w:rsidRPr="005971A7" w:rsidRDefault="001A32F0" w:rsidP="001858B3">
      <w:pPr>
        <w:autoSpaceDE w:val="0"/>
        <w:autoSpaceDN w:val="0"/>
        <w:adjustRightInd w:val="0"/>
        <w:jc w:val="left"/>
        <w:rPr>
          <w:rFonts w:ascii="Arial" w:hAnsi="Arial" w:cs="Arial"/>
          <w:sz w:val="22"/>
          <w:lang w:val="fr-CH" w:eastAsia="en-GB"/>
        </w:rPr>
      </w:pPr>
      <w:proofErr w:type="gramStart"/>
      <w:r>
        <w:rPr>
          <w:rFonts w:ascii="Arial" w:hAnsi="Arial" w:cs="Arial"/>
          <w:sz w:val="22"/>
          <w:lang w:val="fr-CH" w:eastAsia="en-GB"/>
        </w:rPr>
        <w:t>établi</w:t>
      </w:r>
      <w:proofErr w:type="gramEnd"/>
      <w:r>
        <w:rPr>
          <w:rFonts w:ascii="Arial" w:hAnsi="Arial" w:cs="Arial"/>
          <w:sz w:val="22"/>
          <w:lang w:val="fr-CH" w:eastAsia="en-GB"/>
        </w:rPr>
        <w:t xml:space="preserve"> à</w:t>
      </w:r>
    </w:p>
    <w:p w14:paraId="45E4FFD4" w14:textId="0E0969EE" w:rsidR="001858B3" w:rsidRPr="005971A7" w:rsidRDefault="001858B3" w:rsidP="001858B3">
      <w:pPr>
        <w:autoSpaceDE w:val="0"/>
        <w:autoSpaceDN w:val="0"/>
        <w:adjustRightInd w:val="0"/>
        <w:jc w:val="center"/>
        <w:rPr>
          <w:rFonts w:ascii="Arial" w:hAnsi="Arial" w:cs="Arial"/>
          <w:i/>
          <w:sz w:val="22"/>
          <w:lang w:val="fr-CH" w:eastAsia="en-GB"/>
        </w:rPr>
      </w:pPr>
      <w:r w:rsidRPr="005971A7">
        <w:rPr>
          <w:rFonts w:ascii="Arial" w:hAnsi="Arial" w:cs="Arial"/>
          <w:sz w:val="22"/>
          <w:lang w:val="fr-CH" w:eastAsia="en-GB"/>
        </w:rPr>
        <w:t>[</w:t>
      </w:r>
      <w:proofErr w:type="gramStart"/>
      <w:r w:rsidR="00643CD3">
        <w:rPr>
          <w:rFonts w:ascii="Arial" w:hAnsi="Arial" w:cs="Arial"/>
          <w:sz w:val="22"/>
          <w:highlight w:val="lightGray"/>
          <w:lang w:val="fr-CH" w:eastAsia="en-GB"/>
        </w:rPr>
        <w:t>adresse</w:t>
      </w:r>
      <w:proofErr w:type="gramEnd"/>
      <w:r w:rsidR="00643CD3">
        <w:rPr>
          <w:rFonts w:ascii="Arial" w:hAnsi="Arial" w:cs="Arial"/>
          <w:sz w:val="22"/>
          <w:highlight w:val="lightGray"/>
          <w:lang w:val="fr-CH" w:eastAsia="en-GB"/>
        </w:rPr>
        <w:t xml:space="preserve"> complète/localité/E</w:t>
      </w:r>
      <w:r w:rsidR="00372A0E">
        <w:rPr>
          <w:rFonts w:ascii="Arial" w:hAnsi="Arial" w:cs="Arial"/>
          <w:sz w:val="22"/>
          <w:highlight w:val="lightGray"/>
          <w:lang w:val="fr-CH" w:eastAsia="en-GB"/>
        </w:rPr>
        <w:t>tat</w:t>
      </w:r>
      <w:r w:rsidR="001A32F0" w:rsidRPr="001A32F0">
        <w:rPr>
          <w:rFonts w:ascii="Arial" w:hAnsi="Arial" w:cs="Arial"/>
          <w:sz w:val="22"/>
          <w:highlight w:val="lightGray"/>
          <w:lang w:val="fr-CH" w:eastAsia="en-GB"/>
        </w:rPr>
        <w:t>/pays</w:t>
      </w:r>
      <w:r w:rsidRPr="005971A7">
        <w:rPr>
          <w:rFonts w:ascii="Arial" w:hAnsi="Arial" w:cs="Arial"/>
          <w:sz w:val="22"/>
          <w:lang w:val="fr-CH" w:eastAsia="en-GB"/>
        </w:rPr>
        <w:t>]</w:t>
      </w:r>
      <w:r w:rsidRPr="005971A7">
        <w:rPr>
          <w:rFonts w:ascii="Arial" w:hAnsi="Arial" w:cs="Arial"/>
          <w:i/>
          <w:sz w:val="22"/>
          <w:lang w:val="fr-CH" w:eastAsia="en-GB"/>
        </w:rPr>
        <w:t>,</w:t>
      </w:r>
    </w:p>
    <w:p w14:paraId="7D373856" w14:textId="7D4E9580" w:rsidR="001858B3" w:rsidRPr="005971A7" w:rsidRDefault="001A32F0" w:rsidP="001858B3">
      <w:pPr>
        <w:autoSpaceDE w:val="0"/>
        <w:autoSpaceDN w:val="0"/>
        <w:adjustRightInd w:val="0"/>
        <w:jc w:val="left"/>
        <w:rPr>
          <w:rFonts w:ascii="Arial" w:hAnsi="Arial" w:cs="Arial"/>
          <w:sz w:val="22"/>
          <w:lang w:val="fr-CH" w:eastAsia="en-GB"/>
        </w:rPr>
      </w:pPr>
      <w:proofErr w:type="gramStart"/>
      <w:r>
        <w:rPr>
          <w:rFonts w:ascii="Arial" w:hAnsi="Arial" w:cs="Arial"/>
          <w:sz w:val="22"/>
          <w:lang w:val="fr-CH" w:eastAsia="en-GB"/>
        </w:rPr>
        <w:t>représenté</w:t>
      </w:r>
      <w:proofErr w:type="gramEnd"/>
      <w:r>
        <w:rPr>
          <w:rFonts w:ascii="Arial" w:hAnsi="Arial" w:cs="Arial"/>
          <w:sz w:val="22"/>
          <w:lang w:val="fr-CH" w:eastAsia="en-GB"/>
        </w:rPr>
        <w:t xml:space="preserve"> par</w:t>
      </w:r>
    </w:p>
    <w:p w14:paraId="4A7930A8" w14:textId="2E141BEE" w:rsidR="001858B3" w:rsidRPr="005971A7" w:rsidRDefault="001858B3" w:rsidP="001858B3">
      <w:pPr>
        <w:autoSpaceDE w:val="0"/>
        <w:autoSpaceDN w:val="0"/>
        <w:adjustRightInd w:val="0"/>
        <w:jc w:val="center"/>
        <w:rPr>
          <w:rFonts w:ascii="Arial" w:hAnsi="Arial" w:cs="Arial"/>
          <w:i/>
          <w:sz w:val="22"/>
          <w:lang w:val="fr-CH" w:eastAsia="en-GB"/>
        </w:rPr>
      </w:pPr>
      <w:r w:rsidRPr="005971A7">
        <w:rPr>
          <w:rFonts w:ascii="Arial" w:hAnsi="Arial" w:cs="Arial"/>
          <w:sz w:val="22"/>
          <w:lang w:val="fr-CH" w:eastAsia="en-GB"/>
        </w:rPr>
        <w:t>[</w:t>
      </w:r>
      <w:proofErr w:type="gramStart"/>
      <w:r w:rsidR="001A32F0" w:rsidRPr="001A32F0">
        <w:rPr>
          <w:rFonts w:ascii="Arial" w:hAnsi="Arial" w:cs="Arial"/>
          <w:sz w:val="22"/>
          <w:highlight w:val="lightGray"/>
          <w:lang w:val="fr-CH" w:eastAsia="en-GB"/>
        </w:rPr>
        <w:t>nom</w:t>
      </w:r>
      <w:proofErr w:type="gramEnd"/>
      <w:r w:rsidR="001A32F0" w:rsidRPr="001A32F0">
        <w:rPr>
          <w:rFonts w:ascii="Arial" w:hAnsi="Arial" w:cs="Arial"/>
          <w:sz w:val="22"/>
          <w:highlight w:val="lightGray"/>
          <w:lang w:val="fr-CH" w:eastAsia="en-GB"/>
        </w:rPr>
        <w:t xml:space="preserve"> et fonction d'un représentant autorisé</w:t>
      </w:r>
      <w:r w:rsidRPr="005971A7">
        <w:rPr>
          <w:rFonts w:ascii="Arial" w:hAnsi="Arial" w:cs="Arial"/>
          <w:sz w:val="22"/>
          <w:lang w:val="fr-CH" w:eastAsia="en-GB"/>
        </w:rPr>
        <w:t>]</w:t>
      </w:r>
      <w:r w:rsidRPr="005971A7">
        <w:rPr>
          <w:rFonts w:ascii="Arial" w:hAnsi="Arial" w:cs="Arial"/>
          <w:i/>
          <w:sz w:val="22"/>
          <w:lang w:val="fr-CH" w:eastAsia="en-GB"/>
        </w:rPr>
        <w:t>,</w:t>
      </w:r>
    </w:p>
    <w:p w14:paraId="264C68C9" w14:textId="77777777" w:rsidR="001858B3" w:rsidRPr="005971A7" w:rsidRDefault="001858B3" w:rsidP="001858B3">
      <w:pPr>
        <w:autoSpaceDE w:val="0"/>
        <w:autoSpaceDN w:val="0"/>
        <w:adjustRightInd w:val="0"/>
        <w:rPr>
          <w:rFonts w:ascii="Arial" w:hAnsi="Arial" w:cs="Arial"/>
          <w:sz w:val="22"/>
          <w:lang w:val="fr-CH" w:eastAsia="en-GB"/>
        </w:rPr>
      </w:pPr>
    </w:p>
    <w:p w14:paraId="2783E423" w14:textId="691EA0A5" w:rsidR="001A32F0" w:rsidRDefault="001A32F0" w:rsidP="001858B3">
      <w:pPr>
        <w:autoSpaceDE w:val="0"/>
        <w:autoSpaceDN w:val="0"/>
        <w:adjustRightInd w:val="0"/>
        <w:rPr>
          <w:rFonts w:ascii="Arial" w:hAnsi="Arial" w:cs="Arial"/>
          <w:sz w:val="22"/>
          <w:lang w:val="fr-CH" w:eastAsia="en-GB"/>
        </w:rPr>
      </w:pPr>
      <w:r w:rsidRPr="001A32F0">
        <w:rPr>
          <w:rFonts w:ascii="Arial" w:hAnsi="Arial" w:cs="Arial"/>
          <w:sz w:val="22"/>
          <w:lang w:val="fr-CH" w:eastAsia="en-GB"/>
        </w:rPr>
        <w:t xml:space="preserve">avons exécuté les procédures convenues avec vous concernant les coûts déclarés dans </w:t>
      </w:r>
      <w:r w:rsidR="007A16E6">
        <w:rPr>
          <w:rFonts w:ascii="Arial" w:hAnsi="Arial" w:cs="Arial"/>
          <w:sz w:val="22"/>
          <w:lang w:val="fr-CH" w:eastAsia="en-GB"/>
        </w:rPr>
        <w:t>le ou les rapports</w:t>
      </w:r>
      <w:r>
        <w:rPr>
          <w:rFonts w:ascii="Arial" w:hAnsi="Arial" w:cs="Arial"/>
          <w:sz w:val="22"/>
          <w:lang w:val="fr-CH" w:eastAsia="en-GB"/>
        </w:rPr>
        <w:t xml:space="preserve"> financiers</w:t>
      </w:r>
      <w:r w:rsidRPr="005971A7">
        <w:rPr>
          <w:rFonts w:ascii="Arial" w:hAnsi="Arial" w:cs="Arial"/>
          <w:sz w:val="22"/>
          <w:vertAlign w:val="superscript"/>
          <w:lang w:val="fr-CH"/>
        </w:rPr>
        <w:footnoteReference w:id="4"/>
      </w:r>
      <w:r w:rsidR="00643CD3">
        <w:rPr>
          <w:rFonts w:ascii="Arial" w:hAnsi="Arial" w:cs="Arial"/>
          <w:sz w:val="22"/>
          <w:lang w:val="fr-CH" w:eastAsia="en-GB"/>
        </w:rPr>
        <w:t xml:space="preserve"> </w:t>
      </w:r>
      <w:r w:rsidRPr="001A32F0">
        <w:rPr>
          <w:rFonts w:ascii="Arial" w:hAnsi="Arial" w:cs="Arial"/>
          <w:sz w:val="22"/>
          <w:lang w:val="fr-CH" w:eastAsia="en-GB"/>
        </w:rPr>
        <w:t xml:space="preserve">du </w:t>
      </w:r>
      <w:r w:rsidRPr="001A32F0">
        <w:rPr>
          <w:rFonts w:ascii="Arial" w:hAnsi="Arial" w:cs="Arial"/>
          <w:i/>
          <w:sz w:val="22"/>
          <w:lang w:val="fr-CH" w:eastAsia="en-GB"/>
        </w:rPr>
        <w:t>[bénéficiaire</w:t>
      </w:r>
      <w:r>
        <w:rPr>
          <w:rFonts w:ascii="Arial" w:hAnsi="Arial" w:cs="Arial"/>
          <w:i/>
          <w:sz w:val="22"/>
          <w:lang w:val="fr-CH" w:eastAsia="en-GB"/>
        </w:rPr>
        <w:t xml:space="preserve"> de la subvention</w:t>
      </w:r>
      <w:r w:rsidRPr="001A32F0">
        <w:rPr>
          <w:rFonts w:ascii="Arial" w:hAnsi="Arial" w:cs="Arial"/>
          <w:i/>
          <w:sz w:val="22"/>
          <w:lang w:val="fr-CH" w:eastAsia="en-GB"/>
        </w:rPr>
        <w:t>] [tiers lié]</w:t>
      </w:r>
      <w:r w:rsidRPr="001A32F0">
        <w:rPr>
          <w:rFonts w:ascii="Arial" w:hAnsi="Arial" w:cs="Arial"/>
          <w:sz w:val="22"/>
          <w:lang w:val="fr-CH" w:eastAsia="en-GB"/>
        </w:rPr>
        <w:t xml:space="preserve"> au titre de l</w:t>
      </w:r>
      <w:r>
        <w:rPr>
          <w:rFonts w:ascii="Arial" w:hAnsi="Arial" w:cs="Arial"/>
          <w:sz w:val="22"/>
          <w:lang w:val="fr-CH" w:eastAsia="en-GB"/>
        </w:rPr>
        <w:t xml:space="preserve">’accord de financement national </w:t>
      </w:r>
      <w:r w:rsidRPr="001A32F0">
        <w:rPr>
          <w:rFonts w:ascii="Arial" w:hAnsi="Arial" w:cs="Arial"/>
          <w:sz w:val="22"/>
          <w:lang w:val="fr-CH" w:eastAsia="en-GB"/>
        </w:rPr>
        <w:t>[</w:t>
      </w:r>
      <w:r w:rsidRPr="001A32F0">
        <w:rPr>
          <w:rFonts w:ascii="Arial" w:hAnsi="Arial" w:cs="Arial"/>
          <w:sz w:val="22"/>
          <w:highlight w:val="lightGray"/>
          <w:lang w:val="fr-CH" w:eastAsia="en-GB"/>
        </w:rPr>
        <w:t>insérer la référence de l’accord de financement national: numéro, intitulé de l'action et acronyme</w:t>
      </w:r>
      <w:r>
        <w:rPr>
          <w:rFonts w:ascii="Arial" w:hAnsi="Arial" w:cs="Arial"/>
          <w:sz w:val="22"/>
          <w:lang w:val="fr-CH" w:eastAsia="en-GB"/>
        </w:rPr>
        <w:t>] (l’</w:t>
      </w:r>
      <w:r w:rsidRPr="001A32F0">
        <w:rPr>
          <w:rFonts w:ascii="Arial" w:hAnsi="Arial" w:cs="Arial"/>
          <w:sz w:val="22"/>
          <w:lang w:val="fr-CH" w:eastAsia="en-GB"/>
        </w:rPr>
        <w:t>«</w:t>
      </w:r>
      <w:r>
        <w:rPr>
          <w:rFonts w:ascii="Arial" w:hAnsi="Arial" w:cs="Arial"/>
          <w:sz w:val="22"/>
          <w:lang w:val="fr-CH" w:eastAsia="en-GB"/>
        </w:rPr>
        <w:t>accord</w:t>
      </w:r>
      <w:r w:rsidRPr="001A32F0">
        <w:rPr>
          <w:rFonts w:ascii="Arial" w:hAnsi="Arial" w:cs="Arial"/>
          <w:sz w:val="22"/>
          <w:lang w:val="fr-CH" w:eastAsia="en-GB"/>
        </w:rPr>
        <w:t>»),</w:t>
      </w:r>
    </w:p>
    <w:p w14:paraId="11FC8200" w14:textId="0C37F58B" w:rsidR="00DA66C6" w:rsidRPr="00DA66C6" w:rsidRDefault="00DA66C6" w:rsidP="00DA66C6">
      <w:pPr>
        <w:autoSpaceDE w:val="0"/>
        <w:autoSpaceDN w:val="0"/>
        <w:adjustRightInd w:val="0"/>
        <w:rPr>
          <w:rFonts w:ascii="Arial" w:hAnsi="Arial" w:cs="Arial"/>
          <w:sz w:val="22"/>
          <w:lang w:val="fr-CH" w:eastAsia="en-GB"/>
        </w:rPr>
      </w:pPr>
    </w:p>
    <w:p w14:paraId="38EAA30B" w14:textId="4EC800E7" w:rsidR="001858B3" w:rsidRPr="005971A7" w:rsidRDefault="00DA66C6" w:rsidP="00DA66C6">
      <w:pPr>
        <w:autoSpaceDE w:val="0"/>
        <w:autoSpaceDN w:val="0"/>
        <w:adjustRightInd w:val="0"/>
        <w:rPr>
          <w:rFonts w:ascii="Arial" w:hAnsi="Arial" w:cs="Arial"/>
          <w:sz w:val="22"/>
          <w:lang w:val="fr-CH" w:eastAsia="en-GB"/>
        </w:rPr>
      </w:pPr>
      <w:proofErr w:type="gramStart"/>
      <w:r w:rsidRPr="00DA66C6">
        <w:rPr>
          <w:rFonts w:ascii="Arial" w:hAnsi="Arial" w:cs="Arial"/>
          <w:sz w:val="22"/>
          <w:lang w:val="fr-CH" w:eastAsia="en-GB"/>
        </w:rPr>
        <w:t>pour</w:t>
      </w:r>
      <w:proofErr w:type="gramEnd"/>
      <w:r w:rsidRPr="00DA66C6">
        <w:rPr>
          <w:rFonts w:ascii="Arial" w:hAnsi="Arial" w:cs="Arial"/>
          <w:sz w:val="22"/>
          <w:lang w:val="fr-CH" w:eastAsia="en-GB"/>
        </w:rPr>
        <w:t xml:space="preserve"> un montant total</w:t>
      </w:r>
      <w:r>
        <w:rPr>
          <w:rFonts w:ascii="Arial" w:hAnsi="Arial" w:cs="Arial"/>
          <w:sz w:val="22"/>
          <w:lang w:val="fr-CH" w:eastAsia="en-GB"/>
        </w:rPr>
        <w:t xml:space="preserve"> déclaré de </w:t>
      </w:r>
      <w:r w:rsidR="001858B3" w:rsidRPr="005971A7">
        <w:rPr>
          <w:rFonts w:ascii="Arial" w:hAnsi="Arial" w:cs="Arial"/>
          <w:sz w:val="22"/>
          <w:lang w:val="fr-CH" w:eastAsia="en-GB"/>
        </w:rPr>
        <w:t>[</w:t>
      </w:r>
      <w:r w:rsidRPr="00DA66C6">
        <w:rPr>
          <w:rFonts w:ascii="Arial" w:hAnsi="Arial" w:cs="Arial"/>
          <w:sz w:val="22"/>
          <w:highlight w:val="lightGray"/>
          <w:lang w:val="fr-CH" w:eastAsia="en-GB"/>
        </w:rPr>
        <w:t>montant total</w:t>
      </w:r>
      <w:r w:rsidR="001858B3" w:rsidRPr="005971A7">
        <w:rPr>
          <w:rFonts w:ascii="Arial" w:hAnsi="Arial" w:cs="Arial"/>
          <w:sz w:val="22"/>
          <w:lang w:val="fr-CH" w:eastAsia="en-GB"/>
        </w:rPr>
        <w:t>]</w:t>
      </w:r>
      <w:r w:rsidR="001858B3" w:rsidRPr="005971A7">
        <w:rPr>
          <w:rFonts w:ascii="Arial" w:hAnsi="Arial" w:cs="Arial"/>
          <w:i/>
          <w:sz w:val="22"/>
          <w:lang w:val="fr-CH" w:eastAsia="en-GB"/>
        </w:rPr>
        <w:t xml:space="preserve"> </w:t>
      </w:r>
      <w:r w:rsidR="006F78E8" w:rsidRPr="005971A7">
        <w:rPr>
          <w:rFonts w:ascii="Arial" w:hAnsi="Arial" w:cs="Arial"/>
          <w:sz w:val="22"/>
          <w:lang w:val="fr-CH" w:eastAsia="en-GB"/>
        </w:rPr>
        <w:t>CHF</w:t>
      </w:r>
      <w:r w:rsidR="001858B3" w:rsidRPr="005971A7">
        <w:rPr>
          <w:rFonts w:ascii="Arial" w:hAnsi="Arial" w:cs="Arial"/>
          <w:sz w:val="22"/>
          <w:lang w:val="fr-CH" w:eastAsia="en-GB"/>
        </w:rPr>
        <w:t>,</w:t>
      </w:r>
    </w:p>
    <w:p w14:paraId="1C7DB723" w14:textId="77777777" w:rsidR="001858B3" w:rsidRPr="005971A7" w:rsidRDefault="001858B3" w:rsidP="001858B3">
      <w:pPr>
        <w:autoSpaceDE w:val="0"/>
        <w:autoSpaceDN w:val="0"/>
        <w:adjustRightInd w:val="0"/>
        <w:rPr>
          <w:rFonts w:ascii="Arial" w:hAnsi="Arial" w:cs="Arial"/>
          <w:sz w:val="22"/>
          <w:lang w:val="fr-CH" w:eastAsia="en-GB"/>
        </w:rPr>
      </w:pPr>
    </w:p>
    <w:p w14:paraId="1DE780E6" w14:textId="29964B43" w:rsidR="001858B3" w:rsidRPr="005971A7" w:rsidRDefault="00E4054D" w:rsidP="001858B3">
      <w:pPr>
        <w:autoSpaceDE w:val="0"/>
        <w:autoSpaceDN w:val="0"/>
        <w:adjustRightInd w:val="0"/>
        <w:rPr>
          <w:rFonts w:ascii="Arial" w:hAnsi="Arial" w:cs="Arial"/>
          <w:sz w:val="22"/>
          <w:lang w:val="fr-CH" w:eastAsia="en-GB"/>
        </w:rPr>
      </w:pPr>
      <w:proofErr w:type="gramStart"/>
      <w:r>
        <w:rPr>
          <w:rFonts w:ascii="Arial" w:hAnsi="Arial" w:cs="Arial"/>
          <w:sz w:val="22"/>
          <w:lang w:val="fr-CH" w:eastAsia="en-GB"/>
        </w:rPr>
        <w:t>et</w:t>
      </w:r>
      <w:proofErr w:type="gramEnd"/>
      <w:r>
        <w:rPr>
          <w:rFonts w:ascii="Arial" w:hAnsi="Arial" w:cs="Arial"/>
          <w:sz w:val="22"/>
          <w:lang w:val="fr-CH" w:eastAsia="en-GB"/>
        </w:rPr>
        <w:t xml:space="preserve"> un total des coûts réels et </w:t>
      </w:r>
      <w:r w:rsidRPr="00E4054D">
        <w:rPr>
          <w:rFonts w:ascii="Arial" w:hAnsi="Arial" w:cs="Arial"/>
          <w:sz w:val="22"/>
          <w:lang w:val="fr-CH" w:eastAsia="en-GB"/>
        </w:rPr>
        <w:t>des «coûts directs de personnel déclarés comme coûts unitaires calculés conformément aux pratiques habituelles de comptabilisation des coûts du [</w:t>
      </w:r>
      <w:r w:rsidRPr="00E4054D">
        <w:rPr>
          <w:rFonts w:ascii="Arial" w:hAnsi="Arial" w:cs="Arial"/>
          <w:i/>
          <w:sz w:val="22"/>
          <w:lang w:val="fr-CH" w:eastAsia="en-GB"/>
        </w:rPr>
        <w:t>bénéficiaire de la subvention</w:t>
      </w:r>
      <w:r w:rsidRPr="00E4054D">
        <w:rPr>
          <w:rFonts w:ascii="Arial" w:hAnsi="Arial" w:cs="Arial"/>
          <w:sz w:val="22"/>
          <w:lang w:val="fr-CH" w:eastAsia="en-GB"/>
        </w:rPr>
        <w:t>]</w:t>
      </w:r>
      <w:r>
        <w:rPr>
          <w:rFonts w:ascii="Arial" w:hAnsi="Arial" w:cs="Arial"/>
          <w:sz w:val="22"/>
          <w:lang w:val="fr-CH" w:eastAsia="en-GB"/>
        </w:rPr>
        <w:t xml:space="preserve"> </w:t>
      </w:r>
      <w:r w:rsidRPr="00E4054D">
        <w:rPr>
          <w:rFonts w:ascii="Arial" w:hAnsi="Arial" w:cs="Arial"/>
          <w:sz w:val="22"/>
          <w:lang w:val="fr-CH" w:eastAsia="en-GB"/>
        </w:rPr>
        <w:t>[</w:t>
      </w:r>
      <w:r w:rsidRPr="00E4054D">
        <w:rPr>
          <w:rFonts w:ascii="Arial" w:hAnsi="Arial" w:cs="Arial"/>
          <w:i/>
          <w:sz w:val="22"/>
          <w:lang w:val="fr-CH" w:eastAsia="en-GB"/>
        </w:rPr>
        <w:t>tiers lié</w:t>
      </w:r>
      <w:r w:rsidRPr="00E4054D">
        <w:rPr>
          <w:rFonts w:ascii="Arial" w:hAnsi="Arial" w:cs="Arial"/>
          <w:sz w:val="22"/>
          <w:lang w:val="fr-CH" w:eastAsia="en-GB"/>
        </w:rPr>
        <w:t xml:space="preserve">]» </w:t>
      </w:r>
      <w:r w:rsidR="00372A0E">
        <w:rPr>
          <w:rFonts w:ascii="Arial" w:hAnsi="Arial" w:cs="Arial"/>
          <w:sz w:val="22"/>
          <w:lang w:val="fr-CH" w:eastAsia="en-GB"/>
        </w:rPr>
        <w:t>déclaré</w:t>
      </w:r>
      <w:r w:rsidRPr="00372A0E">
        <w:rPr>
          <w:rFonts w:ascii="Arial" w:hAnsi="Arial" w:cs="Arial"/>
          <w:sz w:val="22"/>
          <w:lang w:val="fr-CH" w:eastAsia="en-GB"/>
        </w:rPr>
        <w:t xml:space="preserve"> de</w:t>
      </w:r>
    </w:p>
    <w:p w14:paraId="5548C075" w14:textId="77777777" w:rsidR="001858B3" w:rsidRPr="005971A7" w:rsidRDefault="001858B3" w:rsidP="001858B3">
      <w:pPr>
        <w:autoSpaceDE w:val="0"/>
        <w:autoSpaceDN w:val="0"/>
        <w:adjustRightInd w:val="0"/>
        <w:rPr>
          <w:rFonts w:ascii="Arial" w:hAnsi="Arial" w:cs="Arial"/>
          <w:sz w:val="22"/>
          <w:lang w:val="fr-CH" w:eastAsia="en-GB"/>
        </w:rPr>
      </w:pPr>
    </w:p>
    <w:p w14:paraId="630C3E97" w14:textId="2D4F27C3" w:rsidR="001858B3" w:rsidRPr="005971A7" w:rsidRDefault="00E4054D" w:rsidP="001858B3">
      <w:pPr>
        <w:autoSpaceDE w:val="0"/>
        <w:autoSpaceDN w:val="0"/>
        <w:adjustRightInd w:val="0"/>
        <w:rPr>
          <w:rFonts w:ascii="Arial" w:hAnsi="Arial" w:cs="Arial"/>
          <w:sz w:val="22"/>
          <w:lang w:val="fr-CH" w:eastAsia="en-GB"/>
        </w:rPr>
      </w:pPr>
      <w:r w:rsidRPr="00E4054D">
        <w:rPr>
          <w:rFonts w:ascii="Arial" w:hAnsi="Arial" w:cs="Arial"/>
          <w:sz w:val="22"/>
          <w:lang w:val="fr-CH" w:eastAsia="en-GB"/>
        </w:rPr>
        <w:t>[</w:t>
      </w:r>
      <w:proofErr w:type="gramStart"/>
      <w:r w:rsidRPr="00E4054D">
        <w:rPr>
          <w:rFonts w:ascii="Arial" w:hAnsi="Arial" w:cs="Arial"/>
          <w:sz w:val="22"/>
          <w:highlight w:val="lightGray"/>
          <w:lang w:val="fr-CH" w:eastAsia="en-GB"/>
        </w:rPr>
        <w:t>somme</w:t>
      </w:r>
      <w:proofErr w:type="gramEnd"/>
      <w:r w:rsidRPr="00E4054D">
        <w:rPr>
          <w:rFonts w:ascii="Arial" w:hAnsi="Arial" w:cs="Arial"/>
          <w:sz w:val="22"/>
          <w:highlight w:val="lightGray"/>
          <w:lang w:val="fr-CH" w:eastAsia="en-GB"/>
        </w:rPr>
        <w:t xml:space="preserve"> du total des coûts réels et des coûts directs de personnel déclarés comme coûts unitaires calculés conformément aux pratiques habituelles de comptabilisation des coûts du </w:t>
      </w:r>
      <w:r w:rsidRPr="00A12D7A">
        <w:rPr>
          <w:rFonts w:ascii="Arial" w:hAnsi="Arial" w:cs="Arial"/>
          <w:i/>
          <w:sz w:val="22"/>
          <w:highlight w:val="lightGray"/>
          <w:lang w:val="fr-CH" w:eastAsia="en-GB"/>
        </w:rPr>
        <w:t>[bénéficiaire de la subvention] [tiers lié]</w:t>
      </w:r>
      <w:r w:rsidRPr="008E47B5">
        <w:rPr>
          <w:rFonts w:ascii="Arial" w:hAnsi="Arial" w:cs="Arial"/>
          <w:sz w:val="22"/>
          <w:highlight w:val="lightGray"/>
          <w:lang w:val="fr-CH" w:eastAsia="en-GB"/>
        </w:rPr>
        <w:t>]</w:t>
      </w:r>
      <w:r>
        <w:rPr>
          <w:rFonts w:ascii="Arial" w:hAnsi="Arial" w:cs="Arial"/>
          <w:sz w:val="22"/>
          <w:lang w:val="fr-CH" w:eastAsia="en-GB"/>
        </w:rPr>
        <w:t xml:space="preserve"> </w:t>
      </w:r>
      <w:r w:rsidR="006F78E8" w:rsidRPr="005971A7">
        <w:rPr>
          <w:rFonts w:ascii="Arial" w:hAnsi="Arial" w:cs="Arial"/>
          <w:sz w:val="22"/>
          <w:lang w:val="fr-CH" w:eastAsia="en-GB"/>
        </w:rPr>
        <w:t>CHF</w:t>
      </w:r>
    </w:p>
    <w:p w14:paraId="67CA0AE2" w14:textId="77777777" w:rsidR="001858B3" w:rsidRPr="005971A7" w:rsidRDefault="001858B3" w:rsidP="001858B3">
      <w:pPr>
        <w:autoSpaceDE w:val="0"/>
        <w:autoSpaceDN w:val="0"/>
        <w:adjustRightInd w:val="0"/>
        <w:rPr>
          <w:rFonts w:ascii="Arial" w:hAnsi="Arial" w:cs="Arial"/>
          <w:b/>
          <w:sz w:val="22"/>
          <w:lang w:val="fr-CH" w:eastAsia="en-GB"/>
        </w:rPr>
      </w:pPr>
    </w:p>
    <w:p w14:paraId="0A28C3C4" w14:textId="41EABB67" w:rsidR="001858B3" w:rsidRDefault="00E4054D" w:rsidP="001858B3">
      <w:pPr>
        <w:autoSpaceDE w:val="0"/>
        <w:autoSpaceDN w:val="0"/>
        <w:adjustRightInd w:val="0"/>
        <w:rPr>
          <w:rFonts w:ascii="Arial" w:hAnsi="Arial" w:cs="Arial"/>
          <w:sz w:val="22"/>
          <w:lang w:val="fr-CH" w:eastAsia="en-GB"/>
        </w:rPr>
      </w:pPr>
      <w:proofErr w:type="gramStart"/>
      <w:r w:rsidRPr="00E4054D">
        <w:rPr>
          <w:rFonts w:ascii="Arial" w:hAnsi="Arial" w:cs="Arial"/>
          <w:sz w:val="22"/>
          <w:lang w:val="fr-CH" w:eastAsia="en-GB"/>
        </w:rPr>
        <w:t>et</w:t>
      </w:r>
      <w:proofErr w:type="gramEnd"/>
      <w:r w:rsidRPr="00E4054D">
        <w:rPr>
          <w:rFonts w:ascii="Arial" w:hAnsi="Arial" w:cs="Arial"/>
          <w:sz w:val="22"/>
          <w:lang w:val="fr-CH" w:eastAsia="en-GB"/>
        </w:rPr>
        <w:t xml:space="preserve"> </w:t>
      </w:r>
      <w:r w:rsidRPr="00372A0E">
        <w:rPr>
          <w:rFonts w:ascii="Arial" w:hAnsi="Arial" w:cs="Arial"/>
          <w:b/>
          <w:sz w:val="22"/>
          <w:lang w:val="fr-CH" w:eastAsia="en-GB"/>
        </w:rPr>
        <w:t>transmettons notre rapport indépendant sur</w:t>
      </w:r>
      <w:r w:rsidR="008E47B5" w:rsidRPr="00372A0E">
        <w:rPr>
          <w:rFonts w:ascii="Arial" w:hAnsi="Arial" w:cs="Arial"/>
          <w:b/>
          <w:sz w:val="22"/>
          <w:lang w:val="fr-CH" w:eastAsia="en-GB"/>
        </w:rPr>
        <w:t xml:space="preserve"> les constatations factuelles (</w:t>
      </w:r>
      <w:r w:rsidRPr="00372A0E">
        <w:rPr>
          <w:rFonts w:ascii="Arial" w:hAnsi="Arial" w:cs="Arial"/>
          <w:b/>
          <w:sz w:val="22"/>
          <w:lang w:val="fr-CH" w:eastAsia="en-GB"/>
        </w:rPr>
        <w:t xml:space="preserve">le </w:t>
      </w:r>
      <w:r w:rsidR="008E47B5" w:rsidRPr="00372A0E">
        <w:rPr>
          <w:rFonts w:ascii="Arial" w:hAnsi="Arial" w:cs="Arial"/>
          <w:b/>
          <w:sz w:val="22"/>
          <w:lang w:val="fr-CH" w:eastAsia="en-GB"/>
        </w:rPr>
        <w:t>«</w:t>
      </w:r>
      <w:r w:rsidRPr="00372A0E">
        <w:rPr>
          <w:rFonts w:ascii="Arial" w:hAnsi="Arial" w:cs="Arial"/>
          <w:b/>
          <w:sz w:val="22"/>
          <w:lang w:val="fr-CH" w:eastAsia="en-GB"/>
        </w:rPr>
        <w:t>rapport»)</w:t>
      </w:r>
      <w:r w:rsidRPr="00E4054D">
        <w:rPr>
          <w:rFonts w:ascii="Arial" w:hAnsi="Arial" w:cs="Arial"/>
          <w:sz w:val="22"/>
          <w:lang w:val="fr-CH" w:eastAsia="en-GB"/>
        </w:rPr>
        <w:t xml:space="preserve"> selon le format de rapport imposé convenu avec vous.</w:t>
      </w:r>
    </w:p>
    <w:p w14:paraId="05B978DB" w14:textId="19989756" w:rsidR="00E4054D" w:rsidRDefault="00E4054D" w:rsidP="001858B3">
      <w:pPr>
        <w:autoSpaceDE w:val="0"/>
        <w:autoSpaceDN w:val="0"/>
        <w:adjustRightInd w:val="0"/>
        <w:rPr>
          <w:rFonts w:ascii="Arial" w:hAnsi="Arial" w:cs="Arial"/>
          <w:sz w:val="22"/>
          <w:lang w:val="fr-CH" w:eastAsia="en-GB"/>
        </w:rPr>
      </w:pPr>
    </w:p>
    <w:p w14:paraId="0DF2740B" w14:textId="77777777" w:rsidR="00E4054D" w:rsidRPr="005971A7" w:rsidRDefault="00E4054D" w:rsidP="001858B3">
      <w:pPr>
        <w:autoSpaceDE w:val="0"/>
        <w:autoSpaceDN w:val="0"/>
        <w:adjustRightInd w:val="0"/>
        <w:rPr>
          <w:rFonts w:ascii="Arial" w:hAnsi="Arial" w:cs="Arial"/>
          <w:b/>
          <w:sz w:val="22"/>
          <w:u w:val="single"/>
          <w:lang w:val="fr-CH" w:eastAsia="en-GB"/>
        </w:rPr>
      </w:pPr>
    </w:p>
    <w:p w14:paraId="58EAEAA7" w14:textId="782549CB" w:rsidR="001858B3" w:rsidRPr="005971A7" w:rsidRDefault="0002733C" w:rsidP="001858B3">
      <w:pPr>
        <w:autoSpaceDE w:val="0"/>
        <w:autoSpaceDN w:val="0"/>
        <w:adjustRightInd w:val="0"/>
        <w:rPr>
          <w:rFonts w:ascii="Arial" w:hAnsi="Arial" w:cs="Arial"/>
          <w:b/>
          <w:sz w:val="22"/>
          <w:u w:val="single"/>
          <w:lang w:val="fr-CH" w:eastAsia="en-GB"/>
        </w:rPr>
      </w:pPr>
      <w:r>
        <w:rPr>
          <w:rFonts w:ascii="Arial" w:hAnsi="Arial" w:cs="Arial"/>
          <w:b/>
          <w:sz w:val="22"/>
          <w:u w:val="single"/>
          <w:lang w:val="fr-CH" w:eastAsia="en-GB"/>
        </w:rPr>
        <w:t>Le rapport</w:t>
      </w:r>
    </w:p>
    <w:p w14:paraId="2A6229FF" w14:textId="7D98099B" w:rsidR="006C2B9E" w:rsidRPr="006C2B9E" w:rsidRDefault="006C2B9E" w:rsidP="006C2B9E">
      <w:pPr>
        <w:autoSpaceDE w:val="0"/>
        <w:autoSpaceDN w:val="0"/>
        <w:adjustRightInd w:val="0"/>
        <w:rPr>
          <w:rFonts w:ascii="Arial" w:hAnsi="Arial" w:cs="Arial"/>
          <w:sz w:val="22"/>
          <w:lang w:val="fr-CH" w:eastAsia="en-GB"/>
        </w:rPr>
      </w:pPr>
    </w:p>
    <w:p w14:paraId="6D30DD11" w14:textId="1D948BE2" w:rsidR="001858B3" w:rsidRPr="005971A7" w:rsidRDefault="006C2B9E" w:rsidP="006C2B9E">
      <w:pPr>
        <w:autoSpaceDE w:val="0"/>
        <w:autoSpaceDN w:val="0"/>
        <w:adjustRightInd w:val="0"/>
        <w:rPr>
          <w:rFonts w:ascii="Arial" w:hAnsi="Arial" w:cs="Arial"/>
          <w:sz w:val="22"/>
          <w:lang w:val="fr-CH" w:eastAsia="en-GB"/>
        </w:rPr>
      </w:pPr>
      <w:r w:rsidRPr="006C2B9E">
        <w:rPr>
          <w:rFonts w:ascii="Arial" w:hAnsi="Arial" w:cs="Arial"/>
          <w:sz w:val="22"/>
          <w:lang w:val="fr-CH" w:eastAsia="en-GB"/>
        </w:rPr>
        <w:t>Notre mission a été menée conformément au cahier des c</w:t>
      </w:r>
      <w:r>
        <w:rPr>
          <w:rFonts w:ascii="Arial" w:hAnsi="Arial" w:cs="Arial"/>
          <w:sz w:val="22"/>
          <w:lang w:val="fr-CH" w:eastAsia="en-GB"/>
        </w:rPr>
        <w:t>harges joint au présent rapport</w:t>
      </w:r>
      <w:r w:rsidR="001858B3" w:rsidRPr="005971A7">
        <w:rPr>
          <w:rFonts w:ascii="Arial" w:hAnsi="Arial" w:cs="Arial"/>
          <w:sz w:val="22"/>
          <w:lang w:val="fr-CH" w:eastAsia="en-GB"/>
        </w:rPr>
        <w:t xml:space="preserve">. </w:t>
      </w:r>
      <w:r w:rsidRPr="006C2B9E">
        <w:rPr>
          <w:rFonts w:ascii="Arial" w:hAnsi="Arial" w:cs="Arial"/>
          <w:sz w:val="22"/>
          <w:lang w:val="fr-CH" w:eastAsia="en-GB"/>
        </w:rPr>
        <w:t>Le rapport inclut les procédures convenues</w:t>
      </w:r>
      <w:r w:rsidR="008E47B5">
        <w:rPr>
          <w:rFonts w:ascii="Arial" w:hAnsi="Arial" w:cs="Arial"/>
          <w:sz w:val="22"/>
          <w:lang w:val="fr-CH" w:eastAsia="en-GB"/>
        </w:rPr>
        <w:t xml:space="preserve"> (les</w:t>
      </w:r>
      <w:proofErr w:type="gramStart"/>
      <w:r w:rsidR="008E47B5">
        <w:rPr>
          <w:rFonts w:ascii="Arial" w:hAnsi="Arial" w:cs="Arial"/>
          <w:sz w:val="22"/>
          <w:lang w:val="fr-CH" w:eastAsia="en-GB"/>
        </w:rPr>
        <w:t xml:space="preserve"> «procédures</w:t>
      </w:r>
      <w:proofErr w:type="gramEnd"/>
      <w:r w:rsidR="008E47B5">
        <w:rPr>
          <w:rFonts w:ascii="Arial" w:hAnsi="Arial" w:cs="Arial"/>
          <w:sz w:val="22"/>
          <w:lang w:val="fr-CH" w:eastAsia="en-GB"/>
        </w:rPr>
        <w:t>»)</w:t>
      </w:r>
      <w:r w:rsidR="00372A0E">
        <w:rPr>
          <w:rFonts w:ascii="Arial" w:hAnsi="Arial" w:cs="Arial"/>
          <w:sz w:val="22"/>
          <w:lang w:val="fr-CH" w:eastAsia="en-GB"/>
        </w:rPr>
        <w:t xml:space="preserve"> qui ont été</w:t>
      </w:r>
      <w:r w:rsidR="008E47B5">
        <w:rPr>
          <w:rFonts w:ascii="Arial" w:hAnsi="Arial" w:cs="Arial"/>
          <w:sz w:val="22"/>
          <w:lang w:val="fr-CH" w:eastAsia="en-GB"/>
        </w:rPr>
        <w:t xml:space="preserve"> </w:t>
      </w:r>
      <w:r w:rsidRPr="006C2B9E">
        <w:rPr>
          <w:rFonts w:ascii="Arial" w:hAnsi="Arial" w:cs="Arial"/>
          <w:sz w:val="22"/>
          <w:lang w:val="fr-CH" w:eastAsia="en-GB"/>
        </w:rPr>
        <w:t>exécutées et les constatations factuelles types (l</w:t>
      </w:r>
      <w:r w:rsidR="008E47B5">
        <w:rPr>
          <w:rFonts w:ascii="Arial" w:hAnsi="Arial" w:cs="Arial"/>
          <w:sz w:val="22"/>
          <w:lang w:val="fr-CH" w:eastAsia="en-GB"/>
        </w:rPr>
        <w:t>es «constatations»)</w:t>
      </w:r>
      <w:r w:rsidR="00372A0E">
        <w:rPr>
          <w:rFonts w:ascii="Arial" w:hAnsi="Arial" w:cs="Arial"/>
          <w:sz w:val="22"/>
          <w:lang w:val="fr-CH" w:eastAsia="en-GB"/>
        </w:rPr>
        <w:t xml:space="preserve"> qui on</w:t>
      </w:r>
      <w:r w:rsidR="00CD65E2">
        <w:rPr>
          <w:rFonts w:ascii="Arial" w:hAnsi="Arial" w:cs="Arial"/>
          <w:sz w:val="22"/>
          <w:lang w:val="fr-CH" w:eastAsia="en-GB"/>
        </w:rPr>
        <w:t>t</w:t>
      </w:r>
      <w:r w:rsidR="00372A0E">
        <w:rPr>
          <w:rFonts w:ascii="Arial" w:hAnsi="Arial" w:cs="Arial"/>
          <w:sz w:val="22"/>
          <w:lang w:val="fr-CH" w:eastAsia="en-GB"/>
        </w:rPr>
        <w:t xml:space="preserve"> été</w:t>
      </w:r>
      <w:r w:rsidR="008E47B5">
        <w:rPr>
          <w:rFonts w:ascii="Arial" w:hAnsi="Arial" w:cs="Arial"/>
          <w:sz w:val="22"/>
          <w:lang w:val="fr-CH" w:eastAsia="en-GB"/>
        </w:rPr>
        <w:t xml:space="preserve"> </w:t>
      </w:r>
      <w:r w:rsidRPr="006C2B9E">
        <w:rPr>
          <w:rFonts w:ascii="Arial" w:hAnsi="Arial" w:cs="Arial"/>
          <w:sz w:val="22"/>
          <w:lang w:val="fr-CH" w:eastAsia="en-GB"/>
        </w:rPr>
        <w:t>examinées.</w:t>
      </w:r>
    </w:p>
    <w:p w14:paraId="43FF4D8E" w14:textId="5CB309C2" w:rsidR="00C71BD4" w:rsidRPr="005971A7" w:rsidRDefault="00C71BD4" w:rsidP="001858B3">
      <w:pPr>
        <w:autoSpaceDE w:val="0"/>
        <w:autoSpaceDN w:val="0"/>
        <w:adjustRightInd w:val="0"/>
        <w:rPr>
          <w:rFonts w:ascii="Arial" w:hAnsi="Arial" w:cs="Arial"/>
          <w:sz w:val="22"/>
          <w:lang w:val="fr-CH" w:eastAsia="en-GB"/>
        </w:rPr>
      </w:pPr>
    </w:p>
    <w:p w14:paraId="61EA58BE" w14:textId="2C606F5C" w:rsidR="001858B3" w:rsidRDefault="006C2B9E" w:rsidP="006C2B9E">
      <w:pPr>
        <w:autoSpaceDE w:val="0"/>
        <w:autoSpaceDN w:val="0"/>
        <w:adjustRightInd w:val="0"/>
        <w:rPr>
          <w:rFonts w:ascii="Arial" w:hAnsi="Arial" w:cs="Arial"/>
          <w:sz w:val="22"/>
          <w:lang w:val="fr-CH" w:eastAsia="en-GB"/>
        </w:rPr>
      </w:pPr>
      <w:r w:rsidRPr="006C2B9E">
        <w:rPr>
          <w:rFonts w:ascii="Arial" w:hAnsi="Arial" w:cs="Arial"/>
          <w:sz w:val="22"/>
          <w:lang w:val="fr-CH" w:eastAsia="en-GB"/>
        </w:rPr>
        <w:t>Les procédures ont été exécutées dans le seul but d'aider</w:t>
      </w:r>
      <w:r>
        <w:rPr>
          <w:rFonts w:ascii="Arial" w:hAnsi="Arial" w:cs="Arial"/>
          <w:sz w:val="22"/>
          <w:lang w:val="fr-CH" w:eastAsia="en-GB"/>
        </w:rPr>
        <w:t xml:space="preserve"> le SEFRI</w:t>
      </w:r>
      <w:r w:rsidRPr="006C2B9E">
        <w:rPr>
          <w:rFonts w:ascii="Arial" w:hAnsi="Arial" w:cs="Arial"/>
          <w:sz w:val="22"/>
          <w:lang w:val="fr-CH" w:eastAsia="en-GB"/>
        </w:rPr>
        <w:t xml:space="preserve"> à détermi</w:t>
      </w:r>
      <w:r w:rsidR="008E47B5">
        <w:rPr>
          <w:rFonts w:ascii="Arial" w:hAnsi="Arial" w:cs="Arial"/>
          <w:sz w:val="22"/>
          <w:lang w:val="fr-CH" w:eastAsia="en-GB"/>
        </w:rPr>
        <w:t>ner si les coûts du</w:t>
      </w:r>
      <w:r w:rsidRPr="006C2B9E">
        <w:rPr>
          <w:rFonts w:ascii="Arial" w:hAnsi="Arial" w:cs="Arial"/>
          <w:sz w:val="22"/>
          <w:lang w:val="fr-CH" w:eastAsia="en-GB"/>
        </w:rPr>
        <w:t xml:space="preserve"> </w:t>
      </w:r>
      <w:r w:rsidRPr="00AF416D">
        <w:rPr>
          <w:rFonts w:ascii="Arial" w:hAnsi="Arial" w:cs="Arial"/>
          <w:i/>
          <w:sz w:val="22"/>
          <w:lang w:val="fr-CH" w:eastAsia="en-GB"/>
        </w:rPr>
        <w:t>[bénéficiaire</w:t>
      </w:r>
      <w:r w:rsidR="00DD1D58" w:rsidRPr="00AF416D">
        <w:rPr>
          <w:rFonts w:ascii="Arial" w:hAnsi="Arial" w:cs="Arial"/>
          <w:i/>
          <w:sz w:val="22"/>
          <w:lang w:val="fr-CH" w:eastAsia="en-GB"/>
        </w:rPr>
        <w:t xml:space="preserve"> de la subvention</w:t>
      </w:r>
      <w:r w:rsidRPr="00AF416D">
        <w:rPr>
          <w:rFonts w:ascii="Arial" w:hAnsi="Arial" w:cs="Arial"/>
          <w:i/>
          <w:sz w:val="22"/>
          <w:lang w:val="fr-CH" w:eastAsia="en-GB"/>
        </w:rPr>
        <w:t>]</w:t>
      </w:r>
      <w:r w:rsidR="00DD1D58" w:rsidRPr="00AF416D">
        <w:rPr>
          <w:rFonts w:ascii="Arial" w:hAnsi="Arial" w:cs="Arial"/>
          <w:i/>
          <w:sz w:val="22"/>
          <w:lang w:val="fr-CH" w:eastAsia="en-GB"/>
        </w:rPr>
        <w:t xml:space="preserve"> </w:t>
      </w:r>
      <w:r w:rsidRPr="00AF416D">
        <w:rPr>
          <w:rFonts w:ascii="Arial" w:hAnsi="Arial" w:cs="Arial"/>
          <w:i/>
          <w:sz w:val="22"/>
          <w:lang w:val="fr-CH" w:eastAsia="en-GB"/>
        </w:rPr>
        <w:t>[tiers lié]</w:t>
      </w:r>
      <w:r w:rsidR="008E47B5">
        <w:rPr>
          <w:rFonts w:ascii="Arial" w:hAnsi="Arial" w:cs="Arial"/>
          <w:sz w:val="22"/>
          <w:lang w:val="fr-CH" w:eastAsia="en-GB"/>
        </w:rPr>
        <w:t xml:space="preserve"> ont été déclarés</w:t>
      </w:r>
      <w:r w:rsidRPr="006C2B9E">
        <w:rPr>
          <w:rFonts w:ascii="Arial" w:hAnsi="Arial" w:cs="Arial"/>
          <w:sz w:val="22"/>
          <w:lang w:val="fr-CH" w:eastAsia="en-GB"/>
        </w:rPr>
        <w:t xml:space="preserve"> dans le ou les </w:t>
      </w:r>
      <w:r w:rsidR="007A16E6">
        <w:rPr>
          <w:rFonts w:ascii="Arial" w:hAnsi="Arial" w:cs="Arial"/>
          <w:sz w:val="22"/>
          <w:lang w:val="fr-CH" w:eastAsia="en-GB"/>
        </w:rPr>
        <w:t>rapports</w:t>
      </w:r>
      <w:r w:rsidRPr="006C2B9E">
        <w:rPr>
          <w:rFonts w:ascii="Arial" w:hAnsi="Arial" w:cs="Arial"/>
          <w:sz w:val="22"/>
          <w:lang w:val="fr-CH" w:eastAsia="en-GB"/>
        </w:rPr>
        <w:t xml:space="preserve"> financiers joints en annexe </w:t>
      </w:r>
      <w:r w:rsidR="00DD1D58">
        <w:rPr>
          <w:rFonts w:ascii="Arial" w:hAnsi="Arial" w:cs="Arial"/>
          <w:sz w:val="22"/>
          <w:lang w:val="fr-CH" w:eastAsia="en-GB"/>
        </w:rPr>
        <w:t>conformément à l’accord de financement national</w:t>
      </w:r>
      <w:r w:rsidRPr="006C2B9E">
        <w:rPr>
          <w:rFonts w:ascii="Arial" w:hAnsi="Arial" w:cs="Arial"/>
          <w:sz w:val="22"/>
          <w:lang w:val="fr-CH" w:eastAsia="en-GB"/>
        </w:rPr>
        <w:t xml:space="preserve">. </w:t>
      </w:r>
      <w:r w:rsidR="00DD1D58" w:rsidRPr="00372A0E">
        <w:rPr>
          <w:rFonts w:ascii="Arial" w:hAnsi="Arial" w:cs="Arial"/>
          <w:sz w:val="22"/>
          <w:lang w:val="fr-CH" w:eastAsia="en-GB"/>
        </w:rPr>
        <w:t>Le SEFRI</w:t>
      </w:r>
      <w:r w:rsidRPr="00372A0E">
        <w:rPr>
          <w:rFonts w:ascii="Arial" w:hAnsi="Arial" w:cs="Arial"/>
          <w:sz w:val="22"/>
          <w:lang w:val="fr-CH" w:eastAsia="en-GB"/>
        </w:rPr>
        <w:t xml:space="preserve"> tire ses propres conclusions du rapport et</w:t>
      </w:r>
      <w:r w:rsidR="009A5080" w:rsidRPr="00372A0E">
        <w:rPr>
          <w:rFonts w:ascii="Arial" w:hAnsi="Arial" w:cs="Arial"/>
          <w:sz w:val="22"/>
          <w:lang w:val="fr-CH" w:eastAsia="en-GB"/>
        </w:rPr>
        <w:t xml:space="preserve"> </w:t>
      </w:r>
      <w:r w:rsidR="00372A0E">
        <w:rPr>
          <w:rFonts w:ascii="Arial" w:hAnsi="Arial" w:cs="Arial"/>
          <w:sz w:val="22"/>
          <w:lang w:val="fr-CH" w:eastAsia="en-GB"/>
        </w:rPr>
        <w:t>d</w:t>
      </w:r>
      <w:r w:rsidR="00CD65E2">
        <w:rPr>
          <w:rFonts w:ascii="Arial" w:hAnsi="Arial" w:cs="Arial"/>
          <w:sz w:val="22"/>
          <w:lang w:val="fr-CH" w:eastAsia="en-GB"/>
        </w:rPr>
        <w:t>’</w:t>
      </w:r>
      <w:r w:rsidR="00372A0E">
        <w:rPr>
          <w:rFonts w:ascii="Arial" w:hAnsi="Arial" w:cs="Arial"/>
          <w:sz w:val="22"/>
          <w:lang w:val="fr-CH" w:eastAsia="en-GB"/>
        </w:rPr>
        <w:t>éventuelles</w:t>
      </w:r>
      <w:r w:rsidRPr="00372A0E">
        <w:rPr>
          <w:rFonts w:ascii="Arial" w:hAnsi="Arial" w:cs="Arial"/>
          <w:sz w:val="22"/>
          <w:lang w:val="fr-CH" w:eastAsia="en-GB"/>
        </w:rPr>
        <w:t xml:space="preserve"> information</w:t>
      </w:r>
      <w:r w:rsidR="009A5080" w:rsidRPr="00372A0E">
        <w:rPr>
          <w:rFonts w:ascii="Arial" w:hAnsi="Arial" w:cs="Arial"/>
          <w:sz w:val="22"/>
          <w:lang w:val="fr-CH" w:eastAsia="en-GB"/>
        </w:rPr>
        <w:t xml:space="preserve">s complémentaires </w:t>
      </w:r>
      <w:r w:rsidR="00CD65E2">
        <w:rPr>
          <w:rFonts w:ascii="Arial" w:hAnsi="Arial" w:cs="Arial"/>
          <w:sz w:val="22"/>
          <w:lang w:val="fr-CH" w:eastAsia="en-GB"/>
        </w:rPr>
        <w:t>dont il peut avoir besoin</w:t>
      </w:r>
      <w:r w:rsidR="009A5080" w:rsidRPr="00372A0E">
        <w:rPr>
          <w:rFonts w:ascii="Arial" w:hAnsi="Arial" w:cs="Arial"/>
          <w:sz w:val="22"/>
          <w:lang w:val="fr-CH" w:eastAsia="en-GB"/>
        </w:rPr>
        <w:t>.</w:t>
      </w:r>
    </w:p>
    <w:p w14:paraId="7573A29B" w14:textId="77777777" w:rsidR="006C2B9E" w:rsidRPr="006C2B9E" w:rsidRDefault="006C2B9E" w:rsidP="006C2B9E">
      <w:pPr>
        <w:autoSpaceDE w:val="0"/>
        <w:autoSpaceDN w:val="0"/>
        <w:adjustRightInd w:val="0"/>
        <w:rPr>
          <w:rFonts w:ascii="Arial" w:hAnsi="Arial" w:cs="Arial"/>
          <w:sz w:val="22"/>
          <w:lang w:val="fr-CH" w:eastAsia="en-GB"/>
        </w:rPr>
      </w:pPr>
    </w:p>
    <w:p w14:paraId="765B6622" w14:textId="04FC7AC3" w:rsidR="001858B3" w:rsidRPr="005971A7" w:rsidRDefault="00190D36" w:rsidP="00190D36">
      <w:pPr>
        <w:autoSpaceDE w:val="0"/>
        <w:autoSpaceDN w:val="0"/>
        <w:adjustRightInd w:val="0"/>
        <w:rPr>
          <w:rFonts w:ascii="Arial" w:hAnsi="Arial" w:cs="Arial"/>
          <w:sz w:val="22"/>
          <w:lang w:val="fr-CH" w:eastAsia="en-GB"/>
        </w:rPr>
      </w:pPr>
      <w:r w:rsidRPr="00190D36">
        <w:rPr>
          <w:rFonts w:ascii="Arial" w:hAnsi="Arial" w:cs="Arial"/>
          <w:sz w:val="22"/>
          <w:lang w:val="fr-CH" w:eastAsia="en-GB"/>
        </w:rPr>
        <w:t>Le champ d’application des procédures a été défini par</w:t>
      </w:r>
      <w:r>
        <w:rPr>
          <w:rFonts w:ascii="Arial" w:hAnsi="Arial" w:cs="Arial"/>
          <w:sz w:val="22"/>
          <w:lang w:val="fr-CH" w:eastAsia="en-GB"/>
        </w:rPr>
        <w:t xml:space="preserve"> le </w:t>
      </w:r>
      <w:r w:rsidR="006F78E8" w:rsidRPr="005971A7">
        <w:rPr>
          <w:rFonts w:ascii="Arial" w:hAnsi="Arial" w:cs="Arial"/>
          <w:sz w:val="22"/>
          <w:lang w:val="fr-CH" w:eastAsia="en-GB"/>
        </w:rPr>
        <w:t>SE</w:t>
      </w:r>
      <w:r>
        <w:rPr>
          <w:rFonts w:ascii="Arial" w:hAnsi="Arial" w:cs="Arial"/>
          <w:sz w:val="22"/>
          <w:lang w:val="fr-CH" w:eastAsia="en-GB"/>
        </w:rPr>
        <w:t>F</w:t>
      </w:r>
      <w:r w:rsidR="006F78E8" w:rsidRPr="005971A7">
        <w:rPr>
          <w:rFonts w:ascii="Arial" w:hAnsi="Arial" w:cs="Arial"/>
          <w:sz w:val="22"/>
          <w:lang w:val="fr-CH" w:eastAsia="en-GB"/>
        </w:rPr>
        <w:t>RI</w:t>
      </w:r>
      <w:r w:rsidR="001858B3" w:rsidRPr="005971A7">
        <w:rPr>
          <w:rFonts w:ascii="Arial" w:hAnsi="Arial" w:cs="Arial"/>
          <w:i/>
          <w:sz w:val="22"/>
          <w:lang w:val="fr-CH" w:eastAsia="en-GB"/>
        </w:rPr>
        <w:t xml:space="preserve">. </w:t>
      </w:r>
      <w:r w:rsidR="00353B1E">
        <w:rPr>
          <w:rFonts w:ascii="Arial" w:hAnsi="Arial" w:cs="Arial"/>
          <w:sz w:val="22"/>
          <w:lang w:val="fr-CH" w:eastAsia="en-GB"/>
        </w:rPr>
        <w:t>Le vérificateur de comptes</w:t>
      </w:r>
      <w:r w:rsidRPr="00190D36">
        <w:rPr>
          <w:rFonts w:ascii="Arial" w:hAnsi="Arial" w:cs="Arial"/>
          <w:sz w:val="22"/>
          <w:lang w:val="fr-CH" w:eastAsia="en-GB"/>
        </w:rPr>
        <w:t xml:space="preserve"> n’est donc pas responsable de leur adéquation ou de leur pertinence.</w:t>
      </w:r>
      <w:r w:rsidR="001858B3" w:rsidRPr="005971A7">
        <w:rPr>
          <w:rFonts w:ascii="Arial" w:hAnsi="Arial" w:cs="Arial"/>
          <w:sz w:val="22"/>
          <w:lang w:val="fr-CH" w:eastAsia="en-GB"/>
        </w:rPr>
        <w:t xml:space="preserve"> </w:t>
      </w:r>
      <w:r w:rsidRPr="00190D36">
        <w:rPr>
          <w:rFonts w:ascii="Arial" w:hAnsi="Arial" w:cs="Arial"/>
          <w:sz w:val="22"/>
          <w:lang w:val="fr-CH" w:eastAsia="en-GB"/>
        </w:rPr>
        <w:t xml:space="preserve">Comme les procédures exécutées ne constituent pas un audit ni </w:t>
      </w:r>
      <w:proofErr w:type="gramStart"/>
      <w:r w:rsidRPr="00190D36">
        <w:rPr>
          <w:rFonts w:ascii="Arial" w:hAnsi="Arial" w:cs="Arial"/>
          <w:sz w:val="22"/>
          <w:lang w:val="fr-CH" w:eastAsia="en-GB"/>
        </w:rPr>
        <w:t>une évaluation effectués</w:t>
      </w:r>
      <w:proofErr w:type="gramEnd"/>
      <w:r w:rsidRPr="00190D36">
        <w:rPr>
          <w:rFonts w:ascii="Arial" w:hAnsi="Arial" w:cs="Arial"/>
          <w:sz w:val="22"/>
          <w:lang w:val="fr-CH" w:eastAsia="en-GB"/>
        </w:rPr>
        <w:t xml:space="preserve"> conformément aux normes internationales d'audit ou aux normes internationales sur les missions d'évaluation, </w:t>
      </w:r>
      <w:r w:rsidR="00353B1E">
        <w:rPr>
          <w:rFonts w:ascii="Arial" w:hAnsi="Arial" w:cs="Arial"/>
          <w:sz w:val="22"/>
          <w:lang w:val="fr-CH" w:eastAsia="en-GB"/>
        </w:rPr>
        <w:t>le vérificateur de comptes</w:t>
      </w:r>
      <w:r w:rsidRPr="00190D36">
        <w:rPr>
          <w:rFonts w:ascii="Arial" w:hAnsi="Arial" w:cs="Arial"/>
          <w:sz w:val="22"/>
          <w:lang w:val="fr-CH" w:eastAsia="en-GB"/>
        </w:rPr>
        <w:t xml:space="preserve"> ne </w:t>
      </w:r>
      <w:r>
        <w:rPr>
          <w:rFonts w:ascii="Arial" w:hAnsi="Arial" w:cs="Arial"/>
          <w:sz w:val="22"/>
          <w:lang w:val="fr-CH" w:eastAsia="en-GB"/>
        </w:rPr>
        <w:t>fournit</w:t>
      </w:r>
      <w:r w:rsidRPr="00190D36">
        <w:rPr>
          <w:rFonts w:ascii="Arial" w:hAnsi="Arial" w:cs="Arial"/>
          <w:sz w:val="22"/>
          <w:lang w:val="fr-CH" w:eastAsia="en-GB"/>
        </w:rPr>
        <w:t xml:space="preserve"> pas de déclaration d'assurance concernant </w:t>
      </w:r>
      <w:r w:rsidR="007A16E6">
        <w:rPr>
          <w:rFonts w:ascii="Arial" w:hAnsi="Arial" w:cs="Arial"/>
          <w:sz w:val="22"/>
          <w:lang w:val="fr-CH" w:eastAsia="en-GB"/>
        </w:rPr>
        <w:t>les rapports financiers.</w:t>
      </w:r>
    </w:p>
    <w:p w14:paraId="2B6A22E2" w14:textId="77777777" w:rsidR="001858B3" w:rsidRPr="005971A7" w:rsidRDefault="001858B3" w:rsidP="001858B3">
      <w:pPr>
        <w:autoSpaceDE w:val="0"/>
        <w:autoSpaceDN w:val="0"/>
        <w:adjustRightInd w:val="0"/>
        <w:rPr>
          <w:rFonts w:ascii="Arial" w:hAnsi="Arial" w:cs="Arial"/>
          <w:sz w:val="22"/>
          <w:lang w:val="fr-CH" w:eastAsia="en-GB"/>
        </w:rPr>
      </w:pPr>
    </w:p>
    <w:p w14:paraId="369C7D71" w14:textId="13C252EB" w:rsidR="001858B3" w:rsidRDefault="007A16E6" w:rsidP="001858B3">
      <w:pPr>
        <w:autoSpaceDE w:val="0"/>
        <w:autoSpaceDN w:val="0"/>
        <w:adjustRightInd w:val="0"/>
        <w:jc w:val="left"/>
        <w:rPr>
          <w:rFonts w:ascii="Arial" w:hAnsi="Arial" w:cs="Arial"/>
          <w:sz w:val="22"/>
          <w:lang w:val="fr-CH" w:eastAsia="en-GB"/>
        </w:rPr>
      </w:pPr>
      <w:r w:rsidRPr="007A16E6">
        <w:rPr>
          <w:rFonts w:ascii="Arial" w:hAnsi="Arial" w:cs="Arial"/>
          <w:sz w:val="22"/>
          <w:lang w:val="fr-CH" w:eastAsia="en-GB"/>
        </w:rPr>
        <w:t xml:space="preserve">Si </w:t>
      </w:r>
      <w:r w:rsidR="00353B1E">
        <w:rPr>
          <w:rFonts w:ascii="Arial" w:hAnsi="Arial" w:cs="Arial"/>
          <w:sz w:val="22"/>
          <w:lang w:val="fr-CH" w:eastAsia="en-GB"/>
        </w:rPr>
        <w:t>le vérificateur de comptes</w:t>
      </w:r>
      <w:r w:rsidRPr="007A16E6">
        <w:rPr>
          <w:rFonts w:ascii="Arial" w:hAnsi="Arial" w:cs="Arial"/>
          <w:sz w:val="22"/>
          <w:lang w:val="fr-CH" w:eastAsia="en-GB"/>
        </w:rPr>
        <w:t xml:space="preserve"> avait réalisé des procédures supplémentaires ou un audit des </w:t>
      </w:r>
      <w:r>
        <w:rPr>
          <w:rFonts w:ascii="Arial" w:hAnsi="Arial" w:cs="Arial"/>
          <w:sz w:val="22"/>
          <w:lang w:val="fr-CH" w:eastAsia="en-GB"/>
        </w:rPr>
        <w:t>rapports</w:t>
      </w:r>
      <w:r w:rsidRPr="007A16E6">
        <w:rPr>
          <w:rFonts w:ascii="Arial" w:hAnsi="Arial" w:cs="Arial"/>
          <w:sz w:val="22"/>
          <w:lang w:val="fr-CH" w:eastAsia="en-GB"/>
        </w:rPr>
        <w:t xml:space="preserve"> financiers du </w:t>
      </w:r>
      <w:r w:rsidRPr="00AF416D">
        <w:rPr>
          <w:rFonts w:ascii="Arial" w:hAnsi="Arial" w:cs="Arial"/>
          <w:i/>
          <w:sz w:val="22"/>
          <w:lang w:val="fr-CH" w:eastAsia="en-GB"/>
        </w:rPr>
        <w:t>[bénéficiaire de la subvention] [tiers lié]</w:t>
      </w:r>
      <w:r w:rsidRPr="007A16E6">
        <w:rPr>
          <w:rFonts w:ascii="Arial" w:hAnsi="Arial" w:cs="Arial"/>
          <w:sz w:val="22"/>
          <w:lang w:val="fr-CH" w:eastAsia="en-GB"/>
        </w:rPr>
        <w:t xml:space="preserve"> conformément aux normes internationales d'audit ou aux normes internationales sur les missions d’évaluation, d’autres éléments auraient pu retenir son attention et auraient été pris en </w:t>
      </w:r>
      <w:r w:rsidR="00101973">
        <w:rPr>
          <w:rFonts w:ascii="Arial" w:hAnsi="Arial" w:cs="Arial"/>
          <w:sz w:val="22"/>
          <w:lang w:val="fr-CH" w:eastAsia="en-GB"/>
        </w:rPr>
        <w:t>compte</w:t>
      </w:r>
      <w:r w:rsidRPr="007A16E6">
        <w:rPr>
          <w:rFonts w:ascii="Arial" w:hAnsi="Arial" w:cs="Arial"/>
          <w:sz w:val="22"/>
          <w:lang w:val="fr-CH" w:eastAsia="en-GB"/>
        </w:rPr>
        <w:t xml:space="preserve"> dans le rapport.</w:t>
      </w:r>
    </w:p>
    <w:p w14:paraId="2F927C94" w14:textId="77777777" w:rsidR="007A16E6" w:rsidRPr="005971A7" w:rsidRDefault="007A16E6" w:rsidP="001858B3">
      <w:pPr>
        <w:autoSpaceDE w:val="0"/>
        <w:autoSpaceDN w:val="0"/>
        <w:adjustRightInd w:val="0"/>
        <w:jc w:val="left"/>
        <w:rPr>
          <w:rFonts w:ascii="Arial" w:hAnsi="Arial" w:cs="Arial"/>
          <w:sz w:val="22"/>
          <w:lang w:val="fr-CH" w:eastAsia="en-GB"/>
        </w:rPr>
      </w:pPr>
    </w:p>
    <w:p w14:paraId="475A6638" w14:textId="1F318CFD" w:rsidR="001858B3" w:rsidRPr="005971A7" w:rsidRDefault="007A16E6" w:rsidP="001858B3">
      <w:pPr>
        <w:autoSpaceDE w:val="0"/>
        <w:autoSpaceDN w:val="0"/>
        <w:adjustRightInd w:val="0"/>
        <w:spacing w:after="60"/>
        <w:jc w:val="left"/>
        <w:rPr>
          <w:rFonts w:ascii="Arial" w:hAnsi="Arial" w:cs="Arial"/>
          <w:b/>
          <w:sz w:val="22"/>
          <w:u w:val="single"/>
          <w:lang w:val="fr-CH" w:eastAsia="en-GB"/>
        </w:rPr>
      </w:pPr>
      <w:r>
        <w:rPr>
          <w:rFonts w:ascii="Arial" w:hAnsi="Arial" w:cs="Arial"/>
          <w:b/>
          <w:sz w:val="22"/>
          <w:u w:val="single"/>
          <w:lang w:val="fr-CH" w:eastAsia="en-GB"/>
        </w:rPr>
        <w:t>Constatations sans objet</w:t>
      </w:r>
    </w:p>
    <w:p w14:paraId="721051F3" w14:textId="54AD9823" w:rsidR="001858B3" w:rsidRPr="005971A7" w:rsidRDefault="007A16E6" w:rsidP="001858B3">
      <w:pPr>
        <w:autoSpaceDE w:val="0"/>
        <w:autoSpaceDN w:val="0"/>
        <w:adjustRightInd w:val="0"/>
        <w:spacing w:after="60"/>
        <w:rPr>
          <w:rFonts w:ascii="Arial" w:hAnsi="Arial" w:cs="Arial"/>
          <w:sz w:val="22"/>
          <w:lang w:val="fr-CH" w:eastAsia="en-GB"/>
        </w:rPr>
      </w:pPr>
      <w:r w:rsidRPr="007A16E6">
        <w:rPr>
          <w:rFonts w:ascii="Arial" w:hAnsi="Arial" w:cs="Arial"/>
          <w:sz w:val="22"/>
          <w:lang w:val="fr-CH" w:eastAsia="en-GB"/>
        </w:rPr>
        <w:t xml:space="preserve">Nous avons examiné le ou les </w:t>
      </w:r>
      <w:r>
        <w:rPr>
          <w:rFonts w:ascii="Arial" w:hAnsi="Arial" w:cs="Arial"/>
          <w:sz w:val="22"/>
          <w:lang w:val="fr-CH" w:eastAsia="en-GB"/>
        </w:rPr>
        <w:t>rapports</w:t>
      </w:r>
      <w:r w:rsidRPr="007A16E6">
        <w:rPr>
          <w:rFonts w:ascii="Arial" w:hAnsi="Arial" w:cs="Arial"/>
          <w:sz w:val="22"/>
          <w:lang w:val="fr-CH" w:eastAsia="en-GB"/>
        </w:rPr>
        <w:t xml:space="preserve"> financiers susmentionnés et considérons que les constatations suivantes </w:t>
      </w:r>
      <w:r w:rsidRPr="00C53BC6">
        <w:rPr>
          <w:rFonts w:ascii="Arial" w:hAnsi="Arial" w:cs="Arial"/>
          <w:sz w:val="22"/>
          <w:lang w:val="fr-CH" w:eastAsia="en-GB"/>
        </w:rPr>
        <w:t>sont sans objet:</w:t>
      </w:r>
    </w:p>
    <w:tbl>
      <w:tblPr>
        <w:tblW w:w="991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918"/>
      </w:tblGrid>
      <w:tr w:rsidR="001858B3" w:rsidRPr="005971A7" w14:paraId="24E69C4D" w14:textId="77777777" w:rsidTr="00F71EBE">
        <w:tc>
          <w:tcPr>
            <w:tcW w:w="9918" w:type="dxa"/>
            <w:tcBorders>
              <w:top w:val="dotDash" w:sz="4" w:space="0" w:color="auto"/>
              <w:left w:val="dotDash" w:sz="4" w:space="0" w:color="auto"/>
              <w:bottom w:val="dotDash" w:sz="4" w:space="0" w:color="auto"/>
              <w:right w:val="dotDash" w:sz="4" w:space="0" w:color="auto"/>
            </w:tcBorders>
            <w:hideMark/>
          </w:tcPr>
          <w:p w14:paraId="5E2E396C" w14:textId="3BB08AF0" w:rsidR="00577C21" w:rsidRPr="005971A7" w:rsidRDefault="00C53BC6" w:rsidP="00577C21">
            <w:pPr>
              <w:shd w:val="clear" w:color="auto" w:fill="D9D9D9"/>
              <w:autoSpaceDE w:val="0"/>
              <w:autoSpaceDN w:val="0"/>
              <w:adjustRightInd w:val="0"/>
              <w:ind w:right="251"/>
              <w:jc w:val="left"/>
              <w:rPr>
                <w:rFonts w:ascii="Arial" w:hAnsi="Arial" w:cs="Arial"/>
                <w:i/>
                <w:sz w:val="22"/>
                <w:lang w:val="fr-CH" w:eastAsia="en-GB"/>
              </w:rPr>
            </w:pPr>
            <w:r>
              <w:rPr>
                <w:rFonts w:ascii="Arial" w:hAnsi="Arial" w:cs="Arial"/>
                <w:i/>
                <w:sz w:val="22"/>
                <w:lang w:val="fr-CH" w:eastAsia="en-GB"/>
              </w:rPr>
              <w:t>Explication (à supprimer du</w:t>
            </w:r>
            <w:r w:rsidR="00577C21">
              <w:rPr>
                <w:rFonts w:ascii="Arial" w:hAnsi="Arial" w:cs="Arial"/>
                <w:i/>
                <w:sz w:val="22"/>
                <w:lang w:val="fr-CH" w:eastAsia="en-GB"/>
              </w:rPr>
              <w:t xml:space="preserve"> rapport)</w:t>
            </w:r>
            <w:r w:rsidR="00577C21" w:rsidRPr="005971A7">
              <w:rPr>
                <w:rFonts w:ascii="Arial" w:hAnsi="Arial" w:cs="Arial"/>
                <w:i/>
                <w:sz w:val="22"/>
                <w:lang w:val="fr-CH" w:eastAsia="en-GB"/>
              </w:rPr>
              <w:t>:</w:t>
            </w:r>
          </w:p>
          <w:p w14:paraId="2415FF63" w14:textId="083EF317" w:rsidR="00892967" w:rsidRDefault="00892967">
            <w:pPr>
              <w:autoSpaceDE w:val="0"/>
              <w:autoSpaceDN w:val="0"/>
              <w:adjustRightInd w:val="0"/>
              <w:spacing w:after="60"/>
              <w:rPr>
                <w:rFonts w:ascii="Arial" w:hAnsi="Arial" w:cs="Arial"/>
                <w:i/>
                <w:sz w:val="22"/>
                <w:lang w:val="fr-CH" w:eastAsia="en-GB"/>
              </w:rPr>
            </w:pPr>
            <w:r w:rsidRPr="00892967">
              <w:rPr>
                <w:rFonts w:ascii="Arial" w:hAnsi="Arial" w:cs="Arial"/>
                <w:i/>
                <w:sz w:val="22"/>
                <w:lang w:val="fr-CH" w:eastAsia="en-GB"/>
              </w:rPr>
              <w:t xml:space="preserve">Si une constatation est </w:t>
            </w:r>
            <w:r w:rsidRPr="00C53BC6">
              <w:rPr>
                <w:rFonts w:ascii="Arial" w:hAnsi="Arial" w:cs="Arial"/>
                <w:i/>
                <w:sz w:val="22"/>
                <w:lang w:val="fr-CH" w:eastAsia="en-GB"/>
              </w:rPr>
              <w:t>sans objet,</w:t>
            </w:r>
            <w:r w:rsidRPr="00892967">
              <w:rPr>
                <w:rFonts w:ascii="Arial" w:hAnsi="Arial" w:cs="Arial"/>
                <w:i/>
                <w:sz w:val="22"/>
                <w:lang w:val="fr-CH" w:eastAsia="en-GB"/>
              </w:rPr>
              <w:t xml:space="preserve"> elle doit être marquée comme «</w:t>
            </w:r>
            <w:proofErr w:type="spellStart"/>
            <w:r w:rsidRPr="00892967">
              <w:rPr>
                <w:rFonts w:ascii="Arial" w:hAnsi="Arial" w:cs="Arial"/>
                <w:b/>
                <w:i/>
                <w:sz w:val="22"/>
                <w:lang w:val="fr-CH" w:eastAsia="en-GB"/>
              </w:rPr>
              <w:t>s.o</w:t>
            </w:r>
            <w:proofErr w:type="spellEnd"/>
            <w:r w:rsidRPr="00892967">
              <w:rPr>
                <w:rFonts w:ascii="Arial" w:hAnsi="Arial" w:cs="Arial"/>
                <w:b/>
                <w:i/>
                <w:sz w:val="22"/>
                <w:lang w:val="fr-CH" w:eastAsia="en-GB"/>
              </w:rPr>
              <w:t>.</w:t>
            </w:r>
            <w:r w:rsidRPr="00892967">
              <w:rPr>
                <w:rFonts w:ascii="Arial" w:hAnsi="Arial" w:cs="Arial"/>
                <w:i/>
                <w:sz w:val="22"/>
                <w:lang w:val="fr-CH" w:eastAsia="en-GB"/>
              </w:rPr>
              <w:t xml:space="preserve">» («sans objet») dans la ligne correspondante de la colonne de droite du tableau </w:t>
            </w:r>
            <w:r>
              <w:rPr>
                <w:rFonts w:ascii="Arial" w:hAnsi="Arial" w:cs="Arial"/>
                <w:i/>
                <w:sz w:val="22"/>
                <w:lang w:eastAsia="en-GB"/>
              </w:rPr>
              <w:t>(</w:t>
            </w:r>
            <w:r w:rsidRPr="00C53BC6">
              <w:rPr>
                <w:rFonts w:ascii="Arial" w:hAnsi="Arial" w:cs="Arial"/>
                <w:i/>
                <w:sz w:val="22"/>
                <w:lang w:val="fr-CH" w:eastAsia="en-GB"/>
              </w:rPr>
              <w:t xml:space="preserve">sur le </w:t>
            </w:r>
            <w:hyperlink r:id="rId12" w:history="1">
              <w:r w:rsidRPr="00C53BC6">
                <w:rPr>
                  <w:rStyle w:val="Lienhypertexte"/>
                  <w:rFonts w:ascii="Arial" w:hAnsi="Arial" w:cs="Arial"/>
                  <w:i/>
                  <w:sz w:val="22"/>
                  <w:lang w:val="fr-CH" w:eastAsia="en-GB"/>
                </w:rPr>
                <w:t>modèle de certificat d’</w:t>
              </w:r>
              <w:r w:rsidRPr="00C53BC6">
                <w:rPr>
                  <w:rStyle w:val="Lienhypertexte"/>
                  <w:rFonts w:ascii="Arial" w:hAnsi="Arial" w:cs="Arial"/>
                  <w:i/>
                  <w:sz w:val="22"/>
                  <w:lang w:val="fr-CH" w:eastAsia="en-GB"/>
                </w:rPr>
                <w:t>a</w:t>
              </w:r>
              <w:r w:rsidRPr="00C53BC6">
                <w:rPr>
                  <w:rStyle w:val="Lienhypertexte"/>
                  <w:rFonts w:ascii="Arial" w:hAnsi="Arial" w:cs="Arial"/>
                  <w:i/>
                  <w:sz w:val="22"/>
                  <w:lang w:val="fr-CH" w:eastAsia="en-GB"/>
                </w:rPr>
                <w:t>udit</w:t>
              </w:r>
            </w:hyperlink>
            <w:r w:rsidRPr="00892967">
              <w:rPr>
                <w:rFonts w:ascii="Arial" w:hAnsi="Arial" w:cs="Arial"/>
                <w:i/>
                <w:sz w:val="22"/>
                <w:lang w:eastAsia="en-GB"/>
              </w:rPr>
              <w:t>)</w:t>
            </w:r>
            <w:r w:rsidRPr="00892967">
              <w:rPr>
                <w:rFonts w:ascii="Arial" w:hAnsi="Arial" w:cs="Arial"/>
                <w:i/>
                <w:sz w:val="22"/>
                <w:lang w:val="fr-CH" w:eastAsia="en-GB"/>
              </w:rPr>
              <w:t xml:space="preserve">, ce qui signifie que la constatation ne devait pas être corroborée par </w:t>
            </w:r>
            <w:r w:rsidR="00353B1E">
              <w:rPr>
                <w:rFonts w:ascii="Arial" w:hAnsi="Arial" w:cs="Arial"/>
                <w:i/>
                <w:sz w:val="22"/>
                <w:lang w:val="fr-CH" w:eastAsia="en-GB"/>
              </w:rPr>
              <w:t>le vérificateur de comptes</w:t>
            </w:r>
            <w:r w:rsidRPr="00892967">
              <w:rPr>
                <w:rFonts w:ascii="Arial" w:hAnsi="Arial" w:cs="Arial"/>
                <w:i/>
                <w:sz w:val="22"/>
                <w:lang w:val="fr-CH" w:eastAsia="en-GB"/>
              </w:rPr>
              <w:t xml:space="preserve"> et que la ou les procédures connexes ne devaient pas être exécutées.</w:t>
            </w:r>
          </w:p>
          <w:p w14:paraId="48B77014" w14:textId="7F9638ED" w:rsidR="001858B3" w:rsidRPr="005971A7" w:rsidRDefault="00DD293E">
            <w:pPr>
              <w:autoSpaceDE w:val="0"/>
              <w:autoSpaceDN w:val="0"/>
              <w:adjustRightInd w:val="0"/>
              <w:spacing w:after="60"/>
              <w:rPr>
                <w:rFonts w:ascii="Arial" w:hAnsi="Arial" w:cs="Arial"/>
                <w:i/>
                <w:sz w:val="22"/>
                <w:lang w:val="fr-CH" w:eastAsia="en-GB"/>
              </w:rPr>
            </w:pPr>
            <w:r>
              <w:rPr>
                <w:rFonts w:ascii="Arial" w:hAnsi="Arial" w:cs="Arial"/>
                <w:i/>
                <w:sz w:val="22"/>
                <w:lang w:val="fr-CH" w:eastAsia="en-GB"/>
              </w:rPr>
              <w:t>Les raisons pour lesquelles une constatation donnée est sans objet doivent être manifestes</w:t>
            </w:r>
            <w:r w:rsidR="00AF416D">
              <w:rPr>
                <w:rFonts w:ascii="Arial" w:hAnsi="Arial" w:cs="Arial"/>
                <w:i/>
                <w:sz w:val="22"/>
                <w:lang w:val="fr-CH" w:eastAsia="en-GB"/>
              </w:rPr>
              <w:t>, notamment</w:t>
            </w:r>
            <w:r>
              <w:rPr>
                <w:rFonts w:ascii="Arial" w:hAnsi="Arial" w:cs="Arial"/>
                <w:i/>
                <w:sz w:val="22"/>
                <w:lang w:val="fr-CH" w:eastAsia="en-GB"/>
              </w:rPr>
              <w:t>:</w:t>
            </w:r>
          </w:p>
          <w:p w14:paraId="40537B3E" w14:textId="591050C8" w:rsidR="001858B3" w:rsidRPr="005971A7" w:rsidRDefault="00DD293E">
            <w:pPr>
              <w:autoSpaceDE w:val="0"/>
              <w:autoSpaceDN w:val="0"/>
              <w:adjustRightInd w:val="0"/>
              <w:ind w:left="993" w:hanging="284"/>
              <w:rPr>
                <w:rFonts w:ascii="Arial" w:hAnsi="Arial" w:cs="Arial"/>
                <w:i/>
                <w:sz w:val="22"/>
                <w:lang w:val="fr-CH" w:eastAsia="en-GB"/>
              </w:rPr>
            </w:pPr>
            <w:r>
              <w:rPr>
                <w:rFonts w:ascii="Arial" w:hAnsi="Arial" w:cs="Arial"/>
                <w:i/>
                <w:sz w:val="22"/>
                <w:lang w:val="fr-CH" w:eastAsia="en-GB"/>
              </w:rPr>
              <w:t xml:space="preserve"> i</w:t>
            </w:r>
            <w:r w:rsidR="00AF416D">
              <w:rPr>
                <w:rFonts w:ascii="Arial" w:hAnsi="Arial" w:cs="Arial"/>
                <w:i/>
                <w:sz w:val="22"/>
                <w:lang w:val="fr-CH" w:eastAsia="en-GB"/>
              </w:rPr>
              <w:t>) si aucun coût n’a été déclaré</w:t>
            </w:r>
            <w:r>
              <w:rPr>
                <w:rFonts w:ascii="Arial" w:hAnsi="Arial" w:cs="Arial"/>
                <w:i/>
                <w:sz w:val="22"/>
                <w:lang w:val="fr-CH" w:eastAsia="en-GB"/>
              </w:rPr>
              <w:t xml:space="preserve"> dans une catégorie donnée, la ou les constatations et la ou les procédures correspondantes sont sans objet</w:t>
            </w:r>
            <w:r w:rsidR="001858B3" w:rsidRPr="005971A7">
              <w:rPr>
                <w:rFonts w:ascii="Arial" w:hAnsi="Arial" w:cs="Arial"/>
                <w:i/>
                <w:sz w:val="22"/>
                <w:lang w:val="fr-CH" w:eastAsia="en-GB"/>
              </w:rPr>
              <w:t xml:space="preserve">; </w:t>
            </w:r>
          </w:p>
          <w:p w14:paraId="5DABDA67" w14:textId="56F4B735" w:rsidR="001858B3" w:rsidRPr="005971A7" w:rsidRDefault="00DD293E" w:rsidP="00AF416D">
            <w:pPr>
              <w:autoSpaceDE w:val="0"/>
              <w:autoSpaceDN w:val="0"/>
              <w:adjustRightInd w:val="0"/>
              <w:spacing w:after="60"/>
              <w:ind w:left="993" w:hanging="284"/>
              <w:rPr>
                <w:rFonts w:ascii="Arial" w:hAnsi="Arial" w:cs="Arial"/>
                <w:sz w:val="22"/>
                <w:lang w:val="fr-CH" w:eastAsia="en-GB"/>
              </w:rPr>
            </w:pPr>
            <w:r>
              <w:rPr>
                <w:rFonts w:ascii="Arial" w:hAnsi="Arial" w:cs="Arial"/>
                <w:i/>
                <w:sz w:val="22"/>
                <w:lang w:val="fr-CH" w:eastAsia="en-GB"/>
              </w:rPr>
              <w:t xml:space="preserve">ii) si les conditions à remplir pour appliquer certaines procédures ne sont pas </w:t>
            </w:r>
            <w:r w:rsidR="00AF416D">
              <w:rPr>
                <w:rFonts w:ascii="Arial" w:hAnsi="Arial" w:cs="Arial"/>
                <w:i/>
                <w:sz w:val="22"/>
                <w:lang w:val="fr-CH" w:eastAsia="en-GB"/>
              </w:rPr>
              <w:t>réunies</w:t>
            </w:r>
            <w:r>
              <w:rPr>
                <w:rFonts w:ascii="Arial" w:hAnsi="Arial" w:cs="Arial"/>
                <w:i/>
                <w:sz w:val="22"/>
                <w:lang w:val="fr-CH" w:eastAsia="en-GB"/>
              </w:rPr>
              <w:t>, les constatations correspondantes et les procédures en question sont sans objet</w:t>
            </w:r>
            <w:r w:rsidR="00C53BC6">
              <w:rPr>
                <w:rFonts w:ascii="Arial" w:hAnsi="Arial" w:cs="Arial"/>
                <w:i/>
                <w:sz w:val="22"/>
                <w:lang w:val="fr-CH" w:eastAsia="en-GB"/>
              </w:rPr>
              <w:t>. Par exemple, si aucune rémunération complémentaire n’est accordée, les constatations et les procédures relatives aux rémunérations complémentaires sont sans objet.</w:t>
            </w:r>
            <w:r w:rsidR="001858B3" w:rsidRPr="005971A7">
              <w:rPr>
                <w:rFonts w:ascii="Arial" w:hAnsi="Arial" w:cs="Arial"/>
                <w:sz w:val="22"/>
                <w:lang w:val="fr-CH" w:eastAsia="en-GB"/>
              </w:rPr>
              <w:t xml:space="preserve"> </w:t>
            </w:r>
          </w:p>
        </w:tc>
      </w:tr>
    </w:tbl>
    <w:p w14:paraId="3E070B9E" w14:textId="77777777" w:rsidR="001858B3" w:rsidRPr="005971A7" w:rsidRDefault="001858B3" w:rsidP="001858B3">
      <w:pPr>
        <w:autoSpaceDE w:val="0"/>
        <w:autoSpaceDN w:val="0"/>
        <w:adjustRightInd w:val="0"/>
        <w:rPr>
          <w:rFonts w:ascii="Arial" w:hAnsi="Arial" w:cs="Arial"/>
          <w:sz w:val="22"/>
          <w:lang w:val="fr-CH"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858B3" w:rsidRPr="005971A7" w14:paraId="20697F4F" w14:textId="77777777" w:rsidTr="00F71EBE">
        <w:tc>
          <w:tcPr>
            <w:tcW w:w="9918" w:type="dxa"/>
            <w:tcBorders>
              <w:top w:val="single" w:sz="4" w:space="0" w:color="auto"/>
              <w:left w:val="single" w:sz="4" w:space="0" w:color="auto"/>
              <w:bottom w:val="single" w:sz="4" w:space="0" w:color="auto"/>
              <w:right w:val="single" w:sz="4" w:space="0" w:color="auto"/>
            </w:tcBorders>
            <w:hideMark/>
          </w:tcPr>
          <w:p w14:paraId="527181FC" w14:textId="77777777" w:rsidR="001F06C3" w:rsidRDefault="00DD293E">
            <w:pPr>
              <w:autoSpaceDE w:val="0"/>
              <w:autoSpaceDN w:val="0"/>
              <w:adjustRightInd w:val="0"/>
              <w:rPr>
                <w:rFonts w:ascii="Arial" w:hAnsi="Arial" w:cs="Arial"/>
                <w:b/>
                <w:bCs/>
                <w:sz w:val="22"/>
                <w:lang w:val="fr-CH" w:eastAsia="en-GB"/>
              </w:rPr>
            </w:pPr>
            <w:r w:rsidRPr="00DD293E">
              <w:rPr>
                <w:rFonts w:ascii="Arial" w:hAnsi="Arial" w:cs="Arial"/>
                <w:b/>
                <w:bCs/>
                <w:sz w:val="22"/>
                <w:lang w:val="fr-CH" w:eastAsia="en-GB"/>
              </w:rPr>
              <w:t xml:space="preserve">Énumérer ici toutes les constatations considérées comme sans objet dans le cadre de la présente mission et expliquer pourquoi elles sont sans objet. </w:t>
            </w:r>
          </w:p>
          <w:p w14:paraId="7CD55D4E" w14:textId="1ED45299" w:rsidR="001858B3" w:rsidRPr="005971A7" w:rsidRDefault="001858B3">
            <w:pPr>
              <w:autoSpaceDE w:val="0"/>
              <w:autoSpaceDN w:val="0"/>
              <w:adjustRightInd w:val="0"/>
              <w:rPr>
                <w:rFonts w:ascii="Arial" w:hAnsi="Arial" w:cs="Arial"/>
                <w:sz w:val="22"/>
                <w:lang w:val="fr-CH" w:eastAsia="en-GB"/>
              </w:rPr>
            </w:pPr>
            <w:r w:rsidRPr="005971A7">
              <w:rPr>
                <w:rFonts w:ascii="Arial" w:hAnsi="Arial" w:cs="Arial"/>
                <w:b/>
                <w:bCs/>
                <w:sz w:val="22"/>
                <w:lang w:val="fr-CH" w:eastAsia="en-GB"/>
              </w:rPr>
              <w:t>….</w:t>
            </w:r>
          </w:p>
        </w:tc>
      </w:tr>
    </w:tbl>
    <w:p w14:paraId="0A45CADA" w14:textId="77777777" w:rsidR="001858B3" w:rsidRPr="005971A7" w:rsidRDefault="001858B3" w:rsidP="001858B3">
      <w:pPr>
        <w:autoSpaceDE w:val="0"/>
        <w:autoSpaceDN w:val="0"/>
        <w:adjustRightInd w:val="0"/>
        <w:rPr>
          <w:rFonts w:ascii="Arial" w:hAnsi="Arial" w:cs="Arial"/>
          <w:sz w:val="22"/>
          <w:lang w:val="fr-CH" w:eastAsia="en-GB"/>
        </w:rPr>
      </w:pPr>
    </w:p>
    <w:p w14:paraId="3283B5CF" w14:textId="77777777" w:rsidR="001858B3" w:rsidRPr="005971A7" w:rsidRDefault="001858B3" w:rsidP="001858B3">
      <w:pPr>
        <w:autoSpaceDE w:val="0"/>
        <w:autoSpaceDN w:val="0"/>
        <w:adjustRightInd w:val="0"/>
        <w:spacing w:after="60"/>
        <w:jc w:val="left"/>
        <w:rPr>
          <w:rFonts w:ascii="Arial" w:hAnsi="Arial" w:cs="Arial"/>
          <w:b/>
          <w:sz w:val="22"/>
          <w:u w:val="single"/>
          <w:lang w:val="fr-CH" w:eastAsia="en-GB"/>
        </w:rPr>
      </w:pPr>
      <w:r w:rsidRPr="005971A7">
        <w:rPr>
          <w:rFonts w:ascii="Arial" w:hAnsi="Arial" w:cs="Arial"/>
          <w:b/>
          <w:sz w:val="22"/>
          <w:u w:val="single"/>
          <w:lang w:val="fr-CH" w:eastAsia="en-GB"/>
        </w:rPr>
        <w:t xml:space="preserve">Exceptions </w:t>
      </w:r>
    </w:p>
    <w:p w14:paraId="01E28AEA" w14:textId="3474E763" w:rsidR="001858B3" w:rsidRDefault="001F06C3" w:rsidP="001858B3">
      <w:pPr>
        <w:autoSpaceDE w:val="0"/>
        <w:autoSpaceDN w:val="0"/>
        <w:adjustRightInd w:val="0"/>
        <w:spacing w:after="60"/>
        <w:rPr>
          <w:rFonts w:ascii="Arial" w:hAnsi="Arial" w:cs="Arial"/>
          <w:sz w:val="22"/>
          <w:lang w:val="fr-CH" w:eastAsia="en-GB"/>
        </w:rPr>
      </w:pPr>
      <w:r w:rsidRPr="001F06C3">
        <w:rPr>
          <w:rFonts w:ascii="Arial" w:hAnsi="Arial" w:cs="Arial"/>
          <w:sz w:val="22"/>
          <w:lang w:val="fr-CH" w:eastAsia="en-GB"/>
        </w:rPr>
        <w:t xml:space="preserve">Hormis les exceptions énumérées ci-dessous, le </w:t>
      </w:r>
      <w:r w:rsidRPr="001F06C3">
        <w:rPr>
          <w:rFonts w:ascii="Arial" w:hAnsi="Arial" w:cs="Arial"/>
          <w:i/>
          <w:sz w:val="22"/>
          <w:lang w:val="fr-CH" w:eastAsia="en-GB"/>
        </w:rPr>
        <w:t>[bénéficiaire</w:t>
      </w:r>
      <w:r>
        <w:rPr>
          <w:rFonts w:ascii="Arial" w:hAnsi="Arial" w:cs="Arial"/>
          <w:i/>
          <w:sz w:val="22"/>
          <w:lang w:val="fr-CH" w:eastAsia="en-GB"/>
        </w:rPr>
        <w:t xml:space="preserve"> de la subvention</w:t>
      </w:r>
      <w:r w:rsidRPr="001F06C3">
        <w:rPr>
          <w:rFonts w:ascii="Arial" w:hAnsi="Arial" w:cs="Arial"/>
          <w:i/>
          <w:sz w:val="22"/>
          <w:lang w:val="fr-CH" w:eastAsia="en-GB"/>
        </w:rPr>
        <w:t>] [tiers lié]</w:t>
      </w:r>
      <w:r w:rsidR="00957EF4">
        <w:rPr>
          <w:rFonts w:ascii="Arial" w:hAnsi="Arial" w:cs="Arial"/>
          <w:sz w:val="22"/>
          <w:lang w:val="fr-CH" w:eastAsia="en-GB"/>
        </w:rPr>
        <w:t xml:space="preserve"> a fourni au vérificateur de </w:t>
      </w:r>
      <w:r w:rsidR="00805C9B">
        <w:rPr>
          <w:rFonts w:ascii="Arial" w:hAnsi="Arial" w:cs="Arial"/>
          <w:sz w:val="22"/>
          <w:lang w:val="fr-CH" w:eastAsia="en-GB"/>
        </w:rPr>
        <w:t>comptes</w:t>
      </w:r>
      <w:r w:rsidR="00957EF4">
        <w:rPr>
          <w:rFonts w:ascii="Arial" w:hAnsi="Arial" w:cs="Arial"/>
          <w:sz w:val="22"/>
          <w:lang w:val="fr-CH" w:eastAsia="en-GB"/>
        </w:rPr>
        <w:t xml:space="preserve"> </w:t>
      </w:r>
      <w:r w:rsidRPr="001F06C3">
        <w:rPr>
          <w:rFonts w:ascii="Arial" w:hAnsi="Arial" w:cs="Arial"/>
          <w:sz w:val="22"/>
          <w:lang w:val="fr-CH" w:eastAsia="en-GB"/>
        </w:rPr>
        <w:t>toute la documentation et toutes les informations comptables dont celui-ci a besoin pour exécuter les procédures demandées et évaluer les constatations.</w:t>
      </w:r>
    </w:p>
    <w:p w14:paraId="2417B44F" w14:textId="1EF2A002" w:rsidR="00696174" w:rsidRDefault="00696174" w:rsidP="001858B3">
      <w:pPr>
        <w:autoSpaceDE w:val="0"/>
        <w:autoSpaceDN w:val="0"/>
        <w:adjustRightInd w:val="0"/>
        <w:spacing w:after="60"/>
        <w:rPr>
          <w:rFonts w:ascii="Arial" w:hAnsi="Arial" w:cs="Arial"/>
          <w:sz w:val="22"/>
          <w:lang w:val="fr-CH" w:eastAsia="en-GB"/>
        </w:rPr>
      </w:pPr>
    </w:p>
    <w:p w14:paraId="39DF088D" w14:textId="77777777" w:rsidR="00696174" w:rsidRPr="005971A7" w:rsidRDefault="00696174" w:rsidP="001858B3">
      <w:pPr>
        <w:autoSpaceDE w:val="0"/>
        <w:autoSpaceDN w:val="0"/>
        <w:adjustRightInd w:val="0"/>
        <w:spacing w:after="60"/>
        <w:rPr>
          <w:rFonts w:ascii="Arial" w:hAnsi="Arial" w:cs="Arial"/>
          <w:sz w:val="22"/>
          <w:lang w:val="fr-CH" w:eastAsia="en-GB"/>
        </w:rPr>
      </w:pPr>
    </w:p>
    <w:tbl>
      <w:tblPr>
        <w:tblW w:w="991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918"/>
      </w:tblGrid>
      <w:tr w:rsidR="001858B3" w:rsidRPr="005971A7" w14:paraId="0542371B" w14:textId="77777777" w:rsidTr="009C4D7E">
        <w:tc>
          <w:tcPr>
            <w:tcW w:w="9918" w:type="dxa"/>
            <w:tcBorders>
              <w:top w:val="dotDash" w:sz="4" w:space="0" w:color="auto"/>
              <w:left w:val="dotDash" w:sz="4" w:space="0" w:color="auto"/>
              <w:bottom w:val="dotDash" w:sz="4" w:space="0" w:color="auto"/>
              <w:right w:val="dotDash" w:sz="4" w:space="0" w:color="auto"/>
            </w:tcBorders>
            <w:hideMark/>
          </w:tcPr>
          <w:p w14:paraId="6AF7D5C6" w14:textId="4342F850" w:rsidR="001858B3" w:rsidRPr="005971A7" w:rsidRDefault="00957EF4" w:rsidP="001B7941">
            <w:pPr>
              <w:shd w:val="clear" w:color="auto" w:fill="D9D9D9"/>
              <w:autoSpaceDE w:val="0"/>
              <w:autoSpaceDN w:val="0"/>
              <w:adjustRightInd w:val="0"/>
              <w:ind w:right="251"/>
              <w:jc w:val="left"/>
              <w:rPr>
                <w:rFonts w:ascii="Arial" w:hAnsi="Arial" w:cs="Arial"/>
                <w:i/>
                <w:sz w:val="22"/>
                <w:lang w:val="fr-CH" w:eastAsia="en-GB"/>
              </w:rPr>
            </w:pPr>
            <w:r>
              <w:rPr>
                <w:rFonts w:ascii="Arial" w:hAnsi="Arial" w:cs="Arial"/>
                <w:i/>
                <w:sz w:val="22"/>
                <w:lang w:val="fr-CH" w:eastAsia="en-GB"/>
              </w:rPr>
              <w:t>Explication (à supprimer du</w:t>
            </w:r>
            <w:r w:rsidR="001F06C3">
              <w:rPr>
                <w:rFonts w:ascii="Arial" w:hAnsi="Arial" w:cs="Arial"/>
                <w:i/>
                <w:sz w:val="22"/>
                <w:lang w:val="fr-CH" w:eastAsia="en-GB"/>
              </w:rPr>
              <w:t xml:space="preserve"> rapport)</w:t>
            </w:r>
            <w:r w:rsidR="001858B3" w:rsidRPr="005971A7">
              <w:rPr>
                <w:rFonts w:ascii="Arial" w:hAnsi="Arial" w:cs="Arial"/>
                <w:i/>
                <w:sz w:val="22"/>
                <w:lang w:val="fr-CH" w:eastAsia="en-GB"/>
              </w:rPr>
              <w:t>:</w:t>
            </w:r>
          </w:p>
          <w:p w14:paraId="34B9F4CE" w14:textId="1B992B4D" w:rsidR="00696174" w:rsidRPr="00696174" w:rsidRDefault="00696174" w:rsidP="00696174">
            <w:pPr>
              <w:numPr>
                <w:ilvl w:val="0"/>
                <w:numId w:val="137"/>
              </w:numPr>
              <w:autoSpaceDE w:val="0"/>
              <w:autoSpaceDN w:val="0"/>
              <w:adjustRightInd w:val="0"/>
              <w:spacing w:before="60"/>
              <w:ind w:left="714" w:hanging="357"/>
              <w:jc w:val="left"/>
              <w:rPr>
                <w:rFonts w:ascii="Arial" w:hAnsi="Arial" w:cs="Arial"/>
                <w:sz w:val="22"/>
                <w:lang w:val="fr-CH" w:eastAsia="en-GB"/>
              </w:rPr>
            </w:pPr>
            <w:r>
              <w:rPr>
                <w:rFonts w:ascii="Arial" w:hAnsi="Arial" w:cs="Arial"/>
                <w:i/>
                <w:sz w:val="22"/>
                <w:lang w:val="fr-CH" w:eastAsia="en-GB"/>
              </w:rPr>
              <w:t xml:space="preserve">Si </w:t>
            </w:r>
            <w:r w:rsidR="00353B1E">
              <w:rPr>
                <w:rFonts w:ascii="Arial" w:hAnsi="Arial" w:cs="Arial"/>
                <w:i/>
                <w:sz w:val="22"/>
                <w:lang w:val="fr-CH" w:eastAsia="en-GB"/>
              </w:rPr>
              <w:t>le vérificateur de comptes</w:t>
            </w:r>
            <w:r>
              <w:rPr>
                <w:rFonts w:ascii="Arial" w:hAnsi="Arial" w:cs="Arial"/>
                <w:i/>
                <w:sz w:val="22"/>
                <w:lang w:val="fr-CH" w:eastAsia="en-GB"/>
              </w:rPr>
              <w:t xml:space="preserve"> n’a pas été en mesure de mener à bien une procédure demandée, celle-ci doit porter la mention</w:t>
            </w:r>
            <w:proofErr w:type="gramStart"/>
            <w:r>
              <w:rPr>
                <w:rFonts w:ascii="Arial" w:hAnsi="Arial" w:cs="Arial"/>
                <w:i/>
                <w:sz w:val="22"/>
                <w:lang w:val="fr-CH" w:eastAsia="en-GB"/>
              </w:rPr>
              <w:t xml:space="preserve"> «</w:t>
            </w:r>
            <w:r w:rsidRPr="00696174">
              <w:rPr>
                <w:rFonts w:ascii="Arial" w:hAnsi="Arial" w:cs="Arial"/>
                <w:b/>
                <w:i/>
                <w:sz w:val="22"/>
                <w:lang w:val="fr-CH" w:eastAsia="en-GB"/>
              </w:rPr>
              <w:t>E</w:t>
            </w:r>
            <w:proofErr w:type="gramEnd"/>
            <w:r w:rsidRPr="00696174">
              <w:rPr>
                <w:rFonts w:ascii="Arial" w:hAnsi="Arial" w:cs="Arial"/>
                <w:i/>
                <w:sz w:val="22"/>
                <w:lang w:val="fr-CH" w:eastAsia="en-GB"/>
              </w:rPr>
              <w:t>»</w:t>
            </w:r>
            <w:r>
              <w:rPr>
                <w:rFonts w:ascii="Arial" w:hAnsi="Arial" w:cs="Arial"/>
                <w:i/>
                <w:sz w:val="22"/>
                <w:lang w:val="fr-CH" w:eastAsia="en-GB"/>
              </w:rPr>
              <w:t xml:space="preserve"> («exception») dans la ligne correspondante de la colonne de droite du tableau. Il convient d’énumérer ici </w:t>
            </w:r>
            <w:r w:rsidR="00CD65E2">
              <w:rPr>
                <w:rFonts w:ascii="Arial" w:hAnsi="Arial" w:cs="Arial"/>
                <w:i/>
                <w:sz w:val="22"/>
                <w:lang w:val="fr-CH" w:eastAsia="en-GB"/>
              </w:rPr>
              <w:t>les exceptions telles que l’impossibilité de vérifier des informations clés ou l’indisponibilité de données</w:t>
            </w:r>
            <w:r>
              <w:rPr>
                <w:rFonts w:ascii="Arial" w:hAnsi="Arial" w:cs="Arial"/>
                <w:i/>
                <w:sz w:val="22"/>
                <w:lang w:val="fr-CH" w:eastAsia="en-GB"/>
              </w:rPr>
              <w:t xml:space="preserve"> ayant empêché </w:t>
            </w:r>
            <w:r w:rsidR="00353B1E">
              <w:rPr>
                <w:rFonts w:ascii="Arial" w:hAnsi="Arial" w:cs="Arial"/>
                <w:i/>
                <w:sz w:val="22"/>
                <w:lang w:val="fr-CH" w:eastAsia="en-GB"/>
              </w:rPr>
              <w:t>le vérificateur de comptes</w:t>
            </w:r>
            <w:r>
              <w:rPr>
                <w:rFonts w:ascii="Arial" w:hAnsi="Arial" w:cs="Arial"/>
                <w:i/>
                <w:sz w:val="22"/>
                <w:lang w:val="fr-CH" w:eastAsia="en-GB"/>
              </w:rPr>
              <w:t xml:space="preserve"> d’exécuter les procédures.</w:t>
            </w:r>
          </w:p>
          <w:p w14:paraId="2ACFE99F" w14:textId="13EF3CF1" w:rsidR="001858B3" w:rsidRPr="005971A7" w:rsidRDefault="00696174" w:rsidP="00696174">
            <w:pPr>
              <w:numPr>
                <w:ilvl w:val="0"/>
                <w:numId w:val="137"/>
              </w:numPr>
              <w:autoSpaceDE w:val="0"/>
              <w:autoSpaceDN w:val="0"/>
              <w:adjustRightInd w:val="0"/>
              <w:spacing w:before="60"/>
              <w:ind w:left="714" w:hanging="357"/>
              <w:jc w:val="left"/>
              <w:rPr>
                <w:rFonts w:ascii="Arial" w:hAnsi="Arial" w:cs="Arial"/>
                <w:sz w:val="22"/>
                <w:lang w:val="fr-CH" w:eastAsia="en-GB"/>
              </w:rPr>
            </w:pPr>
            <w:r w:rsidRPr="00696174">
              <w:rPr>
                <w:rFonts w:ascii="Arial" w:hAnsi="Arial" w:cs="Arial"/>
                <w:i/>
                <w:sz w:val="22"/>
                <w:lang w:val="fr-CH" w:eastAsia="en-GB"/>
              </w:rPr>
              <w:t>Si</w:t>
            </w:r>
            <w:r>
              <w:rPr>
                <w:rFonts w:ascii="Arial" w:hAnsi="Arial" w:cs="Arial"/>
                <w:i/>
                <w:sz w:val="22"/>
                <w:lang w:val="fr-CH" w:eastAsia="en-GB"/>
              </w:rPr>
              <w:t xml:space="preserve"> </w:t>
            </w:r>
            <w:r w:rsidR="00353B1E">
              <w:rPr>
                <w:rFonts w:ascii="Arial" w:hAnsi="Arial" w:cs="Arial"/>
                <w:i/>
                <w:sz w:val="22"/>
                <w:lang w:val="fr-CH" w:eastAsia="en-GB"/>
              </w:rPr>
              <w:t>le vérificateur de comptes</w:t>
            </w:r>
            <w:r>
              <w:rPr>
                <w:rFonts w:ascii="Arial" w:hAnsi="Arial" w:cs="Arial"/>
                <w:i/>
                <w:sz w:val="22"/>
                <w:lang w:val="fr-CH" w:eastAsia="en-GB"/>
              </w:rPr>
              <w:t xml:space="preserve"> ne peut corroborer une constatation type après avoir exécuté la procédure correspondante, celle-ci doit également porte</w:t>
            </w:r>
            <w:r w:rsidR="00BA2CC2">
              <w:rPr>
                <w:rFonts w:ascii="Arial" w:hAnsi="Arial" w:cs="Arial"/>
                <w:i/>
                <w:sz w:val="22"/>
                <w:lang w:val="fr-CH" w:eastAsia="en-GB"/>
              </w:rPr>
              <w:t>r</w:t>
            </w:r>
            <w:r>
              <w:rPr>
                <w:rFonts w:ascii="Arial" w:hAnsi="Arial" w:cs="Arial"/>
                <w:i/>
                <w:sz w:val="22"/>
                <w:lang w:val="fr-CH" w:eastAsia="en-GB"/>
              </w:rPr>
              <w:t xml:space="preserve"> la mention</w:t>
            </w:r>
            <w:proofErr w:type="gramStart"/>
            <w:r>
              <w:rPr>
                <w:rFonts w:ascii="Arial" w:hAnsi="Arial" w:cs="Arial"/>
                <w:i/>
                <w:sz w:val="22"/>
                <w:lang w:val="fr-CH" w:eastAsia="en-GB"/>
              </w:rPr>
              <w:t xml:space="preserve"> «</w:t>
            </w:r>
            <w:r w:rsidRPr="00696174">
              <w:rPr>
                <w:rFonts w:ascii="Arial" w:hAnsi="Arial" w:cs="Arial"/>
                <w:b/>
                <w:i/>
                <w:sz w:val="22"/>
                <w:lang w:val="fr-CH" w:eastAsia="en-GB"/>
              </w:rPr>
              <w:t>E</w:t>
            </w:r>
            <w:proofErr w:type="gramEnd"/>
            <w:r w:rsidRPr="00696174">
              <w:rPr>
                <w:rFonts w:ascii="Arial" w:hAnsi="Arial" w:cs="Arial"/>
                <w:i/>
                <w:sz w:val="22"/>
                <w:lang w:val="fr-CH" w:eastAsia="en-GB"/>
              </w:rPr>
              <w:t>»</w:t>
            </w:r>
            <w:r>
              <w:rPr>
                <w:rFonts w:ascii="Arial" w:hAnsi="Arial" w:cs="Arial"/>
                <w:i/>
                <w:sz w:val="22"/>
                <w:lang w:val="fr-CH" w:eastAsia="en-GB"/>
              </w:rPr>
              <w:t xml:space="preserve"> («exception»)</w:t>
            </w:r>
            <w:r w:rsidR="00BA2CC2">
              <w:rPr>
                <w:rFonts w:ascii="Arial" w:hAnsi="Arial" w:cs="Arial"/>
                <w:i/>
                <w:sz w:val="22"/>
                <w:lang w:val="fr-CH" w:eastAsia="en-GB"/>
              </w:rPr>
              <w:t>. D</w:t>
            </w:r>
            <w:r>
              <w:rPr>
                <w:rFonts w:ascii="Arial" w:hAnsi="Arial" w:cs="Arial"/>
                <w:i/>
                <w:sz w:val="22"/>
                <w:lang w:val="fr-CH" w:eastAsia="en-GB"/>
              </w:rPr>
              <w:t xml:space="preserve">ans la mesure du possible, les raisons pour lesquelles la constatation n’a pas pu </w:t>
            </w:r>
            <w:r w:rsidR="00BA2CC2">
              <w:rPr>
                <w:rFonts w:ascii="Arial" w:hAnsi="Arial" w:cs="Arial"/>
                <w:i/>
                <w:sz w:val="22"/>
                <w:lang w:val="fr-CH" w:eastAsia="en-GB"/>
              </w:rPr>
              <w:t>être établie et</w:t>
            </w:r>
            <w:r>
              <w:rPr>
                <w:rFonts w:ascii="Arial" w:hAnsi="Arial" w:cs="Arial"/>
                <w:i/>
                <w:sz w:val="22"/>
                <w:lang w:val="fr-CH" w:eastAsia="en-GB"/>
              </w:rPr>
              <w:t xml:space="preserve"> son impact éventuel doivent être expliqués ci-dessous.</w:t>
            </w:r>
          </w:p>
        </w:tc>
      </w:tr>
    </w:tbl>
    <w:p w14:paraId="0032B68E" w14:textId="70DCE677" w:rsidR="009C4D7E" w:rsidRPr="005971A7" w:rsidRDefault="009C4D7E" w:rsidP="001F06C3">
      <w:pPr>
        <w:autoSpaceDE w:val="0"/>
        <w:autoSpaceDN w:val="0"/>
        <w:adjustRightInd w:val="0"/>
        <w:rPr>
          <w:rFonts w:ascii="Arial" w:hAnsi="Arial" w:cs="Arial"/>
          <w:sz w:val="22"/>
          <w:lang w:val="fr-CH" w:eastAsia="en-G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gridCol w:w="150"/>
        <w:gridCol w:w="72"/>
      </w:tblGrid>
      <w:tr w:rsidR="001858B3" w:rsidRPr="005971A7" w14:paraId="2A60F414" w14:textId="77777777" w:rsidTr="005A1648">
        <w:trPr>
          <w:gridAfter w:val="1"/>
          <w:wAfter w:w="72" w:type="dxa"/>
          <w:trHeight w:val="802"/>
        </w:trPr>
        <w:tc>
          <w:tcPr>
            <w:tcW w:w="9918" w:type="dxa"/>
            <w:gridSpan w:val="2"/>
            <w:tcBorders>
              <w:top w:val="single" w:sz="4" w:space="0" w:color="auto"/>
              <w:left w:val="single" w:sz="4" w:space="0" w:color="auto"/>
              <w:bottom w:val="single" w:sz="4" w:space="0" w:color="auto"/>
              <w:right w:val="single" w:sz="4" w:space="0" w:color="auto"/>
            </w:tcBorders>
            <w:hideMark/>
          </w:tcPr>
          <w:p w14:paraId="6E6CF6DF" w14:textId="45C74256" w:rsidR="001F06C3" w:rsidRDefault="001F06C3">
            <w:pPr>
              <w:autoSpaceDE w:val="0"/>
              <w:autoSpaceDN w:val="0"/>
              <w:adjustRightInd w:val="0"/>
              <w:rPr>
                <w:rFonts w:ascii="Arial" w:hAnsi="Arial" w:cs="Arial"/>
                <w:b/>
                <w:bCs/>
                <w:sz w:val="22"/>
                <w:lang w:val="fr-CH" w:eastAsia="en-GB"/>
              </w:rPr>
            </w:pPr>
            <w:r w:rsidRPr="001F06C3">
              <w:rPr>
                <w:rFonts w:ascii="Arial" w:hAnsi="Arial" w:cs="Arial"/>
                <w:b/>
                <w:bCs/>
                <w:sz w:val="22"/>
                <w:lang w:val="fr-CH" w:eastAsia="en-GB"/>
              </w:rPr>
              <w:t>Énumérer ici les exceptions et ajouter toutes les informations sur la cause et les éventuelles conséquences de chaque exception, si elles sont connues.</w:t>
            </w:r>
            <w:r>
              <w:rPr>
                <w:rFonts w:ascii="Arial" w:hAnsi="Arial" w:cs="Arial"/>
                <w:b/>
                <w:bCs/>
                <w:sz w:val="22"/>
                <w:lang w:val="fr-CH" w:eastAsia="en-GB"/>
              </w:rPr>
              <w:t xml:space="preserve"> </w:t>
            </w:r>
            <w:r w:rsidRPr="001F06C3">
              <w:rPr>
                <w:rFonts w:ascii="Arial" w:hAnsi="Arial" w:cs="Arial"/>
                <w:b/>
                <w:bCs/>
                <w:sz w:val="22"/>
                <w:lang w:val="fr-CH" w:eastAsia="en-GB"/>
              </w:rPr>
              <w:t>Si l'exception est quantifiable, mentionner le montant correspondant.</w:t>
            </w:r>
          </w:p>
          <w:p w14:paraId="53882E31" w14:textId="78EE70DE" w:rsidR="001858B3" w:rsidRPr="005971A7" w:rsidRDefault="001858B3">
            <w:pPr>
              <w:autoSpaceDE w:val="0"/>
              <w:autoSpaceDN w:val="0"/>
              <w:adjustRightInd w:val="0"/>
              <w:rPr>
                <w:rFonts w:ascii="Arial" w:hAnsi="Arial" w:cs="Arial"/>
                <w:b/>
                <w:bCs/>
                <w:sz w:val="22"/>
                <w:lang w:val="fr-CH" w:eastAsia="en-GB"/>
              </w:rPr>
            </w:pPr>
            <w:r w:rsidRPr="005971A7">
              <w:rPr>
                <w:rFonts w:ascii="Arial" w:hAnsi="Arial" w:cs="Arial"/>
                <w:b/>
                <w:bCs/>
                <w:sz w:val="22"/>
                <w:lang w:val="fr-CH" w:eastAsia="en-GB"/>
              </w:rPr>
              <w:t xml:space="preserve">…. </w:t>
            </w:r>
          </w:p>
        </w:tc>
      </w:tr>
      <w:tr w:rsidR="001858B3" w:rsidRPr="005971A7" w14:paraId="632780E6" w14:textId="77777777" w:rsidTr="005A1648">
        <w:trPr>
          <w:trHeight w:val="1199"/>
        </w:trPr>
        <w:tc>
          <w:tcPr>
            <w:tcW w:w="9768" w:type="dxa"/>
            <w:tcBorders>
              <w:top w:val="nil"/>
              <w:left w:val="dotDash" w:sz="4" w:space="0" w:color="auto"/>
              <w:bottom w:val="dotDash" w:sz="4" w:space="0" w:color="auto"/>
              <w:right w:val="dotDash" w:sz="4" w:space="0" w:color="auto"/>
            </w:tcBorders>
            <w:hideMark/>
          </w:tcPr>
          <w:p w14:paraId="64807AC8" w14:textId="313B0C39" w:rsidR="001858B3" w:rsidRPr="005971A7" w:rsidRDefault="00AF0D02" w:rsidP="001B7941">
            <w:pPr>
              <w:shd w:val="clear" w:color="auto" w:fill="D9D9D9"/>
              <w:autoSpaceDE w:val="0"/>
              <w:autoSpaceDN w:val="0"/>
              <w:adjustRightInd w:val="0"/>
              <w:ind w:right="251"/>
              <w:jc w:val="left"/>
              <w:rPr>
                <w:rFonts w:ascii="Arial" w:hAnsi="Arial" w:cs="Arial"/>
                <w:i/>
                <w:sz w:val="22"/>
                <w:lang w:val="fr-CH" w:eastAsia="en-GB"/>
              </w:rPr>
            </w:pPr>
            <w:r>
              <w:rPr>
                <w:rFonts w:ascii="Arial" w:hAnsi="Arial" w:cs="Arial"/>
                <w:i/>
                <w:sz w:val="22"/>
                <w:lang w:val="fr-CH" w:eastAsia="en-GB"/>
              </w:rPr>
              <w:t>Exemple (à supprimer du</w:t>
            </w:r>
            <w:r w:rsidR="001F06C3">
              <w:rPr>
                <w:rFonts w:ascii="Arial" w:hAnsi="Arial" w:cs="Arial"/>
                <w:i/>
                <w:sz w:val="22"/>
                <w:lang w:val="fr-CH" w:eastAsia="en-GB"/>
              </w:rPr>
              <w:t xml:space="preserve"> rapport</w:t>
            </w:r>
            <w:r w:rsidR="001858B3" w:rsidRPr="005971A7">
              <w:rPr>
                <w:rFonts w:ascii="Arial" w:hAnsi="Arial" w:cs="Arial"/>
                <w:i/>
                <w:sz w:val="22"/>
                <w:lang w:val="fr-CH" w:eastAsia="en-GB"/>
              </w:rPr>
              <w:t>):</w:t>
            </w:r>
          </w:p>
          <w:p w14:paraId="2FF32A7E" w14:textId="15E158E7" w:rsidR="001858B3" w:rsidRPr="005971A7" w:rsidRDefault="001F06C3" w:rsidP="00EC47CC">
            <w:pPr>
              <w:numPr>
                <w:ilvl w:val="0"/>
                <w:numId w:val="138"/>
              </w:numPr>
              <w:autoSpaceDE w:val="0"/>
              <w:autoSpaceDN w:val="0"/>
              <w:adjustRightInd w:val="0"/>
              <w:ind w:left="714" w:right="251" w:hanging="357"/>
              <w:jc w:val="left"/>
              <w:rPr>
                <w:rFonts w:ascii="Arial" w:hAnsi="Arial" w:cs="Arial"/>
                <w:i/>
                <w:sz w:val="22"/>
                <w:lang w:val="fr-CH" w:eastAsia="en-GB"/>
              </w:rPr>
            </w:pPr>
            <w:r>
              <w:rPr>
                <w:rFonts w:ascii="Arial" w:hAnsi="Arial" w:cs="Arial"/>
                <w:i/>
                <w:sz w:val="22"/>
                <w:lang w:val="fr-CH" w:eastAsia="en-GB"/>
              </w:rPr>
              <w:t>Le bénéficiaire de la subvention n’a pas été en mesure d’étayer la constatation n°1 sur</w:t>
            </w:r>
            <w:r w:rsidR="00343682">
              <w:rPr>
                <w:rFonts w:ascii="Arial" w:hAnsi="Arial" w:cs="Arial"/>
                <w:i/>
                <w:sz w:val="22"/>
                <w:lang w:val="fr-CH" w:eastAsia="en-GB"/>
              </w:rPr>
              <w:t xml:space="preserve"> </w:t>
            </w:r>
            <w:r>
              <w:rPr>
                <w:rFonts w:ascii="Arial" w:hAnsi="Arial" w:cs="Arial"/>
                <w:i/>
                <w:sz w:val="22"/>
                <w:lang w:val="fr-CH" w:eastAsia="en-GB"/>
              </w:rPr>
              <w:t>… parce que</w:t>
            </w:r>
            <w:r w:rsidR="00343682">
              <w:rPr>
                <w:rFonts w:ascii="Arial" w:hAnsi="Arial" w:cs="Arial"/>
                <w:i/>
                <w:sz w:val="22"/>
                <w:lang w:val="fr-CH" w:eastAsia="en-GB"/>
              </w:rPr>
              <w:t xml:space="preserve"> </w:t>
            </w:r>
            <w:r>
              <w:rPr>
                <w:rFonts w:ascii="Arial" w:hAnsi="Arial" w:cs="Arial"/>
                <w:i/>
                <w:sz w:val="22"/>
                <w:lang w:val="fr-CH" w:eastAsia="en-GB"/>
              </w:rPr>
              <w:t>…</w:t>
            </w:r>
          </w:p>
          <w:p w14:paraId="1EB1E377" w14:textId="00EFF215" w:rsidR="001858B3" w:rsidRPr="005971A7" w:rsidRDefault="001F06C3" w:rsidP="00EC47CC">
            <w:pPr>
              <w:numPr>
                <w:ilvl w:val="0"/>
                <w:numId w:val="138"/>
              </w:numPr>
              <w:autoSpaceDE w:val="0"/>
              <w:autoSpaceDN w:val="0"/>
              <w:adjustRightInd w:val="0"/>
              <w:ind w:right="251"/>
              <w:jc w:val="left"/>
              <w:rPr>
                <w:rFonts w:ascii="Arial" w:hAnsi="Arial" w:cs="Arial"/>
                <w:i/>
                <w:sz w:val="22"/>
                <w:lang w:val="fr-CH" w:eastAsia="en-GB"/>
              </w:rPr>
            </w:pPr>
            <w:r>
              <w:rPr>
                <w:rFonts w:ascii="Arial" w:hAnsi="Arial" w:cs="Arial"/>
                <w:i/>
                <w:sz w:val="22"/>
                <w:lang w:val="fr-CH" w:eastAsia="en-GB"/>
              </w:rPr>
              <w:t>La constatation n°30 n’a pas été établie, étant donné que la méthode utilisée par le bénéficiaire</w:t>
            </w:r>
            <w:r w:rsidR="00CF36A4">
              <w:rPr>
                <w:rFonts w:ascii="Arial" w:hAnsi="Arial" w:cs="Arial"/>
                <w:i/>
                <w:sz w:val="22"/>
                <w:lang w:val="fr-CH" w:eastAsia="en-GB"/>
              </w:rPr>
              <w:t xml:space="preserve"> de la subvention</w:t>
            </w:r>
            <w:r>
              <w:rPr>
                <w:rFonts w:ascii="Arial" w:hAnsi="Arial" w:cs="Arial"/>
                <w:i/>
                <w:sz w:val="22"/>
                <w:lang w:val="fr-CH" w:eastAsia="en-GB"/>
              </w:rPr>
              <w:t xml:space="preserve"> pour calculer les coûts unitaires</w:t>
            </w:r>
            <w:r w:rsidR="002D37ED">
              <w:rPr>
                <w:rFonts w:ascii="Arial" w:hAnsi="Arial" w:cs="Arial"/>
                <w:i/>
                <w:sz w:val="22"/>
                <w:lang w:val="fr-CH" w:eastAsia="en-GB"/>
              </w:rPr>
              <w:t xml:space="preserve"> était différente de celle approuvée par le SEFRI. Les différences étaient les suivantes: …</w:t>
            </w:r>
          </w:p>
          <w:p w14:paraId="29700ED8" w14:textId="7A7E0BF6" w:rsidR="001858B3" w:rsidRPr="005971A7" w:rsidRDefault="002D37ED" w:rsidP="002D37ED">
            <w:pPr>
              <w:numPr>
                <w:ilvl w:val="0"/>
                <w:numId w:val="138"/>
              </w:numPr>
              <w:autoSpaceDE w:val="0"/>
              <w:autoSpaceDN w:val="0"/>
              <w:adjustRightInd w:val="0"/>
              <w:spacing w:after="60"/>
              <w:ind w:left="714" w:right="249" w:hanging="357"/>
              <w:jc w:val="left"/>
              <w:rPr>
                <w:rFonts w:ascii="Arial" w:hAnsi="Arial" w:cs="Arial"/>
                <w:i/>
                <w:sz w:val="22"/>
                <w:lang w:val="fr-CH" w:eastAsia="en-GB"/>
              </w:rPr>
            </w:pPr>
            <w:r>
              <w:rPr>
                <w:rFonts w:ascii="Arial" w:hAnsi="Arial" w:cs="Arial"/>
                <w:i/>
                <w:sz w:val="22"/>
                <w:lang w:val="fr-CH" w:eastAsia="en-GB"/>
              </w:rPr>
              <w:t xml:space="preserve">Après avoir exécuté les procédures convenues pour confirmer la constatation n°31, </w:t>
            </w:r>
            <w:r w:rsidR="00353B1E">
              <w:rPr>
                <w:rFonts w:ascii="Arial" w:hAnsi="Arial" w:cs="Arial"/>
                <w:i/>
                <w:sz w:val="22"/>
                <w:lang w:val="fr-CH" w:eastAsia="en-GB"/>
              </w:rPr>
              <w:t>le vérificateur de comptes</w:t>
            </w:r>
            <w:r>
              <w:rPr>
                <w:rFonts w:ascii="Arial" w:hAnsi="Arial" w:cs="Arial"/>
                <w:i/>
                <w:sz w:val="22"/>
                <w:lang w:val="fr-CH" w:eastAsia="en-GB"/>
              </w:rPr>
              <w:t xml:space="preserve"> a noté une différence de </w:t>
            </w:r>
            <w:r w:rsidR="001858B3" w:rsidRPr="005971A7">
              <w:rPr>
                <w:rFonts w:ascii="Arial" w:hAnsi="Arial" w:cs="Arial"/>
                <w:i/>
                <w:sz w:val="22"/>
                <w:lang w:val="fr-CH" w:eastAsia="en-GB"/>
              </w:rPr>
              <w:t xml:space="preserve">_____________ </w:t>
            </w:r>
            <w:r w:rsidR="00B07605" w:rsidRPr="005971A7">
              <w:rPr>
                <w:rFonts w:ascii="Arial" w:hAnsi="Arial" w:cs="Arial"/>
                <w:i/>
                <w:sz w:val="22"/>
                <w:lang w:val="fr-CH" w:eastAsia="en-GB"/>
              </w:rPr>
              <w:t>CHF</w:t>
            </w:r>
            <w:r w:rsidR="001858B3" w:rsidRPr="005971A7">
              <w:rPr>
                <w:rFonts w:ascii="Arial" w:hAnsi="Arial" w:cs="Arial"/>
                <w:i/>
                <w:sz w:val="22"/>
                <w:lang w:val="fr-CH" w:eastAsia="en-GB"/>
              </w:rPr>
              <w:t xml:space="preserve">. </w:t>
            </w:r>
            <w:r>
              <w:rPr>
                <w:rFonts w:ascii="Arial" w:hAnsi="Arial" w:cs="Arial"/>
                <w:i/>
                <w:sz w:val="22"/>
                <w:lang w:val="fr-CH" w:eastAsia="en-GB"/>
              </w:rPr>
              <w:t>Cette différence s’explique par</w:t>
            </w:r>
            <w:r w:rsidR="0037346A">
              <w:rPr>
                <w:rFonts w:ascii="Arial" w:hAnsi="Arial" w:cs="Arial"/>
                <w:i/>
                <w:sz w:val="22"/>
                <w:lang w:val="fr-CH" w:eastAsia="en-GB"/>
              </w:rPr>
              <w:t xml:space="preserve"> </w:t>
            </w:r>
            <w:r>
              <w:rPr>
                <w:rFonts w:ascii="Arial" w:hAnsi="Arial" w:cs="Arial"/>
                <w:i/>
                <w:sz w:val="22"/>
                <w:lang w:val="fr-CH" w:eastAsia="en-GB"/>
              </w:rPr>
              <w:t>…</w:t>
            </w:r>
          </w:p>
        </w:tc>
        <w:tc>
          <w:tcPr>
            <w:tcW w:w="222" w:type="dxa"/>
            <w:gridSpan w:val="2"/>
            <w:vAlign w:val="center"/>
            <w:hideMark/>
          </w:tcPr>
          <w:p w14:paraId="4AF63A4D" w14:textId="77777777" w:rsidR="001858B3" w:rsidRPr="005971A7" w:rsidRDefault="001858B3">
            <w:pPr>
              <w:jc w:val="left"/>
              <w:rPr>
                <w:rFonts w:ascii="Arial" w:hAnsi="Arial" w:cs="Arial"/>
                <w:sz w:val="22"/>
                <w:lang w:val="fr-CH" w:eastAsia="en-GB"/>
              </w:rPr>
            </w:pPr>
          </w:p>
        </w:tc>
      </w:tr>
    </w:tbl>
    <w:p w14:paraId="7D88EB17" w14:textId="77777777" w:rsidR="001858B3" w:rsidRPr="005971A7" w:rsidRDefault="001858B3" w:rsidP="001858B3">
      <w:pPr>
        <w:autoSpaceDE w:val="0"/>
        <w:autoSpaceDN w:val="0"/>
        <w:adjustRightInd w:val="0"/>
        <w:rPr>
          <w:rFonts w:ascii="Arial" w:hAnsi="Arial" w:cs="Arial"/>
          <w:sz w:val="22"/>
          <w:lang w:val="fr-CH" w:eastAsia="en-GB"/>
        </w:rPr>
      </w:pPr>
    </w:p>
    <w:p w14:paraId="08AFD502" w14:textId="02E57568" w:rsidR="001858B3" w:rsidRPr="005971A7" w:rsidRDefault="002D37ED" w:rsidP="001858B3">
      <w:pPr>
        <w:autoSpaceDE w:val="0"/>
        <w:autoSpaceDN w:val="0"/>
        <w:adjustRightInd w:val="0"/>
        <w:jc w:val="left"/>
        <w:rPr>
          <w:rFonts w:ascii="Arial" w:hAnsi="Arial" w:cs="Arial"/>
          <w:b/>
          <w:sz w:val="22"/>
          <w:u w:val="single"/>
          <w:lang w:val="fr-CH" w:eastAsia="en-GB"/>
        </w:rPr>
      </w:pPr>
      <w:r>
        <w:rPr>
          <w:rFonts w:ascii="Arial" w:hAnsi="Arial" w:cs="Arial"/>
          <w:b/>
          <w:sz w:val="22"/>
          <w:u w:val="single"/>
          <w:lang w:val="fr-CH" w:eastAsia="en-GB"/>
        </w:rPr>
        <w:t>Remarques complémentaires</w:t>
      </w:r>
    </w:p>
    <w:p w14:paraId="5C8B66BF" w14:textId="77777777" w:rsidR="001858B3" w:rsidRPr="005971A7" w:rsidRDefault="001858B3" w:rsidP="001858B3">
      <w:pPr>
        <w:autoSpaceDE w:val="0"/>
        <w:autoSpaceDN w:val="0"/>
        <w:adjustRightInd w:val="0"/>
        <w:jc w:val="left"/>
        <w:rPr>
          <w:rFonts w:ascii="Arial" w:hAnsi="Arial" w:cs="Arial"/>
          <w:sz w:val="22"/>
          <w:lang w:val="fr-CH" w:eastAsia="en-GB"/>
        </w:rPr>
      </w:pPr>
    </w:p>
    <w:p w14:paraId="6AF18FFD" w14:textId="696C33D8" w:rsidR="001858B3" w:rsidRPr="005971A7" w:rsidRDefault="002D37ED" w:rsidP="001858B3">
      <w:pPr>
        <w:autoSpaceDE w:val="0"/>
        <w:autoSpaceDN w:val="0"/>
        <w:adjustRightInd w:val="0"/>
        <w:spacing w:after="60"/>
        <w:rPr>
          <w:rFonts w:ascii="Arial" w:hAnsi="Arial" w:cs="Arial"/>
          <w:sz w:val="22"/>
          <w:lang w:val="fr-CH" w:eastAsia="en-GB"/>
        </w:rPr>
      </w:pPr>
      <w:r>
        <w:rPr>
          <w:rFonts w:ascii="Arial" w:hAnsi="Arial" w:cs="Arial"/>
          <w:sz w:val="22"/>
          <w:lang w:val="fr-CH" w:eastAsia="en-GB"/>
        </w:rPr>
        <w:t>Outre</w:t>
      </w:r>
      <w:r w:rsidR="00EF7F43">
        <w:rPr>
          <w:rFonts w:ascii="Arial" w:hAnsi="Arial" w:cs="Arial"/>
          <w:sz w:val="22"/>
          <w:lang w:val="fr-CH" w:eastAsia="en-GB"/>
        </w:rPr>
        <w:t xml:space="preserve"> le présent compte rendu des résultats des procédures spécifiques exécutées, </w:t>
      </w:r>
      <w:r w:rsidR="00353B1E">
        <w:rPr>
          <w:rFonts w:ascii="Arial" w:hAnsi="Arial" w:cs="Arial"/>
          <w:sz w:val="22"/>
          <w:lang w:val="fr-CH" w:eastAsia="en-GB"/>
        </w:rPr>
        <w:t>le vérificateur de comptes</w:t>
      </w:r>
      <w:r w:rsidR="00EF7F43">
        <w:rPr>
          <w:rFonts w:ascii="Arial" w:hAnsi="Arial" w:cs="Arial"/>
          <w:sz w:val="22"/>
          <w:lang w:val="fr-CH" w:eastAsia="en-GB"/>
        </w:rPr>
        <w:t xml:space="preserve"> tient à formuler les remarques générales suivantes:</w:t>
      </w:r>
    </w:p>
    <w:tbl>
      <w:tblPr>
        <w:tblW w:w="9918"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918"/>
      </w:tblGrid>
      <w:tr w:rsidR="001858B3" w:rsidRPr="005971A7" w14:paraId="06F4E31E" w14:textId="77777777" w:rsidTr="009C4D7E">
        <w:trPr>
          <w:trHeight w:val="1170"/>
        </w:trPr>
        <w:tc>
          <w:tcPr>
            <w:tcW w:w="9918" w:type="dxa"/>
            <w:tcBorders>
              <w:top w:val="dotDash" w:sz="4" w:space="0" w:color="auto"/>
              <w:left w:val="dotDash" w:sz="4" w:space="0" w:color="auto"/>
              <w:bottom w:val="dotDash" w:sz="4" w:space="0" w:color="auto"/>
              <w:right w:val="dotDash" w:sz="4" w:space="0" w:color="auto"/>
            </w:tcBorders>
            <w:hideMark/>
          </w:tcPr>
          <w:p w14:paraId="502DDE9C" w14:textId="7000E246" w:rsidR="001858B3" w:rsidRPr="005971A7" w:rsidRDefault="001858B3" w:rsidP="001B7941">
            <w:pPr>
              <w:shd w:val="clear" w:color="auto" w:fill="D9D9D9"/>
              <w:autoSpaceDE w:val="0"/>
              <w:autoSpaceDN w:val="0"/>
              <w:adjustRightInd w:val="0"/>
              <w:ind w:right="251"/>
              <w:jc w:val="left"/>
              <w:rPr>
                <w:rFonts w:ascii="Arial" w:hAnsi="Arial" w:cs="Arial"/>
                <w:i/>
                <w:sz w:val="22"/>
                <w:lang w:val="fr-CH" w:eastAsia="en-GB"/>
              </w:rPr>
            </w:pPr>
            <w:r w:rsidRPr="005971A7">
              <w:rPr>
                <w:rFonts w:ascii="Arial" w:hAnsi="Arial" w:cs="Arial"/>
                <w:sz w:val="22"/>
                <w:lang w:val="fr-CH" w:eastAsia="en-GB"/>
              </w:rPr>
              <w:t xml:space="preserve"> </w:t>
            </w:r>
            <w:r w:rsidR="00EF7F43">
              <w:rPr>
                <w:rFonts w:ascii="Arial" w:hAnsi="Arial" w:cs="Arial"/>
                <w:i/>
                <w:sz w:val="22"/>
                <w:lang w:val="fr-CH" w:eastAsia="en-GB"/>
              </w:rPr>
              <w:t>Exemple (à supprimer du rapport)</w:t>
            </w:r>
            <w:r w:rsidRPr="005971A7">
              <w:rPr>
                <w:rFonts w:ascii="Arial" w:hAnsi="Arial" w:cs="Arial"/>
                <w:i/>
                <w:sz w:val="22"/>
                <w:lang w:val="fr-CH" w:eastAsia="en-GB"/>
              </w:rPr>
              <w:t>:</w:t>
            </w:r>
          </w:p>
          <w:p w14:paraId="0AC1F0B3" w14:textId="178B938F" w:rsidR="001858B3" w:rsidRPr="005971A7" w:rsidRDefault="00EF7F43" w:rsidP="00EC47CC">
            <w:pPr>
              <w:numPr>
                <w:ilvl w:val="0"/>
                <w:numId w:val="139"/>
              </w:numPr>
              <w:autoSpaceDE w:val="0"/>
              <w:autoSpaceDN w:val="0"/>
              <w:adjustRightInd w:val="0"/>
              <w:ind w:left="714" w:right="312" w:hanging="357"/>
              <w:jc w:val="left"/>
              <w:rPr>
                <w:rFonts w:ascii="Arial" w:hAnsi="Arial" w:cs="Arial"/>
                <w:i/>
                <w:sz w:val="22"/>
                <w:lang w:val="fr-CH" w:eastAsia="en-GB"/>
              </w:rPr>
            </w:pPr>
            <w:r>
              <w:rPr>
                <w:rFonts w:ascii="Arial" w:hAnsi="Arial" w:cs="Arial"/>
                <w:i/>
                <w:sz w:val="22"/>
                <w:lang w:val="fr-CH" w:eastAsia="en-GB"/>
              </w:rPr>
              <w:t>En ce qui concerne le constatation n°8, les conditions de rémunération complémentaire</w:t>
            </w:r>
            <w:bookmarkStart w:id="14" w:name="_GoBack"/>
            <w:bookmarkEnd w:id="14"/>
            <w:r>
              <w:rPr>
                <w:rFonts w:ascii="Arial" w:hAnsi="Arial" w:cs="Arial"/>
                <w:i/>
                <w:sz w:val="22"/>
                <w:lang w:val="fr-CH" w:eastAsia="en-GB"/>
              </w:rPr>
              <w:t xml:space="preserve"> ont été considérées comme remplies parce que </w:t>
            </w:r>
            <w:r w:rsidR="001858B3" w:rsidRPr="005971A7">
              <w:rPr>
                <w:rFonts w:ascii="Arial" w:hAnsi="Arial" w:cs="Arial"/>
                <w:i/>
                <w:sz w:val="22"/>
                <w:lang w:val="fr-CH" w:eastAsia="en-GB"/>
              </w:rPr>
              <w:t>…</w:t>
            </w:r>
          </w:p>
          <w:p w14:paraId="4D3BB754" w14:textId="05DA6C0B" w:rsidR="001858B3" w:rsidRPr="005971A7" w:rsidRDefault="00EF7F43" w:rsidP="00EF7F43">
            <w:pPr>
              <w:numPr>
                <w:ilvl w:val="0"/>
                <w:numId w:val="139"/>
              </w:numPr>
              <w:autoSpaceDE w:val="0"/>
              <w:autoSpaceDN w:val="0"/>
              <w:adjustRightInd w:val="0"/>
              <w:spacing w:after="60"/>
              <w:ind w:left="714" w:right="312" w:hanging="357"/>
              <w:jc w:val="left"/>
              <w:rPr>
                <w:rFonts w:ascii="Arial" w:hAnsi="Arial" w:cs="Arial"/>
                <w:sz w:val="22"/>
                <w:lang w:val="fr-CH" w:eastAsia="en-GB"/>
              </w:rPr>
            </w:pPr>
            <w:r>
              <w:rPr>
                <w:rFonts w:ascii="Arial" w:hAnsi="Arial" w:cs="Arial"/>
                <w:i/>
                <w:sz w:val="22"/>
                <w:lang w:val="fr-CH" w:eastAsia="en-GB"/>
              </w:rPr>
              <w:t>Afin d</w:t>
            </w:r>
            <w:r w:rsidR="00CF36A4">
              <w:rPr>
                <w:rFonts w:ascii="Arial" w:hAnsi="Arial" w:cs="Arial"/>
                <w:i/>
                <w:sz w:val="22"/>
                <w:lang w:val="fr-CH" w:eastAsia="en-GB"/>
              </w:rPr>
              <w:t>e pouvoir</w:t>
            </w:r>
            <w:r>
              <w:rPr>
                <w:rFonts w:ascii="Arial" w:hAnsi="Arial" w:cs="Arial"/>
                <w:i/>
                <w:sz w:val="22"/>
                <w:lang w:val="fr-CH" w:eastAsia="en-GB"/>
              </w:rPr>
              <w:t xml:space="preserve"> de confirmer la constatation n°15, nous avons exécuté les procédures complémentaires suivantes</w:t>
            </w:r>
            <w:r w:rsidR="001858B3" w:rsidRPr="005971A7">
              <w:rPr>
                <w:rFonts w:ascii="Arial" w:hAnsi="Arial" w:cs="Arial"/>
                <w:i/>
                <w:sz w:val="22"/>
                <w:lang w:val="fr-CH" w:eastAsia="en-GB"/>
              </w:rPr>
              <w:t xml:space="preserve">: …. </w:t>
            </w:r>
          </w:p>
        </w:tc>
      </w:tr>
    </w:tbl>
    <w:p w14:paraId="6242418E" w14:textId="77777777" w:rsidR="00394B39" w:rsidRPr="005971A7" w:rsidRDefault="00394B39" w:rsidP="001858B3">
      <w:pPr>
        <w:autoSpaceDE w:val="0"/>
        <w:autoSpaceDN w:val="0"/>
        <w:adjustRightInd w:val="0"/>
        <w:jc w:val="left"/>
        <w:rPr>
          <w:rFonts w:ascii="Arial" w:hAnsi="Arial" w:cs="Arial"/>
          <w:b/>
          <w:sz w:val="22"/>
          <w:u w:val="single"/>
          <w:lang w:val="fr-CH" w:eastAsia="en-GB"/>
        </w:rPr>
      </w:pPr>
    </w:p>
    <w:p w14:paraId="22D9C685" w14:textId="22121D96" w:rsidR="005A1648" w:rsidRPr="005971A7" w:rsidRDefault="005A1648">
      <w:pPr>
        <w:jc w:val="left"/>
        <w:rPr>
          <w:rFonts w:ascii="Arial" w:hAnsi="Arial" w:cs="Arial"/>
          <w:b/>
          <w:sz w:val="22"/>
          <w:u w:val="single"/>
          <w:lang w:val="fr-CH" w:eastAsia="en-GB"/>
        </w:rPr>
      </w:pPr>
      <w:r w:rsidRPr="005971A7">
        <w:rPr>
          <w:rFonts w:ascii="Arial" w:hAnsi="Arial" w:cs="Arial"/>
          <w:b/>
          <w:sz w:val="22"/>
          <w:u w:val="single"/>
          <w:lang w:val="fr-CH" w:eastAsia="en-GB"/>
        </w:rPr>
        <w:br w:type="page"/>
      </w:r>
    </w:p>
    <w:p w14:paraId="2C05CD26" w14:textId="77777777" w:rsidR="00394B39" w:rsidRPr="005971A7" w:rsidRDefault="00394B39" w:rsidP="001858B3">
      <w:pPr>
        <w:autoSpaceDE w:val="0"/>
        <w:autoSpaceDN w:val="0"/>
        <w:adjustRightInd w:val="0"/>
        <w:jc w:val="left"/>
        <w:rPr>
          <w:rFonts w:ascii="Arial" w:hAnsi="Arial" w:cs="Arial"/>
          <w:b/>
          <w:sz w:val="22"/>
          <w:u w:val="single"/>
          <w:lang w:val="fr-CH" w:eastAsia="en-GB"/>
        </w:rPr>
      </w:pPr>
    </w:p>
    <w:p w14:paraId="1B87065A" w14:textId="6EE4B412" w:rsidR="001858B3" w:rsidRPr="005971A7" w:rsidRDefault="00EF7F43" w:rsidP="001858B3">
      <w:pPr>
        <w:autoSpaceDE w:val="0"/>
        <w:autoSpaceDN w:val="0"/>
        <w:adjustRightInd w:val="0"/>
        <w:jc w:val="left"/>
        <w:rPr>
          <w:rFonts w:ascii="Arial" w:hAnsi="Arial" w:cs="Arial"/>
          <w:b/>
          <w:sz w:val="22"/>
          <w:u w:val="single"/>
          <w:lang w:val="fr-CH" w:eastAsia="en-GB"/>
        </w:rPr>
      </w:pPr>
      <w:r>
        <w:rPr>
          <w:rFonts w:ascii="Arial" w:hAnsi="Arial" w:cs="Arial"/>
          <w:b/>
          <w:sz w:val="22"/>
          <w:u w:val="single"/>
          <w:lang w:val="fr-CH" w:eastAsia="en-GB"/>
        </w:rPr>
        <w:t>Utilisation du présent rapport</w:t>
      </w:r>
    </w:p>
    <w:p w14:paraId="260B7626" w14:textId="77777777" w:rsidR="001858B3" w:rsidRPr="005971A7" w:rsidRDefault="001858B3" w:rsidP="001858B3">
      <w:pPr>
        <w:autoSpaceDE w:val="0"/>
        <w:autoSpaceDN w:val="0"/>
        <w:adjustRightInd w:val="0"/>
        <w:jc w:val="left"/>
        <w:rPr>
          <w:rFonts w:ascii="Arial" w:hAnsi="Arial" w:cs="Arial"/>
          <w:b/>
          <w:bCs/>
          <w:sz w:val="22"/>
          <w:lang w:val="fr-CH" w:eastAsia="en-GB"/>
        </w:rPr>
      </w:pPr>
    </w:p>
    <w:p w14:paraId="20C06646" w14:textId="5286CF2F" w:rsidR="001858B3" w:rsidRPr="00575390" w:rsidRDefault="00EF7F43" w:rsidP="00575390">
      <w:pPr>
        <w:autoSpaceDE w:val="0"/>
        <w:autoSpaceDN w:val="0"/>
        <w:adjustRightInd w:val="0"/>
        <w:rPr>
          <w:rFonts w:ascii="Arial" w:hAnsi="Arial" w:cs="Arial"/>
          <w:sz w:val="22"/>
          <w:lang w:val="fr-CH" w:eastAsia="en-GB"/>
        </w:rPr>
      </w:pPr>
      <w:r>
        <w:rPr>
          <w:rFonts w:ascii="Arial" w:hAnsi="Arial" w:cs="Arial"/>
          <w:sz w:val="22"/>
          <w:lang w:val="fr-CH" w:eastAsia="en-GB"/>
        </w:rPr>
        <w:t xml:space="preserve">Le présent rapport ne peut être utilisé qu’aux fins susmentionnées. </w:t>
      </w:r>
      <w:r w:rsidR="00AD79B7">
        <w:rPr>
          <w:rFonts w:ascii="Arial" w:hAnsi="Arial" w:cs="Arial"/>
          <w:sz w:val="22"/>
          <w:lang w:val="fr-CH" w:eastAsia="en-GB"/>
        </w:rPr>
        <w:t xml:space="preserve">Il est destiné à l’usage confidentiel </w:t>
      </w:r>
      <w:r w:rsidR="00CF36A4">
        <w:rPr>
          <w:rFonts w:ascii="Arial" w:hAnsi="Arial" w:cs="Arial"/>
          <w:sz w:val="22"/>
          <w:lang w:val="fr-CH" w:eastAsia="en-GB"/>
        </w:rPr>
        <w:t xml:space="preserve">et </w:t>
      </w:r>
      <w:r w:rsidR="00AD79B7">
        <w:rPr>
          <w:rFonts w:ascii="Arial" w:hAnsi="Arial" w:cs="Arial"/>
          <w:sz w:val="22"/>
          <w:lang w:val="fr-CH" w:eastAsia="en-GB"/>
        </w:rPr>
        <w:t xml:space="preserve">exclusif du </w:t>
      </w:r>
      <w:r w:rsidR="00AD79B7" w:rsidRPr="00AD79B7">
        <w:rPr>
          <w:rFonts w:ascii="Arial" w:hAnsi="Arial" w:cs="Arial"/>
          <w:i/>
          <w:sz w:val="22"/>
          <w:lang w:val="fr-CH" w:eastAsia="en-GB"/>
        </w:rPr>
        <w:t>[bénéficiaire de la subvention] [tiers lié]</w:t>
      </w:r>
      <w:r w:rsidR="001858B3" w:rsidRPr="005971A7">
        <w:rPr>
          <w:rFonts w:ascii="Arial" w:hAnsi="Arial" w:cs="Arial"/>
          <w:sz w:val="22"/>
          <w:lang w:val="fr-CH" w:eastAsia="en-GB"/>
        </w:rPr>
        <w:t xml:space="preserve"> </w:t>
      </w:r>
      <w:r w:rsidR="00AD79B7">
        <w:rPr>
          <w:rFonts w:ascii="Arial" w:hAnsi="Arial" w:cs="Arial"/>
          <w:sz w:val="22"/>
          <w:lang w:val="fr-CH" w:eastAsia="en-GB"/>
        </w:rPr>
        <w:t xml:space="preserve">et du SEFRI. Il doit être soumis au SEFRI uniquement </w:t>
      </w:r>
      <w:r w:rsidR="0037346A">
        <w:rPr>
          <w:rFonts w:ascii="Arial" w:hAnsi="Arial" w:cs="Arial"/>
          <w:sz w:val="22"/>
          <w:lang w:val="fr-CH" w:eastAsia="en-GB"/>
        </w:rPr>
        <w:t>selon les</w:t>
      </w:r>
      <w:r w:rsidR="00AD79B7">
        <w:rPr>
          <w:rFonts w:ascii="Arial" w:hAnsi="Arial" w:cs="Arial"/>
          <w:sz w:val="22"/>
          <w:lang w:val="fr-CH" w:eastAsia="en-GB"/>
        </w:rPr>
        <w:t xml:space="preserve"> exigences définies à l’art. 4.1 de l’accord de financement national. </w:t>
      </w:r>
      <w:r w:rsidR="00575390" w:rsidRPr="00575390">
        <w:rPr>
          <w:rFonts w:ascii="Arial" w:hAnsi="Arial" w:cs="Arial"/>
          <w:sz w:val="22"/>
          <w:lang w:val="fr-CH" w:eastAsia="en-GB"/>
        </w:rPr>
        <w:t xml:space="preserve">Ce rapport ne peut être ni utilisé par le </w:t>
      </w:r>
      <w:r w:rsidR="00575390" w:rsidRPr="00575390">
        <w:rPr>
          <w:rFonts w:ascii="Arial" w:hAnsi="Arial" w:cs="Arial"/>
          <w:i/>
          <w:sz w:val="22"/>
          <w:lang w:val="fr-CH" w:eastAsia="en-GB"/>
        </w:rPr>
        <w:t xml:space="preserve">[bénéficiaire de la subvention] [tiers lié] </w:t>
      </w:r>
      <w:r w:rsidR="00575390" w:rsidRPr="00575390">
        <w:rPr>
          <w:rFonts w:ascii="Arial" w:hAnsi="Arial" w:cs="Arial"/>
          <w:sz w:val="22"/>
          <w:lang w:val="fr-CH" w:eastAsia="en-GB"/>
        </w:rPr>
        <w:t xml:space="preserve">ou </w:t>
      </w:r>
      <w:r w:rsidR="00575390">
        <w:rPr>
          <w:rFonts w:ascii="Arial" w:hAnsi="Arial" w:cs="Arial"/>
          <w:sz w:val="22"/>
          <w:lang w:val="fr-CH" w:eastAsia="en-GB"/>
        </w:rPr>
        <w:t xml:space="preserve">le SEFRI </w:t>
      </w:r>
      <w:r w:rsidR="00575390" w:rsidRPr="00575390">
        <w:rPr>
          <w:rFonts w:ascii="Arial" w:hAnsi="Arial" w:cs="Arial"/>
          <w:sz w:val="22"/>
          <w:lang w:val="fr-CH" w:eastAsia="en-GB"/>
        </w:rPr>
        <w:t>à d’autres fins, ni communiqué à d’autres parties.</w:t>
      </w:r>
      <w:r w:rsidR="00575390">
        <w:rPr>
          <w:rFonts w:ascii="Arial" w:hAnsi="Arial" w:cs="Arial"/>
          <w:sz w:val="22"/>
          <w:lang w:val="fr-CH" w:eastAsia="en-GB"/>
        </w:rPr>
        <w:t xml:space="preserve"> Le SEFRI</w:t>
      </w:r>
      <w:r w:rsidR="00575390" w:rsidRPr="00575390">
        <w:rPr>
          <w:rFonts w:ascii="Arial" w:hAnsi="Arial" w:cs="Arial"/>
          <w:sz w:val="22"/>
          <w:lang w:val="fr-CH" w:eastAsia="en-GB"/>
        </w:rPr>
        <w:t xml:space="preserve"> ne peut transmettre le présent ra</w:t>
      </w:r>
      <w:r w:rsidR="00575390">
        <w:rPr>
          <w:rFonts w:ascii="Arial" w:hAnsi="Arial" w:cs="Arial"/>
          <w:sz w:val="22"/>
          <w:lang w:val="fr-CH" w:eastAsia="en-GB"/>
        </w:rPr>
        <w:t>pport qu’aux parties autorisées</w:t>
      </w:r>
      <w:r w:rsidR="00CD65E2">
        <w:rPr>
          <w:rFonts w:ascii="Arial" w:hAnsi="Arial" w:cs="Arial"/>
          <w:sz w:val="22"/>
          <w:lang w:val="fr-CH" w:eastAsia="en-GB"/>
        </w:rPr>
        <w:t>.</w:t>
      </w:r>
    </w:p>
    <w:p w14:paraId="10205670" w14:textId="77777777" w:rsidR="001858B3" w:rsidRPr="005971A7" w:rsidRDefault="001858B3" w:rsidP="001858B3">
      <w:pPr>
        <w:autoSpaceDE w:val="0"/>
        <w:autoSpaceDN w:val="0"/>
        <w:adjustRightInd w:val="0"/>
        <w:rPr>
          <w:rFonts w:ascii="Arial" w:hAnsi="Arial" w:cs="Arial"/>
          <w:sz w:val="22"/>
          <w:lang w:val="fr-CH" w:eastAsia="en-GB"/>
        </w:rPr>
      </w:pPr>
    </w:p>
    <w:p w14:paraId="43A0B358" w14:textId="1A68234B" w:rsidR="001858B3" w:rsidRPr="005971A7" w:rsidRDefault="00BE2563" w:rsidP="001858B3">
      <w:pPr>
        <w:autoSpaceDE w:val="0"/>
        <w:autoSpaceDN w:val="0"/>
        <w:adjustRightInd w:val="0"/>
        <w:rPr>
          <w:rFonts w:ascii="Arial" w:hAnsi="Arial" w:cs="Arial"/>
          <w:sz w:val="22"/>
          <w:lang w:val="fr-CH" w:eastAsia="en-GB"/>
        </w:rPr>
      </w:pPr>
      <w:r>
        <w:rPr>
          <w:rFonts w:ascii="Arial" w:hAnsi="Arial" w:cs="Arial"/>
          <w:sz w:val="22"/>
          <w:lang w:val="fr-CH" w:eastAsia="en-GB"/>
        </w:rPr>
        <w:t xml:space="preserve">Le présent rapport concerne exclusivement le ou les rapports financiers soumis au SEFRI par le </w:t>
      </w:r>
      <w:r w:rsidRPr="00FB7D5E">
        <w:rPr>
          <w:rFonts w:ascii="Arial" w:hAnsi="Arial" w:cs="Arial"/>
          <w:i/>
          <w:sz w:val="22"/>
          <w:lang w:val="fr-CH" w:eastAsia="en-GB"/>
        </w:rPr>
        <w:t>[bénéficiaire de la subvention] [tiers lié]</w:t>
      </w:r>
      <w:r>
        <w:rPr>
          <w:rFonts w:ascii="Arial" w:hAnsi="Arial" w:cs="Arial"/>
          <w:sz w:val="22"/>
          <w:lang w:val="fr-CH" w:eastAsia="en-GB"/>
        </w:rPr>
        <w:t xml:space="preserve"> </w:t>
      </w:r>
      <w:r w:rsidR="00CF36A4">
        <w:rPr>
          <w:rFonts w:ascii="Arial" w:hAnsi="Arial" w:cs="Arial"/>
          <w:sz w:val="22"/>
          <w:lang w:val="fr-CH" w:eastAsia="en-GB"/>
        </w:rPr>
        <w:t>dans le cadre</w:t>
      </w:r>
      <w:r>
        <w:rPr>
          <w:rFonts w:ascii="Arial" w:hAnsi="Arial" w:cs="Arial"/>
          <w:sz w:val="22"/>
          <w:lang w:val="fr-CH" w:eastAsia="en-GB"/>
        </w:rPr>
        <w:t xml:space="preserve"> de l’accord de financement national. </w:t>
      </w:r>
      <w:r w:rsidR="00FB7D5E" w:rsidRPr="00FB7D5E">
        <w:rPr>
          <w:rFonts w:ascii="Arial" w:hAnsi="Arial" w:cs="Arial"/>
          <w:sz w:val="22"/>
          <w:lang w:val="fr-CH" w:eastAsia="en-GB"/>
        </w:rPr>
        <w:t xml:space="preserve">Par conséquent, il ne </w:t>
      </w:r>
      <w:r w:rsidR="00CD65E2">
        <w:rPr>
          <w:rFonts w:ascii="Arial" w:hAnsi="Arial" w:cs="Arial"/>
          <w:sz w:val="22"/>
          <w:lang w:val="fr-CH" w:eastAsia="en-GB"/>
        </w:rPr>
        <w:t>porte pas sur le ou les</w:t>
      </w:r>
      <w:r w:rsidR="00FB7D5E" w:rsidRPr="00FB7D5E">
        <w:rPr>
          <w:rFonts w:ascii="Arial" w:hAnsi="Arial" w:cs="Arial"/>
          <w:sz w:val="22"/>
          <w:lang w:val="fr-CH" w:eastAsia="en-GB"/>
        </w:rPr>
        <w:t xml:space="preserve"> autre</w:t>
      </w:r>
      <w:r w:rsidR="00CF36A4">
        <w:rPr>
          <w:rFonts w:ascii="Arial" w:hAnsi="Arial" w:cs="Arial"/>
          <w:sz w:val="22"/>
          <w:lang w:val="fr-CH" w:eastAsia="en-GB"/>
        </w:rPr>
        <w:t>(</w:t>
      </w:r>
      <w:r w:rsidR="00FB7D5E" w:rsidRPr="00FB7D5E">
        <w:rPr>
          <w:rFonts w:ascii="Arial" w:hAnsi="Arial" w:cs="Arial"/>
          <w:sz w:val="22"/>
          <w:lang w:val="fr-CH" w:eastAsia="en-GB"/>
        </w:rPr>
        <w:t>s</w:t>
      </w:r>
      <w:r w:rsidR="00CF36A4">
        <w:rPr>
          <w:rFonts w:ascii="Arial" w:hAnsi="Arial" w:cs="Arial"/>
          <w:sz w:val="22"/>
          <w:lang w:val="fr-CH" w:eastAsia="en-GB"/>
        </w:rPr>
        <w:t>)</w:t>
      </w:r>
      <w:r w:rsidR="00FB7D5E" w:rsidRPr="00FB7D5E">
        <w:rPr>
          <w:rFonts w:ascii="Arial" w:hAnsi="Arial" w:cs="Arial"/>
          <w:sz w:val="22"/>
          <w:lang w:val="fr-CH" w:eastAsia="en-GB"/>
        </w:rPr>
        <w:t xml:space="preserve"> </w:t>
      </w:r>
      <w:r w:rsidR="00FB7D5E">
        <w:rPr>
          <w:rFonts w:ascii="Arial" w:hAnsi="Arial" w:cs="Arial"/>
          <w:sz w:val="22"/>
          <w:lang w:val="fr-CH" w:eastAsia="en-GB"/>
        </w:rPr>
        <w:t>rapport</w:t>
      </w:r>
      <w:r w:rsidR="00CF36A4">
        <w:rPr>
          <w:rFonts w:ascii="Arial" w:hAnsi="Arial" w:cs="Arial"/>
          <w:sz w:val="22"/>
          <w:lang w:val="fr-CH" w:eastAsia="en-GB"/>
        </w:rPr>
        <w:t>(</w:t>
      </w:r>
      <w:r w:rsidR="00FB7D5E">
        <w:rPr>
          <w:rFonts w:ascii="Arial" w:hAnsi="Arial" w:cs="Arial"/>
          <w:sz w:val="22"/>
          <w:lang w:val="fr-CH" w:eastAsia="en-GB"/>
        </w:rPr>
        <w:t>s</w:t>
      </w:r>
      <w:r w:rsidR="00CF36A4">
        <w:rPr>
          <w:rFonts w:ascii="Arial" w:hAnsi="Arial" w:cs="Arial"/>
          <w:sz w:val="22"/>
          <w:lang w:val="fr-CH" w:eastAsia="en-GB"/>
        </w:rPr>
        <w:t>)</w:t>
      </w:r>
      <w:r w:rsidR="00FB7D5E" w:rsidRPr="00FB7D5E">
        <w:rPr>
          <w:rFonts w:ascii="Arial" w:hAnsi="Arial" w:cs="Arial"/>
          <w:sz w:val="22"/>
          <w:lang w:val="fr-CH" w:eastAsia="en-GB"/>
        </w:rPr>
        <w:t xml:space="preserve"> financier</w:t>
      </w:r>
      <w:r w:rsidR="00CF36A4">
        <w:rPr>
          <w:rFonts w:ascii="Arial" w:hAnsi="Arial" w:cs="Arial"/>
          <w:sz w:val="22"/>
          <w:lang w:val="fr-CH" w:eastAsia="en-GB"/>
        </w:rPr>
        <w:t>(</w:t>
      </w:r>
      <w:r w:rsidR="00FB7D5E" w:rsidRPr="00FB7D5E">
        <w:rPr>
          <w:rFonts w:ascii="Arial" w:hAnsi="Arial" w:cs="Arial"/>
          <w:sz w:val="22"/>
          <w:lang w:val="fr-CH" w:eastAsia="en-GB"/>
        </w:rPr>
        <w:t>s</w:t>
      </w:r>
      <w:r w:rsidR="00CF36A4">
        <w:rPr>
          <w:rFonts w:ascii="Arial" w:hAnsi="Arial" w:cs="Arial"/>
          <w:sz w:val="22"/>
          <w:lang w:val="fr-CH" w:eastAsia="en-GB"/>
        </w:rPr>
        <w:t>)</w:t>
      </w:r>
      <w:r w:rsidR="00FB7D5E" w:rsidRPr="00FB7D5E">
        <w:rPr>
          <w:rFonts w:ascii="Arial" w:hAnsi="Arial" w:cs="Arial"/>
          <w:sz w:val="22"/>
          <w:lang w:val="fr-CH" w:eastAsia="en-GB"/>
        </w:rPr>
        <w:t xml:space="preserve"> du </w:t>
      </w:r>
      <w:r w:rsidR="00FB7D5E" w:rsidRPr="00FB7D5E">
        <w:rPr>
          <w:rFonts w:ascii="Arial" w:hAnsi="Arial" w:cs="Arial"/>
          <w:i/>
          <w:sz w:val="22"/>
          <w:lang w:val="fr-CH" w:eastAsia="en-GB"/>
        </w:rPr>
        <w:t>[bénéficiaire de la subvention] [tiers lié]</w:t>
      </w:r>
      <w:r w:rsidR="00FB7D5E" w:rsidRPr="00FB7D5E">
        <w:rPr>
          <w:rFonts w:ascii="Arial" w:hAnsi="Arial" w:cs="Arial"/>
          <w:sz w:val="22"/>
          <w:lang w:val="fr-CH" w:eastAsia="en-GB"/>
        </w:rPr>
        <w:t>.</w:t>
      </w:r>
    </w:p>
    <w:p w14:paraId="070D1AB4" w14:textId="77777777" w:rsidR="001858B3" w:rsidRPr="005971A7" w:rsidRDefault="001858B3" w:rsidP="001858B3">
      <w:pPr>
        <w:autoSpaceDE w:val="0"/>
        <w:autoSpaceDN w:val="0"/>
        <w:adjustRightInd w:val="0"/>
        <w:rPr>
          <w:rFonts w:ascii="Arial" w:hAnsi="Arial" w:cs="Arial"/>
          <w:sz w:val="22"/>
          <w:lang w:val="fr-CH" w:eastAsia="en-GB"/>
        </w:rPr>
      </w:pPr>
    </w:p>
    <w:p w14:paraId="1CC615CD" w14:textId="65A94605" w:rsidR="001858B3" w:rsidRPr="005971A7" w:rsidRDefault="00FB7D5E" w:rsidP="001858B3">
      <w:pPr>
        <w:autoSpaceDE w:val="0"/>
        <w:autoSpaceDN w:val="0"/>
        <w:adjustRightInd w:val="0"/>
        <w:rPr>
          <w:rFonts w:ascii="Arial" w:hAnsi="Arial" w:cs="Arial"/>
          <w:sz w:val="22"/>
          <w:lang w:val="fr-CH" w:eastAsia="en-GB"/>
        </w:rPr>
      </w:pPr>
      <w:r>
        <w:rPr>
          <w:rFonts w:ascii="Arial" w:hAnsi="Arial" w:cs="Arial"/>
          <w:sz w:val="22"/>
          <w:lang w:val="fr-CH" w:eastAsia="en-GB"/>
        </w:rPr>
        <w:t>Il n’y a pas eu de conflit d’intérêt</w:t>
      </w:r>
      <w:r w:rsidR="001858B3" w:rsidRPr="005971A7">
        <w:rPr>
          <w:rFonts w:ascii="Arial" w:hAnsi="Arial" w:cs="Arial"/>
          <w:sz w:val="22"/>
          <w:vertAlign w:val="superscript"/>
          <w:lang w:val="fr-CH"/>
        </w:rPr>
        <w:footnoteReference w:id="5"/>
      </w:r>
      <w:r>
        <w:rPr>
          <w:rFonts w:ascii="Arial" w:hAnsi="Arial" w:cs="Arial"/>
          <w:sz w:val="22"/>
          <w:lang w:val="fr-CH" w:eastAsia="en-GB"/>
        </w:rPr>
        <w:t xml:space="preserve"> entre </w:t>
      </w:r>
      <w:r w:rsidR="00353B1E">
        <w:rPr>
          <w:rFonts w:ascii="Arial" w:hAnsi="Arial" w:cs="Arial"/>
          <w:sz w:val="22"/>
          <w:lang w:val="fr-CH" w:eastAsia="en-GB"/>
        </w:rPr>
        <w:t>le vérificateur de comptes</w:t>
      </w:r>
      <w:r>
        <w:rPr>
          <w:rFonts w:ascii="Arial" w:hAnsi="Arial" w:cs="Arial"/>
          <w:sz w:val="22"/>
          <w:lang w:val="fr-CH" w:eastAsia="en-GB"/>
        </w:rPr>
        <w:t xml:space="preserve"> et le bénéficiaire de la subvention </w:t>
      </w:r>
      <w:r w:rsidRPr="00344B3C">
        <w:rPr>
          <w:rFonts w:ascii="Arial" w:hAnsi="Arial" w:cs="Arial"/>
          <w:i/>
          <w:sz w:val="22"/>
          <w:lang w:val="fr-CH" w:eastAsia="en-GB"/>
        </w:rPr>
        <w:t>[et le tiers lié]</w:t>
      </w:r>
      <w:r>
        <w:rPr>
          <w:rFonts w:ascii="Arial" w:hAnsi="Arial" w:cs="Arial"/>
          <w:sz w:val="22"/>
          <w:lang w:val="fr-CH" w:eastAsia="en-GB"/>
        </w:rPr>
        <w:t xml:space="preserve"> lors de l’établissement du présent rapport. Le total des honoraires </w:t>
      </w:r>
      <w:r w:rsidR="00CF36A4">
        <w:rPr>
          <w:rFonts w:ascii="Arial" w:hAnsi="Arial" w:cs="Arial"/>
          <w:sz w:val="22"/>
          <w:lang w:val="fr-CH" w:eastAsia="en-GB"/>
        </w:rPr>
        <w:t>versés au vérificateur de compte</w:t>
      </w:r>
      <w:r w:rsidR="00805C9B">
        <w:rPr>
          <w:rFonts w:ascii="Arial" w:hAnsi="Arial" w:cs="Arial"/>
          <w:sz w:val="22"/>
          <w:lang w:val="fr-CH" w:eastAsia="en-GB"/>
        </w:rPr>
        <w:t>s</w:t>
      </w:r>
      <w:r>
        <w:rPr>
          <w:rFonts w:ascii="Arial" w:hAnsi="Arial" w:cs="Arial"/>
          <w:sz w:val="22"/>
          <w:lang w:val="fr-CH" w:eastAsia="en-GB"/>
        </w:rPr>
        <w:t xml:space="preserve"> pour l’établissement du présent rapport s’élève à</w:t>
      </w:r>
      <w:r w:rsidR="001858B3" w:rsidRPr="005971A7">
        <w:rPr>
          <w:rFonts w:ascii="Arial" w:hAnsi="Arial" w:cs="Arial"/>
          <w:sz w:val="22"/>
          <w:lang w:val="fr-CH" w:eastAsia="en-GB"/>
        </w:rPr>
        <w:t xml:space="preserve"> </w:t>
      </w:r>
      <w:r w:rsidR="001858B3" w:rsidRPr="005971A7">
        <w:rPr>
          <w:rFonts w:ascii="Arial" w:hAnsi="Arial" w:cs="Arial"/>
          <w:sz w:val="22"/>
          <w:highlight w:val="lightGray"/>
          <w:lang w:val="fr-CH" w:eastAsia="en-GB"/>
        </w:rPr>
        <w:t>______</w:t>
      </w:r>
      <w:r w:rsidR="00CD65E2">
        <w:rPr>
          <w:rFonts w:ascii="Arial" w:hAnsi="Arial" w:cs="Arial"/>
          <w:sz w:val="22"/>
          <w:lang w:val="fr-CH" w:eastAsia="en-GB"/>
        </w:rPr>
        <w:t xml:space="preserve"> CHF (TVA </w:t>
      </w:r>
      <w:r>
        <w:rPr>
          <w:rFonts w:ascii="Arial" w:hAnsi="Arial" w:cs="Arial"/>
          <w:sz w:val="22"/>
          <w:lang w:val="fr-CH" w:eastAsia="en-GB"/>
        </w:rPr>
        <w:t>compris</w:t>
      </w:r>
      <w:r w:rsidR="00CD65E2">
        <w:rPr>
          <w:rFonts w:ascii="Arial" w:hAnsi="Arial" w:cs="Arial"/>
          <w:sz w:val="22"/>
          <w:lang w:val="fr-CH" w:eastAsia="en-GB"/>
        </w:rPr>
        <w:t>e</w:t>
      </w:r>
      <w:r>
        <w:rPr>
          <w:rFonts w:ascii="Arial" w:hAnsi="Arial" w:cs="Arial"/>
          <w:sz w:val="22"/>
          <w:lang w:val="fr-CH" w:eastAsia="en-GB"/>
        </w:rPr>
        <w:t>).</w:t>
      </w:r>
    </w:p>
    <w:p w14:paraId="763F2BF7" w14:textId="77777777" w:rsidR="001858B3" w:rsidRPr="005971A7" w:rsidRDefault="001858B3" w:rsidP="001858B3">
      <w:pPr>
        <w:autoSpaceDE w:val="0"/>
        <w:autoSpaceDN w:val="0"/>
        <w:adjustRightInd w:val="0"/>
        <w:rPr>
          <w:rFonts w:ascii="Arial" w:hAnsi="Arial" w:cs="Arial"/>
          <w:sz w:val="22"/>
          <w:lang w:val="fr-CH" w:eastAsia="en-GB"/>
        </w:rPr>
      </w:pPr>
    </w:p>
    <w:p w14:paraId="2FE39547" w14:textId="77777777" w:rsidR="00344B3C" w:rsidRPr="00344B3C" w:rsidRDefault="00344B3C" w:rsidP="00344B3C">
      <w:pPr>
        <w:autoSpaceDE w:val="0"/>
        <w:autoSpaceDN w:val="0"/>
        <w:adjustRightInd w:val="0"/>
        <w:jc w:val="left"/>
        <w:rPr>
          <w:rFonts w:ascii="Arial" w:hAnsi="Arial" w:cs="Arial"/>
          <w:sz w:val="22"/>
          <w:lang w:val="fr-CH" w:eastAsia="en-GB"/>
        </w:rPr>
      </w:pPr>
      <w:r w:rsidRPr="00344B3C">
        <w:rPr>
          <w:rFonts w:ascii="Arial" w:hAnsi="Arial" w:cs="Arial"/>
          <w:sz w:val="22"/>
          <w:lang w:val="fr-CH" w:eastAsia="en-GB"/>
        </w:rPr>
        <w:t xml:space="preserve">Dans l'attente de pouvoir vous présenter notre rapport, nous nous tenons à votre disposition pour vous fournir toute information complémentaire ou assistance que vous souhaiteriez obtenir. </w:t>
      </w:r>
    </w:p>
    <w:p w14:paraId="78115D66" w14:textId="77777777" w:rsidR="001858B3" w:rsidRPr="00344B3C" w:rsidRDefault="001858B3" w:rsidP="00344B3C">
      <w:pPr>
        <w:autoSpaceDE w:val="0"/>
        <w:autoSpaceDN w:val="0"/>
        <w:adjustRightInd w:val="0"/>
        <w:jc w:val="left"/>
        <w:rPr>
          <w:rFonts w:ascii="Arial" w:hAnsi="Arial" w:cs="Arial"/>
          <w:sz w:val="22"/>
          <w:lang w:val="fr-CH" w:eastAsia="en-GB"/>
        </w:rPr>
      </w:pPr>
    </w:p>
    <w:p w14:paraId="4D39085E" w14:textId="786ADA8A" w:rsidR="001858B3" w:rsidRPr="005971A7" w:rsidRDefault="001858B3" w:rsidP="001858B3">
      <w:pPr>
        <w:autoSpaceDE w:val="0"/>
        <w:autoSpaceDN w:val="0"/>
        <w:adjustRightInd w:val="0"/>
        <w:jc w:val="left"/>
        <w:rPr>
          <w:rFonts w:ascii="Arial" w:hAnsi="Arial" w:cs="Arial"/>
          <w:sz w:val="22"/>
          <w:lang w:val="fr-CH" w:eastAsia="en-GB"/>
        </w:rPr>
      </w:pPr>
      <w:r w:rsidRPr="005971A7">
        <w:rPr>
          <w:rFonts w:ascii="Arial" w:hAnsi="Arial" w:cs="Arial"/>
          <w:sz w:val="22"/>
          <w:lang w:val="fr-CH" w:eastAsia="en-GB"/>
        </w:rPr>
        <w:t>[</w:t>
      </w:r>
      <w:r w:rsidR="00344B3C">
        <w:rPr>
          <w:rFonts w:ascii="Arial" w:hAnsi="Arial" w:cs="Arial"/>
          <w:sz w:val="22"/>
          <w:highlight w:val="lightGray"/>
          <w:lang w:val="fr-CH" w:eastAsia="en-GB"/>
        </w:rPr>
        <w:t>Dénomination légale du vérificateur de compte</w:t>
      </w:r>
      <w:r w:rsidR="00805C9B" w:rsidRPr="00805C9B">
        <w:rPr>
          <w:rFonts w:ascii="Arial" w:hAnsi="Arial" w:cs="Arial"/>
          <w:sz w:val="22"/>
          <w:highlight w:val="lightGray"/>
          <w:lang w:val="fr-CH" w:eastAsia="en-GB"/>
        </w:rPr>
        <w:t>s</w:t>
      </w:r>
      <w:r w:rsidRPr="005971A7">
        <w:rPr>
          <w:rFonts w:ascii="Arial" w:hAnsi="Arial" w:cs="Arial"/>
          <w:sz w:val="22"/>
          <w:lang w:val="fr-CH" w:eastAsia="en-GB"/>
        </w:rPr>
        <w:t>]</w:t>
      </w:r>
    </w:p>
    <w:p w14:paraId="2002D0CC" w14:textId="001A9B7A" w:rsidR="001858B3" w:rsidRPr="005971A7" w:rsidRDefault="001858B3" w:rsidP="001858B3">
      <w:pPr>
        <w:autoSpaceDE w:val="0"/>
        <w:autoSpaceDN w:val="0"/>
        <w:adjustRightInd w:val="0"/>
        <w:jc w:val="left"/>
        <w:rPr>
          <w:rFonts w:ascii="Arial" w:hAnsi="Arial" w:cs="Arial"/>
          <w:sz w:val="22"/>
          <w:lang w:val="fr-CH" w:eastAsia="en-GB"/>
        </w:rPr>
      </w:pPr>
      <w:r w:rsidRPr="005971A7">
        <w:rPr>
          <w:rFonts w:ascii="Arial" w:hAnsi="Arial" w:cs="Arial"/>
          <w:sz w:val="22"/>
          <w:lang w:val="fr-CH" w:eastAsia="en-GB"/>
        </w:rPr>
        <w:t>[</w:t>
      </w:r>
      <w:r w:rsidR="00344B3C">
        <w:rPr>
          <w:rFonts w:ascii="Arial" w:hAnsi="Arial" w:cs="Arial"/>
          <w:sz w:val="22"/>
          <w:highlight w:val="lightGray"/>
          <w:lang w:val="fr-CH" w:eastAsia="en-GB"/>
        </w:rPr>
        <w:t>Nom et titre du représentant autorisé</w:t>
      </w:r>
      <w:r w:rsidRPr="005971A7">
        <w:rPr>
          <w:rFonts w:ascii="Arial" w:hAnsi="Arial" w:cs="Arial"/>
          <w:sz w:val="22"/>
          <w:lang w:val="fr-CH" w:eastAsia="en-GB"/>
        </w:rPr>
        <w:t>]</w:t>
      </w:r>
    </w:p>
    <w:p w14:paraId="2710E300" w14:textId="6B53EC19" w:rsidR="001858B3" w:rsidRPr="005971A7" w:rsidRDefault="001858B3" w:rsidP="001858B3">
      <w:pPr>
        <w:autoSpaceDE w:val="0"/>
        <w:autoSpaceDN w:val="0"/>
        <w:adjustRightInd w:val="0"/>
        <w:jc w:val="left"/>
        <w:rPr>
          <w:rFonts w:ascii="Arial" w:hAnsi="Arial" w:cs="Arial"/>
          <w:sz w:val="22"/>
          <w:lang w:val="fr-CH" w:eastAsia="en-GB"/>
        </w:rPr>
      </w:pPr>
      <w:r w:rsidRPr="005971A7">
        <w:rPr>
          <w:rFonts w:ascii="Arial" w:hAnsi="Arial" w:cs="Arial"/>
          <w:sz w:val="22"/>
          <w:lang w:val="fr-CH" w:eastAsia="en-GB"/>
        </w:rPr>
        <w:t>[</w:t>
      </w:r>
      <w:proofErr w:type="spellStart"/>
      <w:proofErr w:type="gramStart"/>
      <w:r w:rsidR="00344B3C">
        <w:rPr>
          <w:rFonts w:ascii="Arial" w:hAnsi="Arial" w:cs="Arial"/>
          <w:sz w:val="22"/>
          <w:highlight w:val="lightGray"/>
          <w:lang w:val="fr-CH" w:eastAsia="en-GB"/>
        </w:rPr>
        <w:t>jj</w:t>
      </w:r>
      <w:proofErr w:type="spellEnd"/>
      <w:proofErr w:type="gramEnd"/>
      <w:r w:rsidRPr="005971A7">
        <w:rPr>
          <w:rFonts w:ascii="Arial" w:hAnsi="Arial" w:cs="Arial"/>
          <w:sz w:val="22"/>
          <w:highlight w:val="lightGray"/>
          <w:lang w:val="fr-CH" w:eastAsia="en-GB"/>
        </w:rPr>
        <w:t xml:space="preserve"> </w:t>
      </w:r>
      <w:r w:rsidR="00344B3C">
        <w:rPr>
          <w:rFonts w:ascii="Arial" w:hAnsi="Arial" w:cs="Arial"/>
          <w:sz w:val="22"/>
          <w:highlight w:val="lightGray"/>
          <w:lang w:val="fr-CH" w:eastAsia="en-GB"/>
        </w:rPr>
        <w:t>mois</w:t>
      </w:r>
      <w:r w:rsidRPr="005971A7">
        <w:rPr>
          <w:rFonts w:ascii="Arial" w:hAnsi="Arial" w:cs="Arial"/>
          <w:sz w:val="22"/>
          <w:highlight w:val="lightGray"/>
          <w:lang w:val="fr-CH" w:eastAsia="en-GB"/>
        </w:rPr>
        <w:t xml:space="preserve"> </w:t>
      </w:r>
      <w:proofErr w:type="spellStart"/>
      <w:r w:rsidR="00344B3C" w:rsidRPr="00344B3C">
        <w:rPr>
          <w:rFonts w:ascii="Arial" w:hAnsi="Arial" w:cs="Arial"/>
          <w:sz w:val="22"/>
          <w:highlight w:val="lightGray"/>
          <w:lang w:val="fr-CH" w:eastAsia="en-GB"/>
        </w:rPr>
        <w:t>aaaa</w:t>
      </w:r>
      <w:proofErr w:type="spellEnd"/>
      <w:r w:rsidRPr="005971A7">
        <w:rPr>
          <w:rFonts w:ascii="Arial" w:hAnsi="Arial" w:cs="Arial"/>
          <w:sz w:val="22"/>
          <w:lang w:val="fr-CH" w:eastAsia="en-GB"/>
        </w:rPr>
        <w:t>]</w:t>
      </w:r>
    </w:p>
    <w:p w14:paraId="53E20813" w14:textId="134D9B94" w:rsidR="00985D57" w:rsidRPr="005971A7" w:rsidRDefault="000B6AA8" w:rsidP="00521D5A">
      <w:pPr>
        <w:autoSpaceDE w:val="0"/>
        <w:autoSpaceDN w:val="0"/>
        <w:adjustRightInd w:val="0"/>
        <w:jc w:val="left"/>
        <w:rPr>
          <w:b/>
          <w:i/>
          <w:sz w:val="22"/>
          <w:szCs w:val="20"/>
          <w:lang w:val="fr-CH" w:eastAsia="en-GB"/>
        </w:rPr>
      </w:pPr>
      <w:r w:rsidRPr="005971A7">
        <w:rPr>
          <w:rFonts w:ascii="Arial" w:hAnsi="Arial" w:cs="Arial"/>
          <w:sz w:val="22"/>
          <w:lang w:val="fr-CH" w:eastAsia="en-GB"/>
        </w:rPr>
        <w:t xml:space="preserve">Signature </w:t>
      </w:r>
      <w:bookmarkEnd w:id="0"/>
      <w:bookmarkEnd w:id="8"/>
      <w:bookmarkEnd w:id="9"/>
      <w:r w:rsidR="00344B3C">
        <w:rPr>
          <w:rFonts w:ascii="Arial" w:hAnsi="Arial" w:cs="Arial"/>
          <w:sz w:val="22"/>
          <w:lang w:val="fr-CH" w:eastAsia="en-GB"/>
        </w:rPr>
        <w:t>du vérificateur de compte</w:t>
      </w:r>
      <w:r w:rsidR="00805C9B">
        <w:rPr>
          <w:rFonts w:ascii="Arial" w:hAnsi="Arial" w:cs="Arial"/>
          <w:sz w:val="22"/>
          <w:lang w:val="fr-CH" w:eastAsia="en-GB"/>
        </w:rPr>
        <w:t>s</w:t>
      </w:r>
    </w:p>
    <w:sectPr w:rsidR="00985D57" w:rsidRPr="005971A7" w:rsidSect="003B37B1">
      <w:headerReference w:type="default" r:id="rId13"/>
      <w:footerReference w:type="default" r:id="rId14"/>
      <w:footnotePr>
        <w:numRestart w:val="eachSect"/>
      </w:footnotePr>
      <w:pgSz w:w="11906" w:h="16838"/>
      <w:pgMar w:top="1387"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78FFF" w14:textId="77777777" w:rsidR="00C55A25" w:rsidRDefault="00C55A25" w:rsidP="00965933">
      <w:r>
        <w:separator/>
      </w:r>
    </w:p>
  </w:endnote>
  <w:endnote w:type="continuationSeparator" w:id="0">
    <w:p w14:paraId="017BBCF3" w14:textId="77777777" w:rsidR="00C55A25" w:rsidRDefault="00C55A25" w:rsidP="00965933">
      <w:r>
        <w:continuationSeparator/>
      </w:r>
    </w:p>
  </w:endnote>
  <w:endnote w:type="continuationNotice" w:id="1">
    <w:p w14:paraId="10332C6B" w14:textId="77777777" w:rsidR="00C55A25" w:rsidRDefault="00C55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3064" w14:textId="10B34BAA" w:rsidR="00175EB3" w:rsidRPr="00173C96" w:rsidRDefault="00175EB3" w:rsidP="00173C96">
    <w:pPr>
      <w:pStyle w:val="Pieddepage"/>
      <w:jc w:val="right"/>
      <w:rPr>
        <w:sz w:val="22"/>
      </w:rPr>
    </w:pPr>
    <w:r w:rsidRPr="00173C96">
      <w:rPr>
        <w:sz w:val="22"/>
      </w:rPr>
      <w:fldChar w:fldCharType="begin"/>
    </w:r>
    <w:r w:rsidRPr="00173C96">
      <w:rPr>
        <w:sz w:val="22"/>
      </w:rPr>
      <w:instrText xml:space="preserve"> PAGE   \* MERGEFORMAT </w:instrText>
    </w:r>
    <w:r w:rsidRPr="00173C96">
      <w:rPr>
        <w:sz w:val="22"/>
      </w:rPr>
      <w:fldChar w:fldCharType="separate"/>
    </w:r>
    <w:r w:rsidR="0023105B">
      <w:rPr>
        <w:noProof/>
        <w:sz w:val="22"/>
      </w:rPr>
      <w:t>9</w:t>
    </w:r>
    <w:r w:rsidRPr="00173C96">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21F9E" w14:textId="77777777" w:rsidR="00C55A25" w:rsidRDefault="00C55A25" w:rsidP="00965933">
      <w:r>
        <w:separator/>
      </w:r>
    </w:p>
  </w:footnote>
  <w:footnote w:type="continuationSeparator" w:id="0">
    <w:p w14:paraId="1638BF77" w14:textId="77777777" w:rsidR="00C55A25" w:rsidRDefault="00C55A25" w:rsidP="00965933">
      <w:r>
        <w:continuationSeparator/>
      </w:r>
    </w:p>
  </w:footnote>
  <w:footnote w:type="continuationNotice" w:id="1">
    <w:p w14:paraId="57E05AD4" w14:textId="77777777" w:rsidR="00C55A25" w:rsidRDefault="00C55A25"/>
  </w:footnote>
  <w:footnote w:id="2">
    <w:p w14:paraId="39D4FDCC" w14:textId="74F9F479" w:rsidR="004C19B7" w:rsidRPr="00F362C7" w:rsidRDefault="004C19B7" w:rsidP="004C19B7">
      <w:pPr>
        <w:pStyle w:val="Notedebasdepage"/>
        <w:tabs>
          <w:tab w:val="left" w:pos="284"/>
        </w:tabs>
        <w:ind w:left="284" w:hanging="284"/>
        <w:rPr>
          <w:rFonts w:ascii="Arial" w:hAnsi="Arial" w:cs="Arial"/>
          <w:lang w:val="fr-CH"/>
        </w:rPr>
      </w:pPr>
      <w:r w:rsidRPr="00F362C7">
        <w:rPr>
          <w:rStyle w:val="Appelnotedebasdep"/>
          <w:rFonts w:ascii="Arial" w:hAnsi="Arial" w:cs="Arial"/>
          <w:lang w:val="fr-CH"/>
        </w:rPr>
        <w:footnoteRef/>
      </w:r>
      <w:r w:rsidR="00780607" w:rsidRPr="00F362C7">
        <w:rPr>
          <w:rFonts w:ascii="Arial" w:hAnsi="Arial" w:cs="Arial"/>
          <w:lang w:val="fr-CH"/>
        </w:rPr>
        <w:t xml:space="preserve"> </w:t>
      </w:r>
      <w:r w:rsidR="00780607" w:rsidRPr="00F362C7">
        <w:rPr>
          <w:rFonts w:ascii="Arial" w:hAnsi="Arial" w:cs="Arial"/>
          <w:lang w:val="fr-CH"/>
        </w:rPr>
        <w:tab/>
        <w:t>Par le</w:t>
      </w:r>
      <w:r w:rsidR="00805691">
        <w:rPr>
          <w:rFonts w:ascii="Arial" w:hAnsi="Arial" w:cs="Arial"/>
          <w:lang w:val="fr-CH"/>
        </w:rPr>
        <w:t>quel</w:t>
      </w:r>
      <w:r w:rsidR="008E47B5">
        <w:rPr>
          <w:rFonts w:ascii="Arial" w:hAnsi="Arial" w:cs="Arial"/>
          <w:lang w:val="fr-CH"/>
        </w:rPr>
        <w:t xml:space="preserve"> ou lesquels</w:t>
      </w:r>
      <w:r w:rsidR="00780607" w:rsidRPr="00F362C7">
        <w:rPr>
          <w:rFonts w:ascii="Arial" w:hAnsi="Arial" w:cs="Arial"/>
          <w:lang w:val="fr-CH"/>
        </w:rPr>
        <w:t xml:space="preserve"> les coûts exposés dans l’accord de financement national sont déclarés.</w:t>
      </w:r>
    </w:p>
  </w:footnote>
  <w:footnote w:id="3">
    <w:p w14:paraId="549382C0" w14:textId="265E2951" w:rsidR="00175EB3" w:rsidRPr="00F362C7" w:rsidRDefault="00175EB3" w:rsidP="001858B3">
      <w:pPr>
        <w:pStyle w:val="Notedebasdepage"/>
        <w:tabs>
          <w:tab w:val="left" w:pos="284"/>
        </w:tabs>
        <w:ind w:left="284" w:hanging="284"/>
        <w:rPr>
          <w:rFonts w:ascii="Arial" w:hAnsi="Arial" w:cs="Arial"/>
          <w:lang w:val="fr-CH"/>
        </w:rPr>
      </w:pPr>
      <w:r w:rsidRPr="00F362C7">
        <w:rPr>
          <w:rStyle w:val="Appelnotedebasdep"/>
          <w:rFonts w:ascii="Arial" w:hAnsi="Arial" w:cs="Arial"/>
          <w:lang w:val="fr-CH"/>
        </w:rPr>
        <w:footnoteRef/>
      </w:r>
      <w:r w:rsidRPr="00F362C7">
        <w:rPr>
          <w:rStyle w:val="Appelnotedebasdep"/>
          <w:rFonts w:ascii="Arial" w:hAnsi="Arial" w:cs="Arial"/>
          <w:lang w:val="fr-CH"/>
        </w:rPr>
        <w:t xml:space="preserve"> </w:t>
      </w:r>
      <w:r w:rsidRPr="00F362C7">
        <w:rPr>
          <w:rFonts w:ascii="Arial" w:hAnsi="Arial" w:cs="Arial"/>
          <w:lang w:val="fr-CH"/>
        </w:rPr>
        <w:tab/>
      </w:r>
      <w:r w:rsidR="00081AF1" w:rsidRPr="00F362C7">
        <w:rPr>
          <w:rFonts w:ascii="Arial" w:hAnsi="Arial" w:cs="Arial"/>
          <w:lang w:val="fr-CH"/>
        </w:rPr>
        <w:t xml:space="preserve">Les institutions supérieures de contrôle des finances publiques appliquant les normes INTOSAI peuvent exécuter les procédures conformément aux normes internationales des institutions supérieures de contrôle des finances publiques et au code de déontologie correspondants publiés par l’INTOSAI au lieu de la norme internationale relative aux services connexes (ISRS) 4400 et du Code of </w:t>
      </w:r>
      <w:proofErr w:type="spellStart"/>
      <w:r w:rsidR="00081AF1" w:rsidRPr="00F362C7">
        <w:rPr>
          <w:rFonts w:ascii="Arial" w:hAnsi="Arial" w:cs="Arial"/>
          <w:lang w:val="fr-CH"/>
        </w:rPr>
        <w:t>Ethics</w:t>
      </w:r>
      <w:proofErr w:type="spellEnd"/>
      <w:r w:rsidR="00081AF1" w:rsidRPr="00F362C7">
        <w:rPr>
          <w:rFonts w:ascii="Arial" w:hAnsi="Arial" w:cs="Arial"/>
          <w:lang w:val="fr-CH"/>
        </w:rPr>
        <w:t xml:space="preserve"> for Professional </w:t>
      </w:r>
      <w:proofErr w:type="spellStart"/>
      <w:r w:rsidR="00081AF1" w:rsidRPr="00F362C7">
        <w:rPr>
          <w:rFonts w:ascii="Arial" w:hAnsi="Arial" w:cs="Arial"/>
          <w:lang w:val="fr-CH"/>
        </w:rPr>
        <w:t>Accountants</w:t>
      </w:r>
      <w:proofErr w:type="spellEnd"/>
      <w:r w:rsidR="00081AF1" w:rsidRPr="00F362C7">
        <w:rPr>
          <w:rFonts w:ascii="Arial" w:hAnsi="Arial" w:cs="Arial"/>
          <w:lang w:val="fr-CH"/>
        </w:rPr>
        <w:t xml:space="preserve"> (code de déontologie des comptables professionnels) publié par l'IAASB et l'IESBA.</w:t>
      </w:r>
    </w:p>
  </w:footnote>
  <w:footnote w:id="4">
    <w:p w14:paraId="2FC4E531" w14:textId="1958002F" w:rsidR="001A32F0" w:rsidRPr="00F362C7" w:rsidRDefault="001A32F0" w:rsidP="001A32F0">
      <w:pPr>
        <w:pStyle w:val="Notedebasdepage"/>
        <w:tabs>
          <w:tab w:val="left" w:pos="284"/>
        </w:tabs>
        <w:ind w:left="284" w:hanging="284"/>
        <w:rPr>
          <w:rFonts w:ascii="Arial" w:hAnsi="Arial" w:cs="Arial"/>
          <w:lang w:val="fr-CH"/>
        </w:rPr>
      </w:pPr>
      <w:r w:rsidRPr="00F362C7">
        <w:rPr>
          <w:rStyle w:val="Appelnotedebasdep"/>
          <w:rFonts w:ascii="Arial" w:hAnsi="Arial" w:cs="Arial"/>
          <w:lang w:val="fr-CH"/>
        </w:rPr>
        <w:footnoteRef/>
      </w:r>
      <w:r w:rsidR="00E4054D" w:rsidRPr="00F362C7">
        <w:rPr>
          <w:rFonts w:ascii="Arial" w:hAnsi="Arial" w:cs="Arial"/>
          <w:lang w:val="fr-CH"/>
        </w:rPr>
        <w:t xml:space="preserve"> </w:t>
      </w:r>
      <w:r w:rsidR="00E4054D" w:rsidRPr="00F362C7">
        <w:rPr>
          <w:rFonts w:ascii="Arial" w:hAnsi="Arial" w:cs="Arial"/>
          <w:lang w:val="fr-CH"/>
        </w:rPr>
        <w:tab/>
        <w:t>Par le</w:t>
      </w:r>
      <w:r w:rsidR="00A12D7A">
        <w:rPr>
          <w:rFonts w:ascii="Arial" w:hAnsi="Arial" w:cs="Arial"/>
          <w:lang w:val="fr-CH"/>
        </w:rPr>
        <w:t>quel</w:t>
      </w:r>
      <w:r w:rsidR="008E47B5">
        <w:rPr>
          <w:rFonts w:ascii="Arial" w:hAnsi="Arial" w:cs="Arial"/>
          <w:lang w:val="fr-CH"/>
        </w:rPr>
        <w:t xml:space="preserve"> ou lesquels</w:t>
      </w:r>
      <w:r w:rsidR="00E4054D" w:rsidRPr="00F362C7">
        <w:rPr>
          <w:rFonts w:ascii="Arial" w:hAnsi="Arial" w:cs="Arial"/>
          <w:lang w:val="fr-CH"/>
        </w:rPr>
        <w:t xml:space="preserve"> le bénéficiaire de la subvention déclare les coûts exposés </w:t>
      </w:r>
      <w:r w:rsidR="00A12D7A">
        <w:rPr>
          <w:rFonts w:ascii="Arial" w:hAnsi="Arial" w:cs="Arial"/>
          <w:lang w:val="fr-CH"/>
        </w:rPr>
        <w:t>conformément à</w:t>
      </w:r>
      <w:r w:rsidR="00E4054D" w:rsidRPr="00F362C7">
        <w:rPr>
          <w:rFonts w:ascii="Arial" w:hAnsi="Arial" w:cs="Arial"/>
          <w:lang w:val="fr-CH"/>
        </w:rPr>
        <w:t xml:space="preserve"> l’accord de financement national.</w:t>
      </w:r>
    </w:p>
  </w:footnote>
  <w:footnote w:id="5">
    <w:p w14:paraId="76EA51EB" w14:textId="29846C95" w:rsidR="00175EB3" w:rsidRPr="00F362C7" w:rsidRDefault="00175EB3" w:rsidP="001858B3">
      <w:pPr>
        <w:pStyle w:val="Notedebasdepage"/>
        <w:tabs>
          <w:tab w:val="left" w:pos="284"/>
        </w:tabs>
        <w:ind w:left="284" w:hanging="284"/>
        <w:rPr>
          <w:rFonts w:ascii="Arial" w:hAnsi="Arial" w:cs="Arial"/>
          <w:lang w:val="fr-CH"/>
        </w:rPr>
      </w:pPr>
      <w:r w:rsidRPr="00F362C7">
        <w:rPr>
          <w:rStyle w:val="Appelnotedebasdep"/>
          <w:rFonts w:ascii="Arial" w:hAnsi="Arial" w:cs="Arial"/>
          <w:lang w:val="fr-CH"/>
        </w:rPr>
        <w:footnoteRef/>
      </w:r>
      <w:r w:rsidR="00F362C7" w:rsidRPr="00F362C7">
        <w:rPr>
          <w:rFonts w:ascii="Arial" w:hAnsi="Arial" w:cs="Arial"/>
          <w:lang w:val="fr-CH"/>
        </w:rPr>
        <w:t xml:space="preserve"> </w:t>
      </w:r>
      <w:r w:rsidR="00F362C7" w:rsidRPr="00F362C7">
        <w:rPr>
          <w:rFonts w:ascii="Arial" w:hAnsi="Arial" w:cs="Arial"/>
          <w:lang w:val="fr-CH"/>
        </w:rPr>
        <w:tab/>
        <w:t>Il y a conflit d'in</w:t>
      </w:r>
      <w:r w:rsidR="00F362C7">
        <w:rPr>
          <w:rFonts w:ascii="Arial" w:hAnsi="Arial" w:cs="Arial"/>
          <w:lang w:val="fr-CH"/>
        </w:rPr>
        <w:t>térêts lorsque l'objectivité du vérificateur de compte</w:t>
      </w:r>
      <w:r w:rsidR="00CB54B4">
        <w:rPr>
          <w:rFonts w:ascii="Arial" w:hAnsi="Arial" w:cs="Arial"/>
          <w:lang w:val="fr-CH"/>
        </w:rPr>
        <w:t>s</w:t>
      </w:r>
      <w:r w:rsidR="00F362C7">
        <w:rPr>
          <w:rFonts w:ascii="Arial" w:hAnsi="Arial" w:cs="Arial"/>
          <w:lang w:val="fr-CH"/>
        </w:rPr>
        <w:t xml:space="preserve"> </w:t>
      </w:r>
      <w:r w:rsidR="00F362C7" w:rsidRPr="00F362C7">
        <w:rPr>
          <w:rFonts w:ascii="Arial" w:hAnsi="Arial" w:cs="Arial"/>
          <w:lang w:val="fr-CH"/>
        </w:rPr>
        <w:t xml:space="preserve">chargé d'établir le certificat est compromise, en fait ou en apparence, notamment lorsque ledit </w:t>
      </w:r>
      <w:r w:rsidR="00F362C7">
        <w:rPr>
          <w:rFonts w:ascii="Arial" w:hAnsi="Arial" w:cs="Arial"/>
          <w:lang w:val="fr-CH"/>
        </w:rPr>
        <w:t>vérificateur de compte</w:t>
      </w:r>
      <w:r w:rsidR="00805C9B">
        <w:rPr>
          <w:rFonts w:ascii="Arial" w:hAnsi="Arial" w:cs="Arial"/>
          <w:lang w:val="fr-CH"/>
        </w:rPr>
        <w:t>s</w:t>
      </w:r>
      <w:r w:rsidR="00F362C7" w:rsidRPr="00F362C7">
        <w:rPr>
          <w:rFonts w:ascii="Arial" w:hAnsi="Arial" w:cs="Arial"/>
          <w:lang w:val="fr-CH"/>
        </w:rPr>
        <w:t>:</w:t>
      </w:r>
    </w:p>
    <w:p w14:paraId="165598BD" w14:textId="4837343A" w:rsidR="00175EB3" w:rsidRPr="00F362C7" w:rsidRDefault="00F362C7" w:rsidP="003006D0">
      <w:pPr>
        <w:pStyle w:val="Notedebasdepage"/>
        <w:tabs>
          <w:tab w:val="left" w:pos="284"/>
        </w:tabs>
        <w:ind w:left="568" w:hanging="284"/>
        <w:rPr>
          <w:rFonts w:ascii="Arial" w:hAnsi="Arial" w:cs="Arial"/>
          <w:lang w:val="fr-CH"/>
        </w:rPr>
      </w:pPr>
      <w:r>
        <w:rPr>
          <w:rFonts w:ascii="Arial" w:hAnsi="Arial" w:cs="Arial"/>
          <w:lang w:val="fr-CH"/>
        </w:rPr>
        <w:t xml:space="preserve">- </w:t>
      </w:r>
      <w:r>
        <w:rPr>
          <w:rFonts w:ascii="Arial" w:hAnsi="Arial" w:cs="Arial"/>
          <w:lang w:val="fr-CH"/>
        </w:rPr>
        <w:tab/>
        <w:t>a participé à l’élaboration des rapports financiers</w:t>
      </w:r>
      <w:r w:rsidR="00175EB3" w:rsidRPr="00F362C7">
        <w:rPr>
          <w:rFonts w:ascii="Arial" w:hAnsi="Arial" w:cs="Arial"/>
          <w:lang w:val="fr-CH"/>
        </w:rPr>
        <w:t xml:space="preserve">; </w:t>
      </w:r>
    </w:p>
    <w:p w14:paraId="6CD14195" w14:textId="183362BE" w:rsidR="00175EB3" w:rsidRPr="00F362C7" w:rsidRDefault="00F362C7" w:rsidP="003006D0">
      <w:pPr>
        <w:pStyle w:val="Notedebasdepage"/>
        <w:tabs>
          <w:tab w:val="left" w:pos="284"/>
        </w:tabs>
        <w:ind w:left="568" w:hanging="284"/>
        <w:rPr>
          <w:rFonts w:ascii="Arial" w:hAnsi="Arial" w:cs="Arial"/>
          <w:lang w:val="fr-CH"/>
        </w:rPr>
      </w:pPr>
      <w:r>
        <w:rPr>
          <w:rFonts w:ascii="Arial" w:hAnsi="Arial" w:cs="Arial"/>
          <w:lang w:val="fr-CH"/>
        </w:rPr>
        <w:t xml:space="preserve">- </w:t>
      </w:r>
      <w:r>
        <w:rPr>
          <w:rFonts w:ascii="Arial" w:hAnsi="Arial" w:cs="Arial"/>
          <w:lang w:val="fr-CH"/>
        </w:rPr>
        <w:tab/>
      </w:r>
      <w:r w:rsidR="00CF36A4" w:rsidRPr="00CF36A4">
        <w:rPr>
          <w:rFonts w:ascii="Arial" w:hAnsi="Arial" w:cs="Arial"/>
          <w:lang w:val="fr-CH"/>
        </w:rPr>
        <w:t>est susceptible de tirer</w:t>
      </w:r>
      <w:r>
        <w:rPr>
          <w:rFonts w:ascii="Arial" w:hAnsi="Arial" w:cs="Arial"/>
          <w:lang w:val="fr-CH"/>
        </w:rPr>
        <w:t xml:space="preserve"> un bénéfice direct si le certificat est accepté</w:t>
      </w:r>
      <w:r w:rsidR="00175EB3" w:rsidRPr="00F362C7">
        <w:rPr>
          <w:rFonts w:ascii="Arial" w:hAnsi="Arial" w:cs="Arial"/>
          <w:lang w:val="fr-CH"/>
        </w:rPr>
        <w:t>;</w:t>
      </w:r>
    </w:p>
    <w:p w14:paraId="32CDD070" w14:textId="252D3E3D" w:rsidR="00175EB3" w:rsidRPr="00F362C7" w:rsidRDefault="00F362C7" w:rsidP="003006D0">
      <w:pPr>
        <w:pStyle w:val="Notedebasdepage"/>
        <w:tabs>
          <w:tab w:val="left" w:pos="284"/>
        </w:tabs>
        <w:ind w:left="568" w:hanging="284"/>
        <w:rPr>
          <w:rFonts w:ascii="Arial" w:hAnsi="Arial" w:cs="Arial"/>
          <w:lang w:val="fr-CH"/>
        </w:rPr>
      </w:pPr>
      <w:r>
        <w:rPr>
          <w:rFonts w:ascii="Arial" w:hAnsi="Arial" w:cs="Arial"/>
          <w:lang w:val="fr-CH"/>
        </w:rPr>
        <w:t xml:space="preserve">- </w:t>
      </w:r>
      <w:r>
        <w:rPr>
          <w:rFonts w:ascii="Arial" w:hAnsi="Arial" w:cs="Arial"/>
          <w:lang w:val="fr-CH"/>
        </w:rPr>
        <w:tab/>
        <w:t>a un lien étroit avec toute personne représentant le bénéficiaire de la subvention</w:t>
      </w:r>
      <w:r w:rsidR="00175EB3" w:rsidRPr="00F362C7">
        <w:rPr>
          <w:rFonts w:ascii="Arial" w:hAnsi="Arial" w:cs="Arial"/>
          <w:lang w:val="fr-CH"/>
        </w:rPr>
        <w:t>;</w:t>
      </w:r>
    </w:p>
    <w:p w14:paraId="1CC23454" w14:textId="5CC6347A" w:rsidR="00175EB3" w:rsidRPr="00F362C7" w:rsidRDefault="00F362C7" w:rsidP="003006D0">
      <w:pPr>
        <w:pStyle w:val="Notedebasdepage"/>
        <w:tabs>
          <w:tab w:val="left" w:pos="284"/>
        </w:tabs>
        <w:ind w:left="568" w:hanging="284"/>
        <w:rPr>
          <w:rFonts w:ascii="Arial" w:hAnsi="Arial" w:cs="Arial"/>
          <w:lang w:val="fr-CH"/>
        </w:rPr>
      </w:pPr>
      <w:r>
        <w:rPr>
          <w:rFonts w:ascii="Arial" w:hAnsi="Arial" w:cs="Arial"/>
          <w:lang w:val="fr-CH"/>
        </w:rPr>
        <w:t xml:space="preserve">- </w:t>
      </w:r>
      <w:r>
        <w:rPr>
          <w:rFonts w:ascii="Arial" w:hAnsi="Arial" w:cs="Arial"/>
          <w:lang w:val="fr-CH"/>
        </w:rPr>
        <w:tab/>
        <w:t>est directeur, mandataire ou partenaire</w:t>
      </w:r>
      <w:r w:rsidR="003879AD">
        <w:rPr>
          <w:rFonts w:ascii="Arial" w:hAnsi="Arial" w:cs="Arial"/>
          <w:lang w:val="fr-CH"/>
        </w:rPr>
        <w:t xml:space="preserve"> du bénéficiaire</w:t>
      </w:r>
      <w:r w:rsidR="00175EB3" w:rsidRPr="00F362C7">
        <w:rPr>
          <w:rFonts w:ascii="Arial" w:hAnsi="Arial" w:cs="Arial"/>
          <w:lang w:val="fr-CH"/>
        </w:rPr>
        <w:t xml:space="preserve">; </w:t>
      </w:r>
      <w:proofErr w:type="gramStart"/>
      <w:r>
        <w:rPr>
          <w:rFonts w:ascii="Arial" w:hAnsi="Arial" w:cs="Arial"/>
          <w:lang w:val="fr-CH"/>
        </w:rPr>
        <w:t>ou</w:t>
      </w:r>
      <w:proofErr w:type="gramEnd"/>
    </w:p>
    <w:p w14:paraId="615E339C" w14:textId="10FA6F21" w:rsidR="00175EB3" w:rsidRPr="00F362C7" w:rsidRDefault="00F362C7" w:rsidP="003006D0">
      <w:pPr>
        <w:pStyle w:val="Notedebasdepage"/>
        <w:tabs>
          <w:tab w:val="left" w:pos="284"/>
        </w:tabs>
        <w:ind w:left="568" w:hanging="284"/>
        <w:rPr>
          <w:lang w:val="fr-CH"/>
        </w:rPr>
      </w:pPr>
      <w:r>
        <w:rPr>
          <w:rFonts w:ascii="Arial" w:hAnsi="Arial" w:cs="Arial"/>
          <w:lang w:val="fr-CH"/>
        </w:rPr>
        <w:t xml:space="preserve">- </w:t>
      </w:r>
      <w:r>
        <w:rPr>
          <w:rFonts w:ascii="Arial" w:hAnsi="Arial" w:cs="Arial"/>
          <w:lang w:val="fr-CH"/>
        </w:rPr>
        <w:tab/>
        <w:t>se trouve dans une situation qui compromet son indépendance ou sa capacité à établir le certificat de manière impartiale.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6C99" w14:textId="77777777" w:rsidR="00175EB3" w:rsidRPr="00F90C75" w:rsidRDefault="00175EB3" w:rsidP="002D1C87">
    <w:pPr>
      <w:pStyle w:val="En-tte"/>
      <w:rPr>
        <w:rFonts w:ascii="Arial" w:hAnsi="Arial" w:cs="Arial"/>
        <w:sz w:val="28"/>
        <w:szCs w:val="28"/>
        <w:lang w:val="fr-CH"/>
      </w:rPr>
    </w:pPr>
  </w:p>
  <w:p w14:paraId="631ADD05" w14:textId="260FE7FE" w:rsidR="00175EB3" w:rsidRPr="00F90C75" w:rsidRDefault="00175EB3" w:rsidP="00634A3A">
    <w:pPr>
      <w:pStyle w:val="En-tte"/>
      <w:jc w:val="center"/>
      <w:rPr>
        <w:rFonts w:ascii="Arial" w:hAnsi="Arial" w:cs="Arial"/>
        <w:color w:val="0088CC"/>
        <w:sz w:val="22"/>
        <w:lang w:val="fr-CH"/>
      </w:rPr>
    </w:pPr>
  </w:p>
  <w:p w14:paraId="7D2DFBAA" w14:textId="17CFA953" w:rsidR="00175EB3" w:rsidRPr="00F90C75" w:rsidRDefault="00F90C75" w:rsidP="00F8069A">
    <w:pPr>
      <w:pStyle w:val="En-tte"/>
      <w:jc w:val="center"/>
      <w:rPr>
        <w:rFonts w:ascii="Arial" w:hAnsi="Arial" w:cs="Arial"/>
        <w:color w:val="C00000"/>
        <w:sz w:val="22"/>
        <w:lang w:val="fr-CH"/>
      </w:rPr>
    </w:pPr>
    <w:r w:rsidRPr="00F90C75">
      <w:rPr>
        <w:rFonts w:ascii="Arial" w:hAnsi="Arial" w:cs="Arial"/>
        <w:color w:val="C00000"/>
        <w:sz w:val="22"/>
        <w:lang w:val="fr-CH"/>
      </w:rPr>
      <w:t>Secrétariat d’Etat à la formation, à la recherche et à l’innovation</w:t>
    </w:r>
    <w:r w:rsidR="00EE7FCD">
      <w:rPr>
        <w:rFonts w:ascii="Arial" w:hAnsi="Arial" w:cs="Arial"/>
        <w:color w:val="C00000"/>
        <w:sz w:val="22"/>
        <w:lang w:val="fr-CH"/>
      </w:rPr>
      <w:t>: modèle pour</w:t>
    </w:r>
    <w:r w:rsidR="00F8069A" w:rsidRPr="00F90C75">
      <w:rPr>
        <w:rFonts w:ascii="Arial" w:hAnsi="Arial" w:cs="Arial"/>
        <w:color w:val="C00000"/>
        <w:sz w:val="22"/>
        <w:lang w:val="fr-CH"/>
      </w:rPr>
      <w:t xml:space="preserve"> </w:t>
    </w:r>
    <w:r w:rsidR="0039348E">
      <w:rPr>
        <w:rFonts w:ascii="Arial" w:hAnsi="Arial" w:cs="Arial"/>
        <w:color w:val="C00000"/>
        <w:sz w:val="22"/>
        <w:lang w:val="fr-CH"/>
      </w:rPr>
      <w:t>le cahier des charges et le rapport indépendant sur les constatations factuelles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A4674"/>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46D759F"/>
    <w:multiLevelType w:val="multilevel"/>
    <w:tmpl w:val="667C06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15:restartNumberingAfterBreak="0">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0542528B"/>
    <w:multiLevelType w:val="hybridMultilevel"/>
    <w:tmpl w:val="B6C060CE"/>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8" w15:restartNumberingAfterBreak="0">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7476501"/>
    <w:multiLevelType w:val="multilevel"/>
    <w:tmpl w:val="282ED8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78C41D9"/>
    <w:multiLevelType w:val="multilevel"/>
    <w:tmpl w:val="E5F6900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07B37D02"/>
    <w:multiLevelType w:val="multilevel"/>
    <w:tmpl w:val="B1D01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81D000E"/>
    <w:multiLevelType w:val="multilevel"/>
    <w:tmpl w:val="A8B4AE4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09176198"/>
    <w:multiLevelType w:val="multilevel"/>
    <w:tmpl w:val="FE22282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A311A80"/>
    <w:multiLevelType w:val="hybridMultilevel"/>
    <w:tmpl w:val="DFAA16BE"/>
    <w:lvl w:ilvl="0" w:tplc="D1401CAE">
      <w:start w:val="1"/>
      <w:numFmt w:val="lowerRoman"/>
      <w:lvlText w:val="(%1)"/>
      <w:lvlJc w:val="left"/>
      <w:pPr>
        <w:ind w:left="720" w:hanging="360"/>
      </w:p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B625D83"/>
    <w:multiLevelType w:val="hybridMultilevel"/>
    <w:tmpl w:val="47864DD6"/>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CD6449"/>
    <w:multiLevelType w:val="hybridMultilevel"/>
    <w:tmpl w:val="E9B0B8D0"/>
    <w:lvl w:ilvl="0" w:tplc="DE004AAA">
      <w:start w:val="1"/>
      <w:numFmt w:val="lowerLetter"/>
      <w:lvlText w:val="(%1)"/>
      <w:lvlJc w:val="left"/>
      <w:pPr>
        <w:ind w:left="782" w:hanging="360"/>
      </w:pPr>
    </w:lvl>
    <w:lvl w:ilvl="1" w:tplc="BF7A2BD4">
      <w:start w:val="1"/>
      <w:numFmt w:val="lowerRoman"/>
      <w:lvlText w:val="(%2)"/>
      <w:lvlJc w:val="right"/>
      <w:pPr>
        <w:ind w:left="1502" w:hanging="360"/>
      </w:pPr>
      <w:rPr>
        <w:sz w:val="24"/>
        <w:szCs w:val="24"/>
      </w:r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18" w15:restartNumberingAfterBreak="0">
    <w:nsid w:val="0C036F5D"/>
    <w:multiLevelType w:val="hybridMultilevel"/>
    <w:tmpl w:val="17AED7CA"/>
    <w:lvl w:ilvl="0" w:tplc="214E329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0C1D5B29"/>
    <w:multiLevelType w:val="hybridMultilevel"/>
    <w:tmpl w:val="09F2E9D0"/>
    <w:lvl w:ilvl="0" w:tplc="0809000F">
      <w:start w:val="1"/>
      <w:numFmt w:val="decimal"/>
      <w:lvlText w:val="%1."/>
      <w:lvlJc w:val="left"/>
      <w:pPr>
        <w:ind w:left="720" w:hanging="360"/>
      </w:pPr>
      <w:rPr>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0"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0D1C1578"/>
    <w:multiLevelType w:val="hybridMultilevel"/>
    <w:tmpl w:val="07D0319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337A7A"/>
    <w:multiLevelType w:val="hybridMultilevel"/>
    <w:tmpl w:val="D652A354"/>
    <w:lvl w:ilvl="0" w:tplc="5CAC91C0">
      <w:start w:val="1"/>
      <w:numFmt w:val="lowerLetter"/>
      <w:lvlText w:val="(%1)"/>
      <w:lvlJc w:val="left"/>
      <w:pPr>
        <w:ind w:left="502" w:hanging="360"/>
      </w:pPr>
      <w:rPr>
        <w:strike w:val="0"/>
        <w:dstrike w:val="0"/>
        <w:u w:val="none"/>
        <w:effect w:val="non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4" w15:restartNumberingAfterBreak="0">
    <w:nsid w:val="0FE56613"/>
    <w:multiLevelType w:val="hybridMultilevel"/>
    <w:tmpl w:val="7F9C03CC"/>
    <w:lvl w:ilvl="0" w:tplc="DFC41F18">
      <w:start w:val="1"/>
      <w:numFmt w:val="lowerLetter"/>
      <w:lvlText w:val="(%1)"/>
      <w:lvlJc w:val="left"/>
      <w:pPr>
        <w:ind w:left="1299" w:hanging="360"/>
      </w:pPr>
    </w:lvl>
    <w:lvl w:ilvl="1" w:tplc="9BC68706">
      <w:start w:val="3"/>
      <w:numFmt w:val="bullet"/>
      <w:lvlText w:val="-"/>
      <w:lvlJc w:val="left"/>
      <w:pPr>
        <w:ind w:left="2019" w:hanging="360"/>
      </w:pPr>
      <w:rPr>
        <w:rFonts w:ascii="Times New Roman" w:eastAsia="Calibri" w:hAnsi="Times New Roman" w:cs="Times New Roman" w:hint="default"/>
      </w:rPr>
    </w:lvl>
    <w:lvl w:ilvl="2" w:tplc="0809001B">
      <w:start w:val="1"/>
      <w:numFmt w:val="lowerRoman"/>
      <w:lvlText w:val="%3."/>
      <w:lvlJc w:val="right"/>
      <w:pPr>
        <w:ind w:left="2739" w:hanging="180"/>
      </w:pPr>
    </w:lvl>
    <w:lvl w:ilvl="3" w:tplc="0809000F">
      <w:start w:val="1"/>
      <w:numFmt w:val="decimal"/>
      <w:lvlText w:val="%4."/>
      <w:lvlJc w:val="left"/>
      <w:pPr>
        <w:ind w:left="3459" w:hanging="360"/>
      </w:pPr>
    </w:lvl>
    <w:lvl w:ilvl="4" w:tplc="08090019">
      <w:start w:val="1"/>
      <w:numFmt w:val="lowerLetter"/>
      <w:lvlText w:val="%5."/>
      <w:lvlJc w:val="left"/>
      <w:pPr>
        <w:ind w:left="4179" w:hanging="360"/>
      </w:pPr>
    </w:lvl>
    <w:lvl w:ilvl="5" w:tplc="0809001B">
      <w:start w:val="1"/>
      <w:numFmt w:val="lowerRoman"/>
      <w:lvlText w:val="%6."/>
      <w:lvlJc w:val="right"/>
      <w:pPr>
        <w:ind w:left="4899" w:hanging="180"/>
      </w:pPr>
    </w:lvl>
    <w:lvl w:ilvl="6" w:tplc="0809000F">
      <w:start w:val="1"/>
      <w:numFmt w:val="decimal"/>
      <w:lvlText w:val="%7."/>
      <w:lvlJc w:val="left"/>
      <w:pPr>
        <w:ind w:left="5619" w:hanging="360"/>
      </w:pPr>
    </w:lvl>
    <w:lvl w:ilvl="7" w:tplc="08090019">
      <w:start w:val="1"/>
      <w:numFmt w:val="lowerLetter"/>
      <w:lvlText w:val="%8."/>
      <w:lvlJc w:val="left"/>
      <w:pPr>
        <w:ind w:left="6339" w:hanging="360"/>
      </w:pPr>
    </w:lvl>
    <w:lvl w:ilvl="8" w:tplc="0809001B">
      <w:start w:val="1"/>
      <w:numFmt w:val="lowerRoman"/>
      <w:lvlText w:val="%9."/>
      <w:lvlJc w:val="right"/>
      <w:pPr>
        <w:ind w:left="7059" w:hanging="180"/>
      </w:pPr>
    </w:lvl>
  </w:abstractNum>
  <w:abstractNum w:abstractNumId="25" w15:restartNumberingAfterBreak="0">
    <w:nsid w:val="11297A26"/>
    <w:multiLevelType w:val="hybridMultilevel"/>
    <w:tmpl w:val="90DAA62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11DD7A20"/>
    <w:multiLevelType w:val="hybridMultilevel"/>
    <w:tmpl w:val="E2F6AAA6"/>
    <w:lvl w:ilvl="0" w:tplc="C51A0F52">
      <w:start w:val="1"/>
      <w:numFmt w:val="upperRoman"/>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122B241C"/>
    <w:multiLevelType w:val="hybridMultilevel"/>
    <w:tmpl w:val="F59CFBBC"/>
    <w:lvl w:ilvl="0" w:tplc="BF7A2BD4">
      <w:start w:val="1"/>
      <w:numFmt w:val="lowerRoman"/>
      <w:lvlText w:val="(%1)"/>
      <w:lvlJc w:val="right"/>
      <w:pPr>
        <w:ind w:left="644" w:hanging="360"/>
      </w:pPr>
      <w:rPr>
        <w:sz w:val="24"/>
        <w:szCs w:val="24"/>
      </w:rPr>
    </w:lvl>
    <w:lvl w:ilvl="1" w:tplc="0E38B5C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24F14E2"/>
    <w:multiLevelType w:val="hybridMultilevel"/>
    <w:tmpl w:val="1716EB92"/>
    <w:lvl w:ilvl="0" w:tplc="DEB8C48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30" w15:restartNumberingAfterBreak="0">
    <w:nsid w:val="139610BF"/>
    <w:multiLevelType w:val="hybridMultilevel"/>
    <w:tmpl w:val="57F01F1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139B516E"/>
    <w:multiLevelType w:val="hybridMultilevel"/>
    <w:tmpl w:val="95A097B0"/>
    <w:lvl w:ilvl="0" w:tplc="B6FC7220">
      <w:start w:val="1"/>
      <w:numFmt w:val="lowerRoman"/>
      <w:lvlText w:val="(%1)"/>
      <w:lvlJc w:val="right"/>
      <w:pPr>
        <w:ind w:left="928" w:hanging="360"/>
      </w:pPr>
      <w:rPr>
        <w:rFonts w:hint="default"/>
      </w:rPr>
    </w:lvl>
    <w:lvl w:ilvl="1" w:tplc="DFC41F18">
      <w:start w:val="1"/>
      <w:numFmt w:val="lowerLetter"/>
      <w:lvlText w:val="(%2)"/>
      <w:lvlJc w:val="left"/>
      <w:pPr>
        <w:ind w:left="2360" w:hanging="560"/>
      </w:pPr>
      <w:rPr>
        <w:b w:val="0"/>
        <w:sz w:val="24"/>
        <w:szCs w:val="24"/>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2" w15:restartNumberingAfterBreak="0">
    <w:nsid w:val="139D12A2"/>
    <w:multiLevelType w:val="hybridMultilevel"/>
    <w:tmpl w:val="9C6ED54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34" w15:restartNumberingAfterBreak="0">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159C2BDA"/>
    <w:multiLevelType w:val="hybridMultilevel"/>
    <w:tmpl w:val="83C4664C"/>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62530C9"/>
    <w:multiLevelType w:val="hybridMultilevel"/>
    <w:tmpl w:val="CAD6FAB4"/>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165D27B1"/>
    <w:multiLevelType w:val="hybridMultilevel"/>
    <w:tmpl w:val="F7E0FC0E"/>
    <w:lvl w:ilvl="0" w:tplc="85F44E2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6B6784F"/>
    <w:multiLevelType w:val="hybridMultilevel"/>
    <w:tmpl w:val="679A1460"/>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18145E57"/>
    <w:multiLevelType w:val="hybridMultilevel"/>
    <w:tmpl w:val="04F0C6BC"/>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8355775"/>
    <w:multiLevelType w:val="hybridMultilevel"/>
    <w:tmpl w:val="E2461CB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861694D"/>
    <w:multiLevelType w:val="hybridMultilevel"/>
    <w:tmpl w:val="02F4C038"/>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start w:val="1"/>
      <w:numFmt w:val="bullet"/>
      <w:lvlText w:val=""/>
      <w:lvlJc w:val="left"/>
      <w:pPr>
        <w:ind w:left="4914" w:hanging="360"/>
      </w:pPr>
      <w:rPr>
        <w:rFonts w:ascii="Wingdings" w:hAnsi="Wingdings" w:hint="default"/>
      </w:rPr>
    </w:lvl>
    <w:lvl w:ilvl="3" w:tplc="08090001">
      <w:start w:val="1"/>
      <w:numFmt w:val="bullet"/>
      <w:lvlText w:val=""/>
      <w:lvlJc w:val="left"/>
      <w:pPr>
        <w:ind w:left="5634" w:hanging="360"/>
      </w:pPr>
      <w:rPr>
        <w:rFonts w:ascii="Symbol" w:hAnsi="Symbol" w:hint="default"/>
      </w:rPr>
    </w:lvl>
    <w:lvl w:ilvl="4" w:tplc="08090003">
      <w:start w:val="1"/>
      <w:numFmt w:val="bullet"/>
      <w:lvlText w:val="o"/>
      <w:lvlJc w:val="left"/>
      <w:pPr>
        <w:ind w:left="6354" w:hanging="360"/>
      </w:pPr>
      <w:rPr>
        <w:rFonts w:ascii="Courier New" w:hAnsi="Courier New" w:cs="Courier New" w:hint="default"/>
      </w:rPr>
    </w:lvl>
    <w:lvl w:ilvl="5" w:tplc="08090005">
      <w:start w:val="1"/>
      <w:numFmt w:val="bullet"/>
      <w:lvlText w:val=""/>
      <w:lvlJc w:val="left"/>
      <w:pPr>
        <w:ind w:left="7074" w:hanging="360"/>
      </w:pPr>
      <w:rPr>
        <w:rFonts w:ascii="Wingdings" w:hAnsi="Wingdings" w:hint="default"/>
      </w:rPr>
    </w:lvl>
    <w:lvl w:ilvl="6" w:tplc="08090001">
      <w:start w:val="1"/>
      <w:numFmt w:val="bullet"/>
      <w:lvlText w:val=""/>
      <w:lvlJc w:val="left"/>
      <w:pPr>
        <w:ind w:left="7794" w:hanging="360"/>
      </w:pPr>
      <w:rPr>
        <w:rFonts w:ascii="Symbol" w:hAnsi="Symbol" w:hint="default"/>
      </w:rPr>
    </w:lvl>
    <w:lvl w:ilvl="7" w:tplc="08090003">
      <w:start w:val="1"/>
      <w:numFmt w:val="bullet"/>
      <w:lvlText w:val="o"/>
      <w:lvlJc w:val="left"/>
      <w:pPr>
        <w:ind w:left="8514" w:hanging="360"/>
      </w:pPr>
      <w:rPr>
        <w:rFonts w:ascii="Courier New" w:hAnsi="Courier New" w:cs="Courier New" w:hint="default"/>
      </w:rPr>
    </w:lvl>
    <w:lvl w:ilvl="8" w:tplc="08090005">
      <w:start w:val="1"/>
      <w:numFmt w:val="bullet"/>
      <w:lvlText w:val=""/>
      <w:lvlJc w:val="left"/>
      <w:pPr>
        <w:ind w:left="9234" w:hanging="360"/>
      </w:pPr>
      <w:rPr>
        <w:rFonts w:ascii="Wingdings" w:hAnsi="Wingdings" w:hint="default"/>
      </w:rPr>
    </w:lvl>
  </w:abstractNum>
  <w:abstractNum w:abstractNumId="44" w15:restartNumberingAfterBreak="0">
    <w:nsid w:val="19160651"/>
    <w:multiLevelType w:val="hybridMultilevel"/>
    <w:tmpl w:val="FACE35D8"/>
    <w:lvl w:ilvl="0" w:tplc="DE004AAA">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19563FCC"/>
    <w:multiLevelType w:val="hybridMultilevel"/>
    <w:tmpl w:val="C5804920"/>
    <w:lvl w:ilvl="0" w:tplc="DFC41F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197019B9"/>
    <w:multiLevelType w:val="hybridMultilevel"/>
    <w:tmpl w:val="1394655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19CC6A31"/>
    <w:multiLevelType w:val="hybridMultilevel"/>
    <w:tmpl w:val="641864C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1A0E4479"/>
    <w:multiLevelType w:val="hybridMultilevel"/>
    <w:tmpl w:val="43B4D9C6"/>
    <w:lvl w:ilvl="0" w:tplc="4FFE34E6">
      <w:start w:val="1"/>
      <w:numFmt w:val="bullet"/>
      <w:lvlText w:val="-"/>
      <w:lvlJc w:val="left"/>
      <w:pPr>
        <w:ind w:left="436" w:hanging="360"/>
      </w:pPr>
      <w:rPr>
        <w:rFonts w:ascii="Times New Roman" w:hAnsi="Times New Roman" w:cs="Times New Roman" w:hint="default"/>
      </w:rPr>
    </w:lvl>
    <w:lvl w:ilvl="1" w:tplc="4FFE34E6">
      <w:start w:val="1"/>
      <w:numFmt w:val="bullet"/>
      <w:lvlText w:val="-"/>
      <w:lvlJc w:val="left"/>
      <w:pPr>
        <w:ind w:left="1156" w:hanging="360"/>
      </w:pPr>
      <w:rPr>
        <w:rFonts w:ascii="Times New Roman" w:hAnsi="Times New Roman"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51" w15:restartNumberingAfterBreak="0">
    <w:nsid w:val="1BCE52B2"/>
    <w:multiLevelType w:val="hybridMultilevel"/>
    <w:tmpl w:val="5C50CDE0"/>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3" w15:restartNumberingAfterBreak="0">
    <w:nsid w:val="1C4A0A7F"/>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4" w15:restartNumberingAfterBreak="0">
    <w:nsid w:val="1E124634"/>
    <w:multiLevelType w:val="hybridMultilevel"/>
    <w:tmpl w:val="D786E626"/>
    <w:lvl w:ilvl="0" w:tplc="DE004AAA">
      <w:start w:val="1"/>
      <w:numFmt w:val="lowerLetter"/>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5" w15:restartNumberingAfterBreak="0">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1F6D40C8"/>
    <w:multiLevelType w:val="hybridMultilevel"/>
    <w:tmpl w:val="0BC618CE"/>
    <w:lvl w:ilvl="0" w:tplc="B4BC1E7E">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7" w15:restartNumberingAfterBreak="0">
    <w:nsid w:val="1F913E1E"/>
    <w:multiLevelType w:val="hybridMultilevel"/>
    <w:tmpl w:val="C22211B6"/>
    <w:lvl w:ilvl="0" w:tplc="C820E7AC">
      <w:start w:val="1"/>
      <w:numFmt w:val="lowerLetter"/>
      <w:lvlText w:val="(%1)"/>
      <w:lvlJc w:val="left"/>
      <w:pPr>
        <w:ind w:left="502" w:hanging="360"/>
      </w:pPr>
      <w:rPr>
        <w:lang w:val="en-GB"/>
      </w:rPr>
    </w:lvl>
    <w:lvl w:ilvl="1" w:tplc="63E0FA58">
      <w:start w:val="1"/>
      <w:numFmt w:val="lowerRoman"/>
      <w:lvlText w:val="(%2)"/>
      <w:lvlJc w:val="right"/>
      <w:pPr>
        <w:ind w:left="1440" w:hanging="360"/>
      </w:pPr>
      <w:rPr>
        <w:rFonts w:hint="default"/>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22374B27"/>
    <w:multiLevelType w:val="hybridMultilevel"/>
    <w:tmpl w:val="E86296AA"/>
    <w:lvl w:ilvl="0" w:tplc="AB2A1A86">
      <w:start w:val="1"/>
      <w:numFmt w:val="lowerRoman"/>
      <w:lvlText w:val="(%1)"/>
      <w:lvlJc w:val="righ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start w:val="1"/>
      <w:numFmt w:val="bullet"/>
      <w:lvlText w:val="o"/>
      <w:lvlJc w:val="left"/>
      <w:pPr>
        <w:ind w:left="7776" w:hanging="360"/>
      </w:pPr>
      <w:rPr>
        <w:rFonts w:ascii="Courier New" w:hAnsi="Courier New" w:cs="Courier New" w:hint="default"/>
      </w:rPr>
    </w:lvl>
    <w:lvl w:ilvl="5" w:tplc="08090005">
      <w:start w:val="1"/>
      <w:numFmt w:val="bullet"/>
      <w:lvlText w:val=""/>
      <w:lvlJc w:val="left"/>
      <w:pPr>
        <w:ind w:left="8496" w:hanging="360"/>
      </w:pPr>
      <w:rPr>
        <w:rFonts w:ascii="Wingdings" w:hAnsi="Wingdings" w:hint="default"/>
      </w:rPr>
    </w:lvl>
    <w:lvl w:ilvl="6" w:tplc="08090001">
      <w:start w:val="1"/>
      <w:numFmt w:val="bullet"/>
      <w:lvlText w:val=""/>
      <w:lvlJc w:val="left"/>
      <w:pPr>
        <w:ind w:left="9216" w:hanging="360"/>
      </w:pPr>
      <w:rPr>
        <w:rFonts w:ascii="Symbol" w:hAnsi="Symbol" w:hint="default"/>
      </w:rPr>
    </w:lvl>
    <w:lvl w:ilvl="7" w:tplc="08090003">
      <w:start w:val="1"/>
      <w:numFmt w:val="bullet"/>
      <w:lvlText w:val="o"/>
      <w:lvlJc w:val="left"/>
      <w:pPr>
        <w:ind w:left="9936" w:hanging="360"/>
      </w:pPr>
      <w:rPr>
        <w:rFonts w:ascii="Courier New" w:hAnsi="Courier New" w:cs="Courier New" w:hint="default"/>
      </w:rPr>
    </w:lvl>
    <w:lvl w:ilvl="8" w:tplc="08090005">
      <w:start w:val="1"/>
      <w:numFmt w:val="bullet"/>
      <w:lvlText w:val=""/>
      <w:lvlJc w:val="left"/>
      <w:pPr>
        <w:ind w:left="10656" w:hanging="360"/>
      </w:pPr>
      <w:rPr>
        <w:rFonts w:ascii="Wingdings" w:hAnsi="Wingdings" w:hint="default"/>
      </w:rPr>
    </w:lvl>
  </w:abstractNum>
  <w:abstractNum w:abstractNumId="59" w15:restartNumberingAfterBreak="0">
    <w:nsid w:val="2286340C"/>
    <w:multiLevelType w:val="hybridMultilevel"/>
    <w:tmpl w:val="E12AC350"/>
    <w:lvl w:ilvl="0" w:tplc="4FFE34E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1" w15:restartNumberingAfterBreak="0">
    <w:nsid w:val="244C23A0"/>
    <w:multiLevelType w:val="hybridMultilevel"/>
    <w:tmpl w:val="C91A9508"/>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573745E"/>
    <w:multiLevelType w:val="hybridMultilevel"/>
    <w:tmpl w:val="53CC1224"/>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3" w15:restartNumberingAfterBreak="0">
    <w:nsid w:val="257525B8"/>
    <w:multiLevelType w:val="hybridMultilevel"/>
    <w:tmpl w:val="CC8A6EDC"/>
    <w:lvl w:ilvl="0" w:tplc="BF7A2BD4">
      <w:start w:val="1"/>
      <w:numFmt w:val="lowerRoman"/>
      <w:lvlText w:val="(%1)"/>
      <w:lvlJc w:val="right"/>
      <w:pPr>
        <w:ind w:left="1494" w:hanging="360"/>
      </w:pPr>
      <w:rPr>
        <w:sz w:val="24"/>
        <w:szCs w:val="24"/>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4" w15:restartNumberingAfterBreak="0">
    <w:nsid w:val="26C93933"/>
    <w:multiLevelType w:val="hybridMultilevel"/>
    <w:tmpl w:val="30BE7810"/>
    <w:lvl w:ilvl="0" w:tplc="B9323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27911DD1"/>
    <w:multiLevelType w:val="hybridMultilevel"/>
    <w:tmpl w:val="1898BEA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285F7563"/>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0" w15:restartNumberingAfterBreak="0">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71" w15:restartNumberingAfterBreak="0">
    <w:nsid w:val="2A1A6295"/>
    <w:multiLevelType w:val="hybridMultilevel"/>
    <w:tmpl w:val="78E67126"/>
    <w:lvl w:ilvl="0" w:tplc="5888C97C">
      <w:start w:val="1"/>
      <w:numFmt w:val="lowerRoman"/>
      <w:lvlText w:val="(%1)"/>
      <w:lvlJc w:val="right"/>
      <w:pPr>
        <w:ind w:left="1800" w:hanging="360"/>
      </w:pPr>
      <w:rPr>
        <w:i w:val="0"/>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2" w15:restartNumberingAfterBreak="0">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73" w15:restartNumberingAfterBreak="0">
    <w:nsid w:val="2A5B2DE0"/>
    <w:multiLevelType w:val="hybridMultilevel"/>
    <w:tmpl w:val="56E87CB8"/>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AD618FF"/>
    <w:multiLevelType w:val="hybridMultilevel"/>
    <w:tmpl w:val="535A389A"/>
    <w:lvl w:ilvl="0" w:tplc="F66044AA">
      <w:start w:val="1"/>
      <w:numFmt w:val="lowerRoman"/>
      <w:lvlText w:val="(%1)"/>
      <w:lvlJc w:val="righ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2B28625A"/>
    <w:multiLevelType w:val="hybridMultilevel"/>
    <w:tmpl w:val="9EA47010"/>
    <w:lvl w:ilvl="0" w:tplc="DF1A7242">
      <w:start w:val="1"/>
      <w:numFmt w:val="lowerRoman"/>
      <w:lvlText w:val="(%1)"/>
      <w:lvlJc w:val="right"/>
      <w:pPr>
        <w:ind w:left="2019" w:hanging="360"/>
      </w:pPr>
    </w:lvl>
    <w:lvl w:ilvl="1" w:tplc="9BC68706">
      <w:start w:val="3"/>
      <w:numFmt w:val="bullet"/>
      <w:lvlText w:val="-"/>
      <w:lvlJc w:val="left"/>
      <w:pPr>
        <w:ind w:left="2739" w:hanging="360"/>
      </w:pPr>
      <w:rPr>
        <w:rFonts w:ascii="Times New Roman" w:eastAsia="Calibri" w:hAnsi="Times New Roman" w:cs="Times New Roman" w:hint="default"/>
      </w:rPr>
    </w:lvl>
    <w:lvl w:ilvl="2" w:tplc="0809001B">
      <w:start w:val="1"/>
      <w:numFmt w:val="lowerRoman"/>
      <w:lvlText w:val="%3."/>
      <w:lvlJc w:val="right"/>
      <w:pPr>
        <w:ind w:left="3459" w:hanging="180"/>
      </w:pPr>
    </w:lvl>
    <w:lvl w:ilvl="3" w:tplc="0809000F">
      <w:start w:val="1"/>
      <w:numFmt w:val="decimal"/>
      <w:lvlText w:val="%4."/>
      <w:lvlJc w:val="left"/>
      <w:pPr>
        <w:ind w:left="4179" w:hanging="360"/>
      </w:pPr>
    </w:lvl>
    <w:lvl w:ilvl="4" w:tplc="08090019">
      <w:start w:val="1"/>
      <w:numFmt w:val="lowerLetter"/>
      <w:lvlText w:val="%5."/>
      <w:lvlJc w:val="left"/>
      <w:pPr>
        <w:ind w:left="4899" w:hanging="360"/>
      </w:pPr>
    </w:lvl>
    <w:lvl w:ilvl="5" w:tplc="0809001B">
      <w:start w:val="1"/>
      <w:numFmt w:val="lowerRoman"/>
      <w:lvlText w:val="%6."/>
      <w:lvlJc w:val="right"/>
      <w:pPr>
        <w:ind w:left="5619" w:hanging="180"/>
      </w:pPr>
    </w:lvl>
    <w:lvl w:ilvl="6" w:tplc="0809000F">
      <w:start w:val="1"/>
      <w:numFmt w:val="decimal"/>
      <w:lvlText w:val="%7."/>
      <w:lvlJc w:val="left"/>
      <w:pPr>
        <w:ind w:left="6339" w:hanging="360"/>
      </w:pPr>
    </w:lvl>
    <w:lvl w:ilvl="7" w:tplc="08090019">
      <w:start w:val="1"/>
      <w:numFmt w:val="lowerLetter"/>
      <w:lvlText w:val="%8."/>
      <w:lvlJc w:val="left"/>
      <w:pPr>
        <w:ind w:left="7059" w:hanging="360"/>
      </w:pPr>
    </w:lvl>
    <w:lvl w:ilvl="8" w:tplc="0809001B">
      <w:start w:val="1"/>
      <w:numFmt w:val="lowerRoman"/>
      <w:lvlText w:val="%9."/>
      <w:lvlJc w:val="right"/>
      <w:pPr>
        <w:ind w:left="7779" w:hanging="180"/>
      </w:pPr>
    </w:lvl>
  </w:abstractNum>
  <w:abstractNum w:abstractNumId="76" w15:restartNumberingAfterBreak="0">
    <w:nsid w:val="2C880BB0"/>
    <w:multiLevelType w:val="hybridMultilevel"/>
    <w:tmpl w:val="0ABC3FBC"/>
    <w:lvl w:ilvl="0" w:tplc="DFC41F18">
      <w:start w:val="1"/>
      <w:numFmt w:val="lowerLetter"/>
      <w:lvlText w:val="(%1)"/>
      <w:lvlJc w:val="left"/>
      <w:pPr>
        <w:tabs>
          <w:tab w:val="num" w:pos="360"/>
        </w:tabs>
        <w:ind w:left="360" w:hanging="360"/>
      </w:pPr>
      <w:rPr>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78" w15:restartNumberingAfterBreak="0">
    <w:nsid w:val="2CD935DF"/>
    <w:multiLevelType w:val="hybridMultilevel"/>
    <w:tmpl w:val="97727F14"/>
    <w:lvl w:ilvl="0" w:tplc="8DD6EB8A">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2E274776"/>
    <w:multiLevelType w:val="hybridMultilevel"/>
    <w:tmpl w:val="5AFCCB32"/>
    <w:lvl w:ilvl="0" w:tplc="4FFE34E6">
      <w:start w:val="1"/>
      <w:numFmt w:val="bullet"/>
      <w:lvlText w:val="-"/>
      <w:lvlJc w:val="left"/>
      <w:pPr>
        <w:ind w:left="2160" w:hanging="360"/>
      </w:pPr>
      <w:rPr>
        <w:rFonts w:ascii="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0" w15:restartNumberingAfterBreak="0">
    <w:nsid w:val="2F063058"/>
    <w:multiLevelType w:val="hybridMultilevel"/>
    <w:tmpl w:val="C3B48CEC"/>
    <w:lvl w:ilvl="0" w:tplc="641873DC">
      <w:start w:val="1"/>
      <w:numFmt w:val="bullet"/>
      <w:lvlText w:val=""/>
      <w:lvlJc w:val="left"/>
      <w:pPr>
        <w:ind w:left="720" w:hanging="360"/>
      </w:pPr>
      <w:rPr>
        <w:rFonts w:ascii="Wingdings" w:hAnsi="Wingdings" w:hint="default"/>
        <w:sz w:val="18"/>
        <w:szCs w:val="18"/>
      </w:rPr>
    </w:lvl>
    <w:lvl w:ilvl="1" w:tplc="CEDA342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31AA124B"/>
    <w:multiLevelType w:val="hybridMultilevel"/>
    <w:tmpl w:val="E3EA260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2" w15:restartNumberingAfterBreak="0">
    <w:nsid w:val="32954351"/>
    <w:multiLevelType w:val="hybridMultilevel"/>
    <w:tmpl w:val="03EA8AC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3"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84" w15:restartNumberingAfterBreak="0">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5" w15:restartNumberingAfterBreak="0">
    <w:nsid w:val="35164593"/>
    <w:multiLevelType w:val="hybridMultilevel"/>
    <w:tmpl w:val="96FA94E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35F40C35"/>
    <w:multiLevelType w:val="hybridMultilevel"/>
    <w:tmpl w:val="1F3C835A"/>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7" w15:restartNumberingAfterBreak="0">
    <w:nsid w:val="36046380"/>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36435C3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9" w15:restartNumberingAfterBreak="0">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381A0337"/>
    <w:multiLevelType w:val="hybridMultilevel"/>
    <w:tmpl w:val="EFFC4DEE"/>
    <w:lvl w:ilvl="0" w:tplc="DE004AAA">
      <w:start w:val="1"/>
      <w:numFmt w:val="lowerLetter"/>
      <w:lvlText w:val="(%1)"/>
      <w:lvlJc w:val="left"/>
      <w:pPr>
        <w:ind w:left="782" w:hanging="360"/>
      </w:pPr>
    </w:lvl>
    <w:lvl w:ilvl="1" w:tplc="08090019">
      <w:start w:val="1"/>
      <w:numFmt w:val="lowerLetter"/>
      <w:lvlText w:val="%2."/>
      <w:lvlJc w:val="left"/>
      <w:pPr>
        <w:ind w:left="1502" w:hanging="360"/>
      </w:p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91" w15:restartNumberingAfterBreak="0">
    <w:nsid w:val="39386480"/>
    <w:multiLevelType w:val="hybridMultilevel"/>
    <w:tmpl w:val="14EE749C"/>
    <w:lvl w:ilvl="0" w:tplc="250C9D96">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9E714A5"/>
    <w:multiLevelType w:val="hybridMultilevel"/>
    <w:tmpl w:val="A950F58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3" w15:restartNumberingAfterBreak="0">
    <w:nsid w:val="3A3D7669"/>
    <w:multiLevelType w:val="hybridMultilevel"/>
    <w:tmpl w:val="78BE6D78"/>
    <w:lvl w:ilvl="0" w:tplc="0DC6E02C">
      <w:start w:val="1"/>
      <w:numFmt w:val="lowerRoman"/>
      <w:lvlText w:val="(%1)"/>
      <w:lvlJc w:val="right"/>
      <w:pPr>
        <w:ind w:left="1517" w:hanging="720"/>
      </w:pPr>
      <w:rPr>
        <w:rFonts w:hint="default"/>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start w:val="1"/>
      <w:numFmt w:val="lowerRoman"/>
      <w:lvlText w:val="%6."/>
      <w:lvlJc w:val="right"/>
      <w:pPr>
        <w:ind w:left="4757" w:hanging="180"/>
      </w:pPr>
    </w:lvl>
    <w:lvl w:ilvl="6" w:tplc="0809000F">
      <w:start w:val="1"/>
      <w:numFmt w:val="decimal"/>
      <w:lvlText w:val="%7."/>
      <w:lvlJc w:val="left"/>
      <w:pPr>
        <w:ind w:left="5477" w:hanging="360"/>
      </w:pPr>
    </w:lvl>
    <w:lvl w:ilvl="7" w:tplc="08090019">
      <w:start w:val="1"/>
      <w:numFmt w:val="lowerLetter"/>
      <w:lvlText w:val="%8."/>
      <w:lvlJc w:val="left"/>
      <w:pPr>
        <w:ind w:left="6197" w:hanging="360"/>
      </w:pPr>
    </w:lvl>
    <w:lvl w:ilvl="8" w:tplc="0809001B">
      <w:start w:val="1"/>
      <w:numFmt w:val="lowerRoman"/>
      <w:lvlText w:val="%9."/>
      <w:lvlJc w:val="right"/>
      <w:pPr>
        <w:ind w:left="6917" w:hanging="180"/>
      </w:pPr>
    </w:lvl>
  </w:abstractNum>
  <w:abstractNum w:abstractNumId="9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5" w15:restartNumberingAfterBreak="0">
    <w:nsid w:val="3A8E09E3"/>
    <w:multiLevelType w:val="hybridMultilevel"/>
    <w:tmpl w:val="36B2BC82"/>
    <w:lvl w:ilvl="0" w:tplc="DFC41F18">
      <w:start w:val="1"/>
      <w:numFmt w:val="lowerLetter"/>
      <w:lvlText w:val="(%1)"/>
      <w:lvlJc w:val="left"/>
      <w:pPr>
        <w:ind w:left="784" w:hanging="360"/>
      </w:pPr>
      <w:rPr>
        <w:sz w:val="24"/>
        <w:szCs w:val="24"/>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96" w15:restartNumberingAfterBreak="0">
    <w:nsid w:val="3A8E2767"/>
    <w:multiLevelType w:val="hybridMultilevel"/>
    <w:tmpl w:val="6B424842"/>
    <w:lvl w:ilvl="0" w:tplc="CA04791A">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7" w15:restartNumberingAfterBreak="0">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8" w15:restartNumberingAfterBreak="0">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3E5A44FB"/>
    <w:multiLevelType w:val="multilevel"/>
    <w:tmpl w:val="3D4ABFF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0" w15:restartNumberingAfterBreak="0">
    <w:nsid w:val="3EA03CCD"/>
    <w:multiLevelType w:val="hybridMultilevel"/>
    <w:tmpl w:val="C3F89608"/>
    <w:lvl w:ilvl="0" w:tplc="39C22EFE">
      <w:start w:val="1"/>
      <w:numFmt w:val="lowerRoman"/>
      <w:lvlText w:val="(%1)"/>
      <w:lvlJc w:val="right"/>
      <w:pPr>
        <w:ind w:left="1446" w:hanging="360"/>
      </w:pPr>
      <w:rPr>
        <w:rFonts w:hint="default"/>
        <w:sz w:val="24"/>
        <w:szCs w:val="24"/>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1" w15:restartNumberingAfterBreak="0">
    <w:nsid w:val="3F253774"/>
    <w:multiLevelType w:val="hybridMultilevel"/>
    <w:tmpl w:val="16BC8BA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2" w15:restartNumberingAfterBreak="0">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40C7542C"/>
    <w:multiLevelType w:val="hybridMultilevel"/>
    <w:tmpl w:val="C242E69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5" w15:restartNumberingAfterBreak="0">
    <w:nsid w:val="42075AD7"/>
    <w:multiLevelType w:val="hybridMultilevel"/>
    <w:tmpl w:val="97F65CF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20D3041"/>
    <w:multiLevelType w:val="hybridMultilevel"/>
    <w:tmpl w:val="74ECF2C2"/>
    <w:lvl w:ilvl="0" w:tplc="0F6035F0">
      <w:start w:val="1"/>
      <w:numFmt w:val="bullet"/>
      <w:lvlText w:val=""/>
      <w:lvlJc w:val="left"/>
      <w:pPr>
        <w:ind w:left="927" w:hanging="360"/>
      </w:pPr>
      <w:rPr>
        <w:rFonts w:ascii="Symbol" w:hAnsi="Symbol"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07" w15:restartNumberingAfterBreak="0">
    <w:nsid w:val="42765AB2"/>
    <w:multiLevelType w:val="hybridMultilevel"/>
    <w:tmpl w:val="70E454F6"/>
    <w:lvl w:ilvl="0" w:tplc="D5D0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42E7606D"/>
    <w:multiLevelType w:val="hybridMultilevel"/>
    <w:tmpl w:val="091E4652"/>
    <w:lvl w:ilvl="0" w:tplc="BF7A2BD4">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0" w15:restartNumberingAfterBreak="0">
    <w:nsid w:val="430546B6"/>
    <w:multiLevelType w:val="hybridMultilevel"/>
    <w:tmpl w:val="B20ACAF6"/>
    <w:lvl w:ilvl="0" w:tplc="5FA6E640">
      <w:start w:val="1"/>
      <w:numFmt w:val="lowerRoman"/>
      <w:lvlText w:val="(%1)"/>
      <w:lvlJc w:val="right"/>
      <w:pPr>
        <w:ind w:left="720" w:hanging="360"/>
      </w:pPr>
      <w:rPr>
        <w:rFonts w:hint="default"/>
      </w:rPr>
    </w:lvl>
    <w:lvl w:ilvl="1" w:tplc="756C1CDC">
      <w:start w:val="1"/>
      <w:numFmt w:val="lowerLetter"/>
      <w:lvlText w:val="(%2)"/>
      <w:lvlJc w:val="left"/>
      <w:pPr>
        <w:ind w:left="1450" w:hanging="37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1" w15:restartNumberingAfterBreak="0">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2"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456462AC"/>
    <w:multiLevelType w:val="hybridMultilevel"/>
    <w:tmpl w:val="C12C4980"/>
    <w:lvl w:ilvl="0" w:tplc="DFC41F18">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1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46A73289"/>
    <w:multiLevelType w:val="hybridMultilevel"/>
    <w:tmpl w:val="E16C74F0"/>
    <w:lvl w:ilvl="0" w:tplc="24C615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47BB1EE2"/>
    <w:multiLevelType w:val="hybridMultilevel"/>
    <w:tmpl w:val="FE5490BA"/>
    <w:lvl w:ilvl="0" w:tplc="31BC64F2">
      <w:start w:val="1"/>
      <w:numFmt w:val="lowerRoman"/>
      <w:lvlText w:val="(%1)"/>
      <w:lvlJc w:val="right"/>
      <w:pPr>
        <w:ind w:left="777" w:hanging="360"/>
      </w:pPr>
      <w:rPr>
        <w:rFonts w:hint="default"/>
        <w:sz w:val="24"/>
        <w:szCs w:val="24"/>
      </w:r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abstractNum w:abstractNumId="117"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4A1B3263"/>
    <w:multiLevelType w:val="hybridMultilevel"/>
    <w:tmpl w:val="8286B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4B5F5064"/>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1" w15:restartNumberingAfterBreak="0">
    <w:nsid w:val="4C935EC4"/>
    <w:multiLevelType w:val="hybridMultilevel"/>
    <w:tmpl w:val="9DCC375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4E9D31A1"/>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3" w15:restartNumberingAfterBreak="0">
    <w:nsid w:val="4EA71E74"/>
    <w:multiLevelType w:val="hybridMultilevel"/>
    <w:tmpl w:val="0F0A62F2"/>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4EF54D40"/>
    <w:multiLevelType w:val="hybridMultilevel"/>
    <w:tmpl w:val="951E24F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4F0658C3"/>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7" w15:restartNumberingAfterBreak="0">
    <w:nsid w:val="4F9B4272"/>
    <w:multiLevelType w:val="hybridMultilevel"/>
    <w:tmpl w:val="BD783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4FB0625E"/>
    <w:multiLevelType w:val="hybridMultilevel"/>
    <w:tmpl w:val="ECC6EE7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1" w15:restartNumberingAfterBreak="0">
    <w:nsid w:val="501D2194"/>
    <w:multiLevelType w:val="hybridMultilevel"/>
    <w:tmpl w:val="B98EF6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2" w15:restartNumberingAfterBreak="0">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133" w15:restartNumberingAfterBreak="0">
    <w:nsid w:val="507146E4"/>
    <w:multiLevelType w:val="hybridMultilevel"/>
    <w:tmpl w:val="D426583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4" w15:restartNumberingAfterBreak="0">
    <w:nsid w:val="528920A0"/>
    <w:multiLevelType w:val="hybridMultilevel"/>
    <w:tmpl w:val="1BAE49A2"/>
    <w:lvl w:ilvl="0" w:tplc="3FD43560">
      <w:start w:val="1"/>
      <w:numFmt w:val="bullet"/>
      <w:lvlText w:val=""/>
      <w:lvlJc w:val="left"/>
      <w:pPr>
        <w:tabs>
          <w:tab w:val="num" w:pos="360"/>
        </w:tabs>
        <w:ind w:left="360" w:hanging="360"/>
      </w:pPr>
      <w:rPr>
        <w:rFonts w:ascii="Wingdings" w:hAnsi="Wingdings" w:hint="default"/>
        <w:color w:val="0088CC"/>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30A7F03"/>
    <w:multiLevelType w:val="hybridMultilevel"/>
    <w:tmpl w:val="C4429D44"/>
    <w:lvl w:ilvl="0" w:tplc="DF1A7242">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6" w15:restartNumberingAfterBreak="0">
    <w:nsid w:val="53E7151A"/>
    <w:multiLevelType w:val="hybridMultilevel"/>
    <w:tmpl w:val="5EFC58C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38" w15:restartNumberingAfterBreak="0">
    <w:nsid w:val="56037138"/>
    <w:multiLevelType w:val="hybridMultilevel"/>
    <w:tmpl w:val="65D62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9" w15:restartNumberingAfterBreak="0">
    <w:nsid w:val="56147FE3"/>
    <w:multiLevelType w:val="hybridMultilevel"/>
    <w:tmpl w:val="8BDCE304"/>
    <w:lvl w:ilvl="0" w:tplc="DE004AAA">
      <w:start w:val="1"/>
      <w:numFmt w:val="lowerLetter"/>
      <w:lvlText w:val="(%1)"/>
      <w:lvlJc w:val="left"/>
      <w:pPr>
        <w:ind w:left="1200" w:hanging="84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0" w15:restartNumberingAfterBreak="0">
    <w:nsid w:val="563747CE"/>
    <w:multiLevelType w:val="hybridMultilevel"/>
    <w:tmpl w:val="CA18AE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6A37650"/>
    <w:multiLevelType w:val="hybridMultilevel"/>
    <w:tmpl w:val="DE82E3C4"/>
    <w:lvl w:ilvl="0" w:tplc="9F088D22">
      <w:start w:val="1"/>
      <w:numFmt w:val="lowerRoman"/>
      <w:lvlText w:val="(%1)"/>
      <w:lvlJc w:val="right"/>
      <w:pPr>
        <w:ind w:left="1287" w:hanging="360"/>
      </w:pPr>
      <w:rPr>
        <w:rFonts w:hint="default"/>
        <w:sz w:val="24"/>
        <w:szCs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2" w15:restartNumberingAfterBreak="0">
    <w:nsid w:val="56F241AA"/>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3" w15:restartNumberingAfterBreak="0">
    <w:nsid w:val="57521B79"/>
    <w:multiLevelType w:val="hybridMultilevel"/>
    <w:tmpl w:val="3B88497A"/>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4" w15:restartNumberingAfterBreak="0">
    <w:nsid w:val="579C5065"/>
    <w:multiLevelType w:val="hybridMultilevel"/>
    <w:tmpl w:val="D6B20EE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46" w15:restartNumberingAfterBreak="0">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7" w15:restartNumberingAfterBreak="0">
    <w:nsid w:val="586026AB"/>
    <w:multiLevelType w:val="hybridMultilevel"/>
    <w:tmpl w:val="EA160F3E"/>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8D3562A"/>
    <w:multiLevelType w:val="hybridMultilevel"/>
    <w:tmpl w:val="9DF2D98C"/>
    <w:lvl w:ilvl="0" w:tplc="DFC41F18">
      <w:start w:val="1"/>
      <w:numFmt w:val="lowerLetter"/>
      <w:lvlText w:val="(%1)"/>
      <w:lvlJc w:val="left"/>
      <w:pPr>
        <w:ind w:left="2400" w:hanging="360"/>
      </w:p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49"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0" w15:restartNumberingAfterBreak="0">
    <w:nsid w:val="5E4B336B"/>
    <w:multiLevelType w:val="hybridMultilevel"/>
    <w:tmpl w:val="ACCC89EC"/>
    <w:lvl w:ilvl="0" w:tplc="9BC68706">
      <w:start w:val="3"/>
      <w:numFmt w:val="bullet"/>
      <w:lvlText w:val="-"/>
      <w:lvlJc w:val="left"/>
      <w:pPr>
        <w:ind w:left="2138" w:hanging="360"/>
      </w:pPr>
      <w:rPr>
        <w:rFonts w:ascii="Times New Roman" w:eastAsia="Calibri"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51" w15:restartNumberingAfterBreak="0">
    <w:nsid w:val="5F045B94"/>
    <w:multiLevelType w:val="hybridMultilevel"/>
    <w:tmpl w:val="AF7E1256"/>
    <w:lvl w:ilvl="0" w:tplc="7A1E33C6">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2" w15:restartNumberingAfterBreak="0">
    <w:nsid w:val="5FF464D9"/>
    <w:multiLevelType w:val="hybridMultilevel"/>
    <w:tmpl w:val="3B5A7AAA"/>
    <w:lvl w:ilvl="0" w:tplc="DFC41F18">
      <w:start w:val="1"/>
      <w:numFmt w:val="lowerLetter"/>
      <w:lvlText w:val="(%1)"/>
      <w:lvlJc w:val="left"/>
      <w:pPr>
        <w:ind w:left="2400" w:hanging="360"/>
      </w:pPr>
      <w:rPr>
        <w:rFonts w:hint="default"/>
        <w:sz w:val="24"/>
        <w:szCs w:val="24"/>
      </w:r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53" w15:restartNumberingAfterBreak="0">
    <w:nsid w:val="61D450B3"/>
    <w:multiLevelType w:val="hybridMultilevel"/>
    <w:tmpl w:val="852C5DAA"/>
    <w:lvl w:ilvl="0" w:tplc="142C6448">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4" w15:restartNumberingAfterBreak="0">
    <w:nsid w:val="633C35E0"/>
    <w:multiLevelType w:val="hybridMultilevel"/>
    <w:tmpl w:val="1F36CB10"/>
    <w:lvl w:ilvl="0" w:tplc="4FFE34E6">
      <w:start w:val="1"/>
      <w:numFmt w:val="bullet"/>
      <w:lvlText w:val="-"/>
      <w:lvlJc w:val="left"/>
      <w:pPr>
        <w:ind w:left="783" w:hanging="360"/>
      </w:pPr>
      <w:rPr>
        <w:rFonts w:ascii="Times New Roman" w:hAnsi="Times New Roman" w:cs="Times New Roman"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55" w15:restartNumberingAfterBreak="0">
    <w:nsid w:val="634518D4"/>
    <w:multiLevelType w:val="hybridMultilevel"/>
    <w:tmpl w:val="26E0C9E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157" w15:restartNumberingAfterBreak="0">
    <w:nsid w:val="64C51979"/>
    <w:multiLevelType w:val="hybridMultilevel"/>
    <w:tmpl w:val="5F7684F0"/>
    <w:lvl w:ilvl="0" w:tplc="DFC41F18">
      <w:start w:val="1"/>
      <w:numFmt w:val="lowerLetter"/>
      <w:lvlText w:val="(%1)"/>
      <w:lvlJc w:val="left"/>
      <w:pPr>
        <w:ind w:left="2487" w:hanging="360"/>
      </w:p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8" w15:restartNumberingAfterBreak="0">
    <w:nsid w:val="64D74B96"/>
    <w:multiLevelType w:val="hybridMultilevel"/>
    <w:tmpl w:val="A6767568"/>
    <w:lvl w:ilvl="0" w:tplc="A3F8F088">
      <w:start w:val="1"/>
      <w:numFmt w:val="lowerRoman"/>
      <w:lvlText w:val="(%1)"/>
      <w:lvlJc w:val="right"/>
      <w:pPr>
        <w:ind w:left="1440" w:hanging="360"/>
      </w:pPr>
      <w:rPr>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9" w15:restartNumberingAfterBreak="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0"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1" w15:restartNumberingAfterBreak="0">
    <w:nsid w:val="65912FC3"/>
    <w:multiLevelType w:val="hybridMultilevel"/>
    <w:tmpl w:val="20941A76"/>
    <w:lvl w:ilvl="0" w:tplc="DE004AA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2" w15:restartNumberingAfterBreak="0">
    <w:nsid w:val="65FB185A"/>
    <w:multiLevelType w:val="hybridMultilevel"/>
    <w:tmpl w:val="BE58D2B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5" w15:restartNumberingAfterBreak="0">
    <w:nsid w:val="674E58C1"/>
    <w:multiLevelType w:val="hybridMultilevel"/>
    <w:tmpl w:val="752EF2A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67" w15:restartNumberingAfterBreak="0">
    <w:nsid w:val="687235F6"/>
    <w:multiLevelType w:val="hybridMultilevel"/>
    <w:tmpl w:val="98D0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8" w15:restartNumberingAfterBreak="0">
    <w:nsid w:val="692759D2"/>
    <w:multiLevelType w:val="hybridMultilevel"/>
    <w:tmpl w:val="E6E2F688"/>
    <w:lvl w:ilvl="0" w:tplc="ACE2F510">
      <w:start w:val="1"/>
      <w:numFmt w:val="lowerRoman"/>
      <w:lvlText w:val="(%1)"/>
      <w:lvlJc w:val="right"/>
      <w:pPr>
        <w:ind w:left="1502" w:hanging="360"/>
      </w:pPr>
      <w:rPr>
        <w:rFonts w:hint="default"/>
        <w:sz w:val="24"/>
        <w:szCs w:val="24"/>
      </w:rPr>
    </w:lvl>
    <w:lvl w:ilvl="1" w:tplc="08090019">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169"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0" w15:restartNumberingAfterBreak="0">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1" w15:restartNumberingAfterBreak="0">
    <w:nsid w:val="6CA13B84"/>
    <w:multiLevelType w:val="hybridMultilevel"/>
    <w:tmpl w:val="E5B845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74"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5" w15:restartNumberingAfterBreak="0">
    <w:nsid w:val="6F4738A5"/>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6" w15:restartNumberingAfterBreak="0">
    <w:nsid w:val="703C08D6"/>
    <w:multiLevelType w:val="hybridMultilevel"/>
    <w:tmpl w:val="35EAE2B8"/>
    <w:lvl w:ilvl="0" w:tplc="4FFE34E6">
      <w:start w:val="1"/>
      <w:numFmt w:val="bullet"/>
      <w:lvlText w:val="-"/>
      <w:lvlJc w:val="left"/>
      <w:pPr>
        <w:ind w:left="786" w:hanging="360"/>
      </w:pPr>
      <w:rPr>
        <w:rFonts w:ascii="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7" w15:restartNumberingAfterBreak="0">
    <w:nsid w:val="715F21DA"/>
    <w:multiLevelType w:val="hybridMultilevel"/>
    <w:tmpl w:val="C694BF8A"/>
    <w:lvl w:ilvl="0" w:tplc="DF1A724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8" w15:restartNumberingAfterBreak="0">
    <w:nsid w:val="723F2572"/>
    <w:multiLevelType w:val="hybridMultilevel"/>
    <w:tmpl w:val="A9E8B160"/>
    <w:lvl w:ilvl="0" w:tplc="4FFE34E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9" w15:restartNumberingAfterBreak="0">
    <w:nsid w:val="73763E8D"/>
    <w:multiLevelType w:val="hybridMultilevel"/>
    <w:tmpl w:val="0B925EBC"/>
    <w:lvl w:ilvl="0" w:tplc="7E5271BA">
      <w:start w:val="2"/>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0" w15:restartNumberingAfterBreak="0">
    <w:nsid w:val="73B658B9"/>
    <w:multiLevelType w:val="hybridMultilevel"/>
    <w:tmpl w:val="5D16A03E"/>
    <w:lvl w:ilvl="0" w:tplc="DE004AAA">
      <w:start w:val="1"/>
      <w:numFmt w:val="lowerLetter"/>
      <w:lvlText w:val="(%1)"/>
      <w:lvlJc w:val="left"/>
      <w:pPr>
        <w:ind w:left="786" w:hanging="360"/>
      </w:p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1" w15:restartNumberingAfterBreak="0">
    <w:nsid w:val="74273CEB"/>
    <w:multiLevelType w:val="hybridMultilevel"/>
    <w:tmpl w:val="39CA837C"/>
    <w:lvl w:ilvl="0" w:tplc="08090017">
      <w:start w:val="1"/>
      <w:numFmt w:val="lowerLetter"/>
      <w:lvlText w:val="%1)"/>
      <w:lvlJc w:val="left"/>
      <w:pPr>
        <w:ind w:left="780" w:hanging="360"/>
      </w:pPr>
    </w:lvl>
    <w:lvl w:ilvl="1" w:tplc="96C0AFF4">
      <w:start w:val="1"/>
      <w:numFmt w:val="lowerLetter"/>
      <w:lvlText w:val="(%2)"/>
      <w:lvlJc w:val="left"/>
      <w:pPr>
        <w:ind w:left="5322" w:hanging="360"/>
      </w:pPr>
      <w:rPr>
        <w:i w:val="0"/>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2"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3" w15:restartNumberingAfterBreak="0">
    <w:nsid w:val="75161BCE"/>
    <w:multiLevelType w:val="hybridMultilevel"/>
    <w:tmpl w:val="1A5218A6"/>
    <w:lvl w:ilvl="0" w:tplc="AD90097C">
      <w:start w:val="1"/>
      <w:numFmt w:val="lowerRoman"/>
      <w:lvlText w:val="(%1)"/>
      <w:lvlJc w:val="right"/>
      <w:pPr>
        <w:ind w:left="777" w:hanging="360"/>
      </w:pPr>
      <w:rPr>
        <w:rFonts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84" w15:restartNumberingAfterBreak="0">
    <w:nsid w:val="752B479E"/>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5"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6" w15:restartNumberingAfterBreak="0">
    <w:nsid w:val="75D547B8"/>
    <w:multiLevelType w:val="hybridMultilevel"/>
    <w:tmpl w:val="F48AE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7" w15:restartNumberingAfterBreak="0">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15:restartNumberingAfterBreak="0">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89" w15:restartNumberingAfterBreak="0">
    <w:nsid w:val="79EE04A3"/>
    <w:multiLevelType w:val="hybridMultilevel"/>
    <w:tmpl w:val="7AD25C24"/>
    <w:lvl w:ilvl="0" w:tplc="73D4082A">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0" w15:restartNumberingAfterBreak="0">
    <w:nsid w:val="7ABF4A29"/>
    <w:multiLevelType w:val="hybridMultilevel"/>
    <w:tmpl w:val="6674EEF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1" w15:restartNumberingAfterBreak="0">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2" w15:restartNumberingAfterBreak="0">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15:restartNumberingAfterBreak="0">
    <w:nsid w:val="7CAA5616"/>
    <w:multiLevelType w:val="hybridMultilevel"/>
    <w:tmpl w:val="82187C20"/>
    <w:lvl w:ilvl="0" w:tplc="9BC68706">
      <w:start w:val="3"/>
      <w:numFmt w:val="bullet"/>
      <w:lvlText w:val="-"/>
      <w:lvlJc w:val="left"/>
      <w:pPr>
        <w:ind w:left="2869" w:hanging="360"/>
      </w:pPr>
      <w:rPr>
        <w:rFonts w:ascii="Times New Roman" w:eastAsia="Calibri" w:hAnsi="Times New Roman" w:cs="Times New Roman"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94" w15:restartNumberingAfterBreak="0">
    <w:nsid w:val="7DF459AC"/>
    <w:multiLevelType w:val="hybridMultilevel"/>
    <w:tmpl w:val="20B2C1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5" w15:restartNumberingAfterBreak="0">
    <w:nsid w:val="7F9E36BC"/>
    <w:multiLevelType w:val="hybridMultilevel"/>
    <w:tmpl w:val="2CC4B1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7"/>
  </w:num>
  <w:num w:numId="2">
    <w:abstractNumId w:val="108"/>
  </w:num>
  <w:num w:numId="3">
    <w:abstractNumId w:val="77"/>
  </w:num>
  <w:num w:numId="4">
    <w:abstractNumId w:val="33"/>
  </w:num>
  <w:num w:numId="5">
    <w:abstractNumId w:val="29"/>
  </w:num>
  <w:num w:numId="6">
    <w:abstractNumId w:val="112"/>
  </w:num>
  <w:num w:numId="7">
    <w:abstractNumId w:val="6"/>
  </w:num>
  <w:num w:numId="8">
    <w:abstractNumId w:val="117"/>
  </w:num>
  <w:num w:numId="9">
    <w:abstractNumId w:val="94"/>
  </w:num>
  <w:num w:numId="10">
    <w:abstractNumId w:val="163"/>
  </w:num>
  <w:num w:numId="11">
    <w:abstractNumId w:val="166"/>
  </w:num>
  <w:num w:numId="12">
    <w:abstractNumId w:val="164"/>
  </w:num>
  <w:num w:numId="13">
    <w:abstractNumId w:val="173"/>
  </w:num>
  <w:num w:numId="14">
    <w:abstractNumId w:val="60"/>
  </w:num>
  <w:num w:numId="15">
    <w:abstractNumId w:val="114"/>
  </w:num>
  <w:num w:numId="16">
    <w:abstractNumId w:val="106"/>
  </w:num>
  <w:num w:numId="17">
    <w:abstractNumId w:val="123"/>
  </w:num>
  <w:num w:numId="18">
    <w:abstractNumId w:val="134"/>
  </w:num>
  <w:num w:numId="19">
    <w:abstractNumId w:val="1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7"/>
  </w:num>
  <w:num w:numId="22">
    <w:abstractNumId w:val="76"/>
    <w:lvlOverride w:ilvl="0">
      <w:startOverride w:val="1"/>
    </w:lvlOverride>
    <w:lvlOverride w:ilvl="1"/>
    <w:lvlOverride w:ilvl="2"/>
    <w:lvlOverride w:ilvl="3"/>
    <w:lvlOverride w:ilvl="4"/>
    <w:lvlOverride w:ilvl="5"/>
    <w:lvlOverride w:ilvl="6"/>
    <w:lvlOverride w:ilvl="7"/>
    <w:lvlOverride w:ilvl="8"/>
  </w:num>
  <w:num w:numId="23">
    <w:abstractNumId w:val="126"/>
  </w:num>
  <w:num w:numId="24">
    <w:abstractNumId w:val="47"/>
  </w:num>
  <w:num w:numId="2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num>
  <w:num w:numId="27">
    <w:abstractNumId w:val="93"/>
  </w:num>
  <w:num w:numId="28">
    <w:abstractNumId w:val="110"/>
  </w:num>
  <w:num w:numId="29">
    <w:abstractNumId w:val="151"/>
  </w:num>
  <w:num w:numId="3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78"/>
  </w:num>
  <w:num w:numId="36">
    <w:abstractNumId w:val="59"/>
  </w:num>
  <w:num w:numId="37">
    <w:abstractNumId w:val="79"/>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0"/>
    <w:lvlOverride w:ilvl="0">
      <w:startOverride w:val="1"/>
    </w:lvlOverride>
    <w:lvlOverride w:ilvl="1"/>
    <w:lvlOverride w:ilvl="2"/>
    <w:lvlOverride w:ilvl="3"/>
    <w:lvlOverride w:ilvl="4"/>
    <w:lvlOverride w:ilvl="5"/>
    <w:lvlOverride w:ilvl="6"/>
    <w:lvlOverride w:ilvl="7"/>
    <w:lvlOverride w:ilvl="8"/>
  </w:num>
  <w:num w:numId="4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9"/>
  </w:num>
  <w:num w:numId="44">
    <w:abstractNumId w:val="170"/>
  </w:num>
  <w:num w:numId="45">
    <w:abstractNumId w:val="145"/>
  </w:num>
  <w:num w:numId="46">
    <w:abstractNumId w:val="102"/>
  </w:num>
  <w:num w:numId="47">
    <w:abstractNumId w:val="3"/>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9"/>
  </w:num>
  <w:num w:numId="57">
    <w:abstractNumId w:val="58"/>
  </w:num>
  <w:num w:numId="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3"/>
  </w:num>
  <w:num w:numId="63">
    <w:abstractNumId w:val="116"/>
  </w:num>
  <w:num w:numId="6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9"/>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4"/>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lvlOverride w:ilvl="2"/>
    <w:lvlOverride w:ilvl="3"/>
    <w:lvlOverride w:ilvl="4"/>
    <w:lvlOverride w:ilvl="5"/>
    <w:lvlOverride w:ilvl="6"/>
    <w:lvlOverride w:ilvl="7"/>
    <w:lvlOverride w:ilvl="8"/>
  </w:num>
  <w:num w:numId="7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121"/>
  </w:num>
  <w:num w:numId="78">
    <w:abstractNumId w:val="54"/>
    <w:lvlOverride w:ilvl="0">
      <w:startOverride w:val="1"/>
    </w:lvlOverride>
    <w:lvlOverride w:ilvl="1"/>
    <w:lvlOverride w:ilvl="2"/>
    <w:lvlOverride w:ilvl="3"/>
    <w:lvlOverride w:ilvl="4"/>
    <w:lvlOverride w:ilvl="5"/>
    <w:lvlOverride w:ilvl="6"/>
    <w:lvlOverride w:ilvl="7"/>
    <w:lvlOverride w:ilvl="8"/>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6"/>
  </w:num>
  <w:num w:numId="81">
    <w:abstractNumId w:val="178"/>
  </w:num>
  <w:num w:numId="82">
    <w:abstractNumId w:val="192"/>
  </w:num>
  <w:num w:numId="83">
    <w:abstractNumId w:val="129"/>
    <w:lvlOverride w:ilvl="0">
      <w:startOverride w:val="1"/>
    </w:lvlOverride>
    <w:lvlOverride w:ilvl="1"/>
    <w:lvlOverride w:ilvl="2"/>
    <w:lvlOverride w:ilvl="3"/>
    <w:lvlOverride w:ilvl="4"/>
    <w:lvlOverride w:ilvl="5"/>
    <w:lvlOverride w:ilvl="6"/>
    <w:lvlOverride w:ilvl="7"/>
    <w:lvlOverride w:ilvl="8"/>
  </w:num>
  <w:num w:numId="84">
    <w:abstractNumId w:val="143"/>
    <w:lvlOverride w:ilvl="0">
      <w:startOverride w:val="1"/>
    </w:lvlOverride>
    <w:lvlOverride w:ilvl="1"/>
    <w:lvlOverride w:ilvl="2"/>
    <w:lvlOverride w:ilvl="3"/>
    <w:lvlOverride w:ilvl="4"/>
    <w:lvlOverride w:ilvl="5"/>
    <w:lvlOverride w:ilvl="6"/>
    <w:lvlOverride w:ilvl="7"/>
    <w:lvlOverride w:ilvl="8"/>
  </w:num>
  <w:num w:numId="85">
    <w:abstractNumId w:val="103"/>
    <w:lvlOverride w:ilvl="0">
      <w:startOverride w:val="1"/>
    </w:lvlOverride>
    <w:lvlOverride w:ilvl="1"/>
    <w:lvlOverride w:ilvl="2"/>
    <w:lvlOverride w:ilvl="3"/>
    <w:lvlOverride w:ilvl="4"/>
    <w:lvlOverride w:ilvl="5"/>
    <w:lvlOverride w:ilvl="6"/>
    <w:lvlOverride w:ilvl="7"/>
    <w:lvlOverride w:ilvl="8"/>
  </w:num>
  <w:num w:numId="86">
    <w:abstractNumId w:val="31"/>
  </w:num>
  <w:num w:numId="87">
    <w:abstractNumId w:val="43"/>
  </w:num>
  <w:num w:numId="88">
    <w:abstractNumId w:val="141"/>
  </w:num>
  <w:num w:numId="89">
    <w:abstractNumId w:val="0"/>
  </w:num>
  <w:num w:numId="90">
    <w:abstractNumId w:val="20"/>
  </w:num>
  <w:num w:numId="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num>
  <w:num w:numId="9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95">
    <w:abstractNumId w:val="5"/>
  </w:num>
  <w:num w:numId="9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num>
  <w:num w:numId="10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4"/>
  </w:num>
  <w:num w:numId="105">
    <w:abstractNumId w:val="119"/>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9"/>
  </w:num>
  <w:num w:numId="108">
    <w:abstractNumId w:val="45"/>
  </w:num>
  <w:num w:numId="109">
    <w:abstractNumId w:val="184"/>
  </w:num>
  <w:num w:numId="1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85"/>
  </w:num>
  <w:num w:numId="114">
    <w:abstractNumId w:val="69"/>
  </w:num>
  <w:num w:numId="11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3"/>
  </w:num>
  <w:num w:numId="1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3"/>
  </w:num>
  <w:num w:numId="1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0"/>
  </w:num>
  <w:num w:numId="124">
    <w:abstractNumId w:val="172"/>
  </w:num>
  <w:num w:numId="125">
    <w:abstractNumId w:val="82"/>
  </w:num>
  <w:num w:numId="126">
    <w:abstractNumId w:val="89"/>
  </w:num>
  <w:num w:numId="127">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0"/>
  </w:num>
  <w:num w:numId="129">
    <w:abstractNumId w:val="179"/>
  </w:num>
  <w:num w:numId="130">
    <w:abstractNumId w:val="115"/>
  </w:num>
  <w:num w:numId="131">
    <w:abstractNumId w:val="134"/>
  </w:num>
  <w:num w:numId="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num>
  <w:num w:numId="134">
    <w:abstractNumId w:val="188"/>
  </w:num>
  <w:num w:numId="135">
    <w:abstractNumId w:val="97"/>
  </w:num>
  <w:num w:numId="136">
    <w:abstractNumId w:val="130"/>
  </w:num>
  <w:num w:numId="137">
    <w:abstractNumId w:val="52"/>
  </w:num>
  <w:num w:numId="1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1"/>
  </w:num>
  <w:num w:numId="141">
    <w:abstractNumId w:val="14"/>
  </w:num>
  <w:num w:numId="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6"/>
  </w:num>
  <w:num w:numId="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8"/>
  </w:num>
  <w:num w:numId="14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1"/>
    </w:lvlOverride>
    <w:lvlOverride w:ilvl="1"/>
    <w:lvlOverride w:ilvl="2"/>
    <w:lvlOverride w:ilvl="3"/>
    <w:lvlOverride w:ilvl="4"/>
    <w:lvlOverride w:ilvl="5"/>
    <w:lvlOverride w:ilvl="6"/>
    <w:lvlOverride w:ilvl="7"/>
    <w:lvlOverride w:ilvl="8"/>
  </w:num>
  <w:num w:numId="1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6"/>
    <w:lvlOverride w:ilvl="0">
      <w:startOverride w:val="1"/>
    </w:lvlOverride>
    <w:lvlOverride w:ilvl="1"/>
    <w:lvlOverride w:ilvl="2"/>
    <w:lvlOverride w:ilvl="3"/>
    <w:lvlOverride w:ilvl="4"/>
    <w:lvlOverride w:ilvl="5"/>
    <w:lvlOverride w:ilvl="6"/>
    <w:lvlOverride w:ilvl="7"/>
    <w:lvlOverride w:ilvl="8"/>
  </w:num>
  <w:num w:numId="158">
    <w:abstractNumId w:val="37"/>
  </w:num>
  <w:num w:numId="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0"/>
  </w:num>
  <w:num w:numId="1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5"/>
  </w:num>
  <w:num w:numId="168">
    <w:abstractNumId w:val="147"/>
  </w:num>
  <w:num w:numId="169">
    <w:abstractNumId w:val="171"/>
  </w:num>
  <w:num w:numId="170">
    <w:abstractNumId w:val="41"/>
  </w:num>
  <w:num w:numId="171">
    <w:abstractNumId w:val="195"/>
  </w:num>
  <w:num w:numId="172">
    <w:abstractNumId w:val="61"/>
  </w:num>
  <w:num w:numId="173">
    <w:abstractNumId w:val="40"/>
  </w:num>
  <w:num w:numId="174">
    <w:abstractNumId w:val="168"/>
  </w:num>
  <w:num w:numId="175">
    <w:abstractNumId w:val="140"/>
  </w:num>
  <w:num w:numId="176">
    <w:abstractNumId w:val="142"/>
  </w:num>
  <w:num w:numId="177">
    <w:abstractNumId w:val="56"/>
  </w:num>
  <w:num w:numId="178">
    <w:abstractNumId w:val="16"/>
  </w:num>
  <w:num w:numId="179">
    <w:abstractNumId w:val="73"/>
  </w:num>
  <w:num w:numId="180">
    <w:abstractNumId w:val="144"/>
  </w:num>
  <w:num w:numId="181">
    <w:abstractNumId w:val="136"/>
  </w:num>
  <w:num w:numId="182">
    <w:abstractNumId w:val="162"/>
  </w:num>
  <w:num w:numId="183">
    <w:abstractNumId w:val="51"/>
  </w:num>
  <w:num w:numId="184">
    <w:abstractNumId w:val="155"/>
  </w:num>
  <w:num w:numId="185">
    <w:abstractNumId w:val="193"/>
  </w:num>
  <w:num w:numId="186">
    <w:abstractNumId w:val="124"/>
  </w:num>
  <w:num w:numId="187">
    <w:abstractNumId w:val="128"/>
  </w:num>
  <w:num w:numId="188">
    <w:abstractNumId w:val="152"/>
  </w:num>
  <w:num w:numId="189">
    <w:abstractNumId w:val="39"/>
  </w:num>
  <w:num w:numId="190">
    <w:abstractNumId w:val="107"/>
  </w:num>
  <w:num w:numId="191">
    <w:abstractNumId w:val="91"/>
  </w:num>
  <w:num w:numId="192">
    <w:abstractNumId w:val="100"/>
  </w:num>
  <w:num w:numId="193">
    <w:abstractNumId w:val="74"/>
  </w:num>
  <w:num w:numId="194">
    <w:abstractNumId w:val="14"/>
  </w:num>
  <w:num w:numId="195">
    <w:abstractNumId w:val="0"/>
  </w:num>
  <w:num w:numId="196">
    <w:abstractNumId w:val="98"/>
  </w:num>
  <w:num w:numId="197">
    <w:abstractNumId w:val="36"/>
  </w:num>
  <w:num w:numId="198">
    <w:abstractNumId w:val="1"/>
  </w:num>
  <w:num w:numId="199">
    <w:abstractNumId w:val="21"/>
  </w:num>
  <w:num w:numId="200">
    <w:abstractNumId w:val="181"/>
  </w:num>
  <w:num w:numId="201">
    <w:abstractNumId w:val="81"/>
  </w:num>
  <w:num w:numId="202">
    <w:abstractNumId w:val="127"/>
  </w:num>
  <w:num w:numId="203">
    <w:abstractNumId w:val="138"/>
  </w:num>
  <w:num w:numId="204">
    <w:abstractNumId w:val="22"/>
  </w:num>
  <w:num w:numId="205">
    <w:abstractNumId w:val="106"/>
  </w:num>
  <w:num w:numId="206">
    <w:abstractNumId w:val="80"/>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hyphenationZone w:val="425"/>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06C4"/>
    <w:rsid w:val="00003523"/>
    <w:rsid w:val="00004F65"/>
    <w:rsid w:val="00010F1A"/>
    <w:rsid w:val="0001104F"/>
    <w:rsid w:val="00011EF7"/>
    <w:rsid w:val="00012C31"/>
    <w:rsid w:val="0001350F"/>
    <w:rsid w:val="0002733C"/>
    <w:rsid w:val="00027962"/>
    <w:rsid w:val="00027D64"/>
    <w:rsid w:val="000305F3"/>
    <w:rsid w:val="00032C33"/>
    <w:rsid w:val="000368BA"/>
    <w:rsid w:val="00037A9D"/>
    <w:rsid w:val="000461EC"/>
    <w:rsid w:val="00046444"/>
    <w:rsid w:val="000467FA"/>
    <w:rsid w:val="00054642"/>
    <w:rsid w:val="00054A06"/>
    <w:rsid w:val="00054D4B"/>
    <w:rsid w:val="00055DC4"/>
    <w:rsid w:val="000606B1"/>
    <w:rsid w:val="00061E93"/>
    <w:rsid w:val="00065DB6"/>
    <w:rsid w:val="00066E36"/>
    <w:rsid w:val="00072329"/>
    <w:rsid w:val="00074156"/>
    <w:rsid w:val="000776E7"/>
    <w:rsid w:val="00081AF1"/>
    <w:rsid w:val="000830DD"/>
    <w:rsid w:val="00085B7F"/>
    <w:rsid w:val="00085B83"/>
    <w:rsid w:val="00086163"/>
    <w:rsid w:val="00086297"/>
    <w:rsid w:val="000878C1"/>
    <w:rsid w:val="00097278"/>
    <w:rsid w:val="000A472F"/>
    <w:rsid w:val="000B3B74"/>
    <w:rsid w:val="000B65B2"/>
    <w:rsid w:val="000B6AA8"/>
    <w:rsid w:val="000B6E76"/>
    <w:rsid w:val="000B7008"/>
    <w:rsid w:val="000C2C99"/>
    <w:rsid w:val="000C5D9E"/>
    <w:rsid w:val="000D2222"/>
    <w:rsid w:val="000D6810"/>
    <w:rsid w:val="000E5EDA"/>
    <w:rsid w:val="000E72CD"/>
    <w:rsid w:val="000F2BB3"/>
    <w:rsid w:val="000F3C9F"/>
    <w:rsid w:val="000F46EB"/>
    <w:rsid w:val="000F5BBA"/>
    <w:rsid w:val="000F6F3D"/>
    <w:rsid w:val="000F7B1A"/>
    <w:rsid w:val="0010051E"/>
    <w:rsid w:val="00101891"/>
    <w:rsid w:val="00101973"/>
    <w:rsid w:val="00101F5E"/>
    <w:rsid w:val="00103EE8"/>
    <w:rsid w:val="00105144"/>
    <w:rsid w:val="00112C39"/>
    <w:rsid w:val="001142FD"/>
    <w:rsid w:val="0011457F"/>
    <w:rsid w:val="0011586D"/>
    <w:rsid w:val="0011647A"/>
    <w:rsid w:val="0011799E"/>
    <w:rsid w:val="0012138C"/>
    <w:rsid w:val="0012273A"/>
    <w:rsid w:val="00125865"/>
    <w:rsid w:val="0013265E"/>
    <w:rsid w:val="00133D7E"/>
    <w:rsid w:val="001423C5"/>
    <w:rsid w:val="001430F8"/>
    <w:rsid w:val="001441E4"/>
    <w:rsid w:val="00153CBE"/>
    <w:rsid w:val="001547DA"/>
    <w:rsid w:val="0015677E"/>
    <w:rsid w:val="00161926"/>
    <w:rsid w:val="0017093C"/>
    <w:rsid w:val="00173C96"/>
    <w:rsid w:val="00175EB3"/>
    <w:rsid w:val="001858B3"/>
    <w:rsid w:val="00186C8A"/>
    <w:rsid w:val="001877AC"/>
    <w:rsid w:val="00190D36"/>
    <w:rsid w:val="00190DF7"/>
    <w:rsid w:val="00194981"/>
    <w:rsid w:val="00195F31"/>
    <w:rsid w:val="00197D1A"/>
    <w:rsid w:val="001A024A"/>
    <w:rsid w:val="001A0CB1"/>
    <w:rsid w:val="001A0D74"/>
    <w:rsid w:val="001A32F0"/>
    <w:rsid w:val="001A4CC4"/>
    <w:rsid w:val="001B2DD6"/>
    <w:rsid w:val="001B3850"/>
    <w:rsid w:val="001B6B8F"/>
    <w:rsid w:val="001B7941"/>
    <w:rsid w:val="001B7E5E"/>
    <w:rsid w:val="001C161E"/>
    <w:rsid w:val="001C26DA"/>
    <w:rsid w:val="001C2DBF"/>
    <w:rsid w:val="001C6BE4"/>
    <w:rsid w:val="001D219B"/>
    <w:rsid w:val="001D23D9"/>
    <w:rsid w:val="001D3B5D"/>
    <w:rsid w:val="001D5D96"/>
    <w:rsid w:val="001D6BE0"/>
    <w:rsid w:val="001E006E"/>
    <w:rsid w:val="001E0278"/>
    <w:rsid w:val="001E4B77"/>
    <w:rsid w:val="001F06C3"/>
    <w:rsid w:val="001F0A28"/>
    <w:rsid w:val="001F2C42"/>
    <w:rsid w:val="001F5E7B"/>
    <w:rsid w:val="001F6BA1"/>
    <w:rsid w:val="00201325"/>
    <w:rsid w:val="0020572D"/>
    <w:rsid w:val="00213AF3"/>
    <w:rsid w:val="00214BAF"/>
    <w:rsid w:val="00214C8F"/>
    <w:rsid w:val="00216A36"/>
    <w:rsid w:val="00221C86"/>
    <w:rsid w:val="00224EB8"/>
    <w:rsid w:val="00227C60"/>
    <w:rsid w:val="00230E33"/>
    <w:rsid w:val="0023105B"/>
    <w:rsid w:val="002332C3"/>
    <w:rsid w:val="00235FAE"/>
    <w:rsid w:val="002366B1"/>
    <w:rsid w:val="00237600"/>
    <w:rsid w:val="00241B4E"/>
    <w:rsid w:val="00242121"/>
    <w:rsid w:val="00242B86"/>
    <w:rsid w:val="00243CDE"/>
    <w:rsid w:val="00250317"/>
    <w:rsid w:val="002554F2"/>
    <w:rsid w:val="002559FC"/>
    <w:rsid w:val="00261401"/>
    <w:rsid w:val="00264D5C"/>
    <w:rsid w:val="00266196"/>
    <w:rsid w:val="00266788"/>
    <w:rsid w:val="002671EA"/>
    <w:rsid w:val="00272E9C"/>
    <w:rsid w:val="00282F64"/>
    <w:rsid w:val="00283D6A"/>
    <w:rsid w:val="00284FBD"/>
    <w:rsid w:val="00286E03"/>
    <w:rsid w:val="002952D7"/>
    <w:rsid w:val="002A743F"/>
    <w:rsid w:val="002B0607"/>
    <w:rsid w:val="002B3FE6"/>
    <w:rsid w:val="002B4BA0"/>
    <w:rsid w:val="002B5D6B"/>
    <w:rsid w:val="002B7AC9"/>
    <w:rsid w:val="002B7CE8"/>
    <w:rsid w:val="002C5B43"/>
    <w:rsid w:val="002D0EA4"/>
    <w:rsid w:val="002D1C87"/>
    <w:rsid w:val="002D3788"/>
    <w:rsid w:val="002D37ED"/>
    <w:rsid w:val="002E508B"/>
    <w:rsid w:val="002E559F"/>
    <w:rsid w:val="002E6109"/>
    <w:rsid w:val="002E65EC"/>
    <w:rsid w:val="002F1B51"/>
    <w:rsid w:val="002F4DA2"/>
    <w:rsid w:val="002F6009"/>
    <w:rsid w:val="003006D0"/>
    <w:rsid w:val="003125DE"/>
    <w:rsid w:val="003125F5"/>
    <w:rsid w:val="00313769"/>
    <w:rsid w:val="00313DDC"/>
    <w:rsid w:val="00314194"/>
    <w:rsid w:val="00322D81"/>
    <w:rsid w:val="0032798C"/>
    <w:rsid w:val="00334BF2"/>
    <w:rsid w:val="00337A14"/>
    <w:rsid w:val="00343682"/>
    <w:rsid w:val="0034389D"/>
    <w:rsid w:val="00343A86"/>
    <w:rsid w:val="00343C75"/>
    <w:rsid w:val="00344B3C"/>
    <w:rsid w:val="00350061"/>
    <w:rsid w:val="003506B6"/>
    <w:rsid w:val="00353B1E"/>
    <w:rsid w:val="00355D84"/>
    <w:rsid w:val="00356C21"/>
    <w:rsid w:val="00357937"/>
    <w:rsid w:val="0036266E"/>
    <w:rsid w:val="0036272B"/>
    <w:rsid w:val="003654E3"/>
    <w:rsid w:val="00365C20"/>
    <w:rsid w:val="00366B3F"/>
    <w:rsid w:val="00367770"/>
    <w:rsid w:val="00371494"/>
    <w:rsid w:val="00372A0E"/>
    <w:rsid w:val="0037346A"/>
    <w:rsid w:val="003775B9"/>
    <w:rsid w:val="00380784"/>
    <w:rsid w:val="00380B7E"/>
    <w:rsid w:val="00384835"/>
    <w:rsid w:val="0038547C"/>
    <w:rsid w:val="003875FE"/>
    <w:rsid w:val="003879A6"/>
    <w:rsid w:val="003879AD"/>
    <w:rsid w:val="003908CF"/>
    <w:rsid w:val="0039348E"/>
    <w:rsid w:val="00394B39"/>
    <w:rsid w:val="00396659"/>
    <w:rsid w:val="003B06FC"/>
    <w:rsid w:val="003B16AE"/>
    <w:rsid w:val="003B357C"/>
    <w:rsid w:val="003B37B1"/>
    <w:rsid w:val="003B5F38"/>
    <w:rsid w:val="003C17DD"/>
    <w:rsid w:val="003C2751"/>
    <w:rsid w:val="003C4A13"/>
    <w:rsid w:val="003C671A"/>
    <w:rsid w:val="003C6C8E"/>
    <w:rsid w:val="003C72E1"/>
    <w:rsid w:val="003D07FB"/>
    <w:rsid w:val="003D202F"/>
    <w:rsid w:val="003D40A3"/>
    <w:rsid w:val="003F1258"/>
    <w:rsid w:val="003F29CB"/>
    <w:rsid w:val="003F3336"/>
    <w:rsid w:val="003F3659"/>
    <w:rsid w:val="003F40CE"/>
    <w:rsid w:val="003F6177"/>
    <w:rsid w:val="0040181C"/>
    <w:rsid w:val="00403E24"/>
    <w:rsid w:val="004067C3"/>
    <w:rsid w:val="00414183"/>
    <w:rsid w:val="00414F6A"/>
    <w:rsid w:val="00420D9A"/>
    <w:rsid w:val="0042473F"/>
    <w:rsid w:val="0042615E"/>
    <w:rsid w:val="004300C5"/>
    <w:rsid w:val="004306C4"/>
    <w:rsid w:val="00431B1B"/>
    <w:rsid w:val="00447977"/>
    <w:rsid w:val="00453EB6"/>
    <w:rsid w:val="00460FD6"/>
    <w:rsid w:val="00461821"/>
    <w:rsid w:val="00463B66"/>
    <w:rsid w:val="00464650"/>
    <w:rsid w:val="00464C98"/>
    <w:rsid w:val="004662DF"/>
    <w:rsid w:val="00466637"/>
    <w:rsid w:val="004713E1"/>
    <w:rsid w:val="00475F17"/>
    <w:rsid w:val="00482F52"/>
    <w:rsid w:val="00485285"/>
    <w:rsid w:val="0049088A"/>
    <w:rsid w:val="004A06EC"/>
    <w:rsid w:val="004C19B7"/>
    <w:rsid w:val="004C62EA"/>
    <w:rsid w:val="004C678A"/>
    <w:rsid w:val="004D1085"/>
    <w:rsid w:val="004D3817"/>
    <w:rsid w:val="004D518C"/>
    <w:rsid w:val="004E143D"/>
    <w:rsid w:val="004F2E88"/>
    <w:rsid w:val="004F48B4"/>
    <w:rsid w:val="004F5547"/>
    <w:rsid w:val="00500CB6"/>
    <w:rsid w:val="005047D6"/>
    <w:rsid w:val="005154F0"/>
    <w:rsid w:val="00521D5A"/>
    <w:rsid w:val="005224DE"/>
    <w:rsid w:val="005265A5"/>
    <w:rsid w:val="00532976"/>
    <w:rsid w:val="00534869"/>
    <w:rsid w:val="00534EC7"/>
    <w:rsid w:val="00535A0E"/>
    <w:rsid w:val="0053610F"/>
    <w:rsid w:val="0054301B"/>
    <w:rsid w:val="00544593"/>
    <w:rsid w:val="0054653B"/>
    <w:rsid w:val="005471DF"/>
    <w:rsid w:val="00553849"/>
    <w:rsid w:val="00554846"/>
    <w:rsid w:val="00566EE7"/>
    <w:rsid w:val="0057047F"/>
    <w:rsid w:val="00570C4F"/>
    <w:rsid w:val="00573768"/>
    <w:rsid w:val="00575390"/>
    <w:rsid w:val="00577C21"/>
    <w:rsid w:val="0058201C"/>
    <w:rsid w:val="0058210A"/>
    <w:rsid w:val="005844EA"/>
    <w:rsid w:val="00586ED1"/>
    <w:rsid w:val="00591250"/>
    <w:rsid w:val="00594886"/>
    <w:rsid w:val="00594E9C"/>
    <w:rsid w:val="005971A7"/>
    <w:rsid w:val="005A0AB5"/>
    <w:rsid w:val="005A137C"/>
    <w:rsid w:val="005A1648"/>
    <w:rsid w:val="005A3253"/>
    <w:rsid w:val="005B2B40"/>
    <w:rsid w:val="005B3DCC"/>
    <w:rsid w:val="005B3DF1"/>
    <w:rsid w:val="005B4449"/>
    <w:rsid w:val="005B5EA5"/>
    <w:rsid w:val="005C092F"/>
    <w:rsid w:val="005C21D6"/>
    <w:rsid w:val="005C2FDF"/>
    <w:rsid w:val="005C335F"/>
    <w:rsid w:val="005C3B7B"/>
    <w:rsid w:val="005C6B1A"/>
    <w:rsid w:val="005D5635"/>
    <w:rsid w:val="005D665B"/>
    <w:rsid w:val="005E18DE"/>
    <w:rsid w:val="005E1A7F"/>
    <w:rsid w:val="005E37AD"/>
    <w:rsid w:val="005E57A3"/>
    <w:rsid w:val="005F1182"/>
    <w:rsid w:val="00603CD7"/>
    <w:rsid w:val="00605CAB"/>
    <w:rsid w:val="006071CC"/>
    <w:rsid w:val="00607A76"/>
    <w:rsid w:val="006126F4"/>
    <w:rsid w:val="0062073F"/>
    <w:rsid w:val="00624E74"/>
    <w:rsid w:val="00626287"/>
    <w:rsid w:val="00634A3A"/>
    <w:rsid w:val="00634A6B"/>
    <w:rsid w:val="0063729D"/>
    <w:rsid w:val="00643726"/>
    <w:rsid w:val="00643CD3"/>
    <w:rsid w:val="00645F80"/>
    <w:rsid w:val="006566AF"/>
    <w:rsid w:val="00667C1E"/>
    <w:rsid w:val="006751EC"/>
    <w:rsid w:val="006846A4"/>
    <w:rsid w:val="0068670D"/>
    <w:rsid w:val="00687176"/>
    <w:rsid w:val="0069386E"/>
    <w:rsid w:val="00693970"/>
    <w:rsid w:val="00695ED4"/>
    <w:rsid w:val="00696174"/>
    <w:rsid w:val="006A1F39"/>
    <w:rsid w:val="006B7C5E"/>
    <w:rsid w:val="006C05D1"/>
    <w:rsid w:val="006C0AB9"/>
    <w:rsid w:val="006C0CAE"/>
    <w:rsid w:val="006C2914"/>
    <w:rsid w:val="006C2B9E"/>
    <w:rsid w:val="006C5073"/>
    <w:rsid w:val="006C6AC2"/>
    <w:rsid w:val="006D778E"/>
    <w:rsid w:val="006E00A6"/>
    <w:rsid w:val="006E0C6B"/>
    <w:rsid w:val="006E269C"/>
    <w:rsid w:val="006E78DD"/>
    <w:rsid w:val="006F27E0"/>
    <w:rsid w:val="006F521A"/>
    <w:rsid w:val="006F78E8"/>
    <w:rsid w:val="00701206"/>
    <w:rsid w:val="0070251D"/>
    <w:rsid w:val="00707A57"/>
    <w:rsid w:val="00710B5A"/>
    <w:rsid w:val="00723111"/>
    <w:rsid w:val="00725665"/>
    <w:rsid w:val="0072577E"/>
    <w:rsid w:val="00726D15"/>
    <w:rsid w:val="00734798"/>
    <w:rsid w:val="00735F97"/>
    <w:rsid w:val="0074185B"/>
    <w:rsid w:val="00745764"/>
    <w:rsid w:val="00751C77"/>
    <w:rsid w:val="00756297"/>
    <w:rsid w:val="00760FAC"/>
    <w:rsid w:val="0076229A"/>
    <w:rsid w:val="00764288"/>
    <w:rsid w:val="00764D09"/>
    <w:rsid w:val="00765136"/>
    <w:rsid w:val="00766353"/>
    <w:rsid w:val="007665E8"/>
    <w:rsid w:val="00775D3E"/>
    <w:rsid w:val="007769D9"/>
    <w:rsid w:val="00777D9A"/>
    <w:rsid w:val="00780607"/>
    <w:rsid w:val="0078325F"/>
    <w:rsid w:val="0078394F"/>
    <w:rsid w:val="00783C0C"/>
    <w:rsid w:val="0078687A"/>
    <w:rsid w:val="00797300"/>
    <w:rsid w:val="007A16E6"/>
    <w:rsid w:val="007A1EAA"/>
    <w:rsid w:val="007A2105"/>
    <w:rsid w:val="007A4858"/>
    <w:rsid w:val="007B2BB6"/>
    <w:rsid w:val="007B37DB"/>
    <w:rsid w:val="007B40E3"/>
    <w:rsid w:val="007B5188"/>
    <w:rsid w:val="007C4F65"/>
    <w:rsid w:val="007D043D"/>
    <w:rsid w:val="007D5A0C"/>
    <w:rsid w:val="007D6BC6"/>
    <w:rsid w:val="007D7712"/>
    <w:rsid w:val="007E7FA7"/>
    <w:rsid w:val="007F0747"/>
    <w:rsid w:val="007F55E3"/>
    <w:rsid w:val="007F75D4"/>
    <w:rsid w:val="007F780F"/>
    <w:rsid w:val="008007AB"/>
    <w:rsid w:val="00805691"/>
    <w:rsid w:val="00805C9B"/>
    <w:rsid w:val="008111BB"/>
    <w:rsid w:val="00814734"/>
    <w:rsid w:val="0082379E"/>
    <w:rsid w:val="00831AFF"/>
    <w:rsid w:val="0083355E"/>
    <w:rsid w:val="008476FB"/>
    <w:rsid w:val="00852302"/>
    <w:rsid w:val="00853EFF"/>
    <w:rsid w:val="008618E4"/>
    <w:rsid w:val="0086243C"/>
    <w:rsid w:val="0086565C"/>
    <w:rsid w:val="008704B2"/>
    <w:rsid w:val="00880B86"/>
    <w:rsid w:val="00882396"/>
    <w:rsid w:val="008831AD"/>
    <w:rsid w:val="00884001"/>
    <w:rsid w:val="00890556"/>
    <w:rsid w:val="00890A04"/>
    <w:rsid w:val="00892967"/>
    <w:rsid w:val="00895EE2"/>
    <w:rsid w:val="008A383C"/>
    <w:rsid w:val="008A60F2"/>
    <w:rsid w:val="008A7918"/>
    <w:rsid w:val="008B0589"/>
    <w:rsid w:val="008B06D9"/>
    <w:rsid w:val="008B199E"/>
    <w:rsid w:val="008B2B5D"/>
    <w:rsid w:val="008B589A"/>
    <w:rsid w:val="008B6A28"/>
    <w:rsid w:val="008C1F3D"/>
    <w:rsid w:val="008C7D55"/>
    <w:rsid w:val="008D0685"/>
    <w:rsid w:val="008D0D5D"/>
    <w:rsid w:val="008D1404"/>
    <w:rsid w:val="008D1DA1"/>
    <w:rsid w:val="008D5ABA"/>
    <w:rsid w:val="008E46D5"/>
    <w:rsid w:val="008E47B5"/>
    <w:rsid w:val="008E4D53"/>
    <w:rsid w:val="008E6B59"/>
    <w:rsid w:val="008F62F0"/>
    <w:rsid w:val="00902A96"/>
    <w:rsid w:val="0090442A"/>
    <w:rsid w:val="00905FAD"/>
    <w:rsid w:val="00906D5E"/>
    <w:rsid w:val="009101D4"/>
    <w:rsid w:val="00915B6D"/>
    <w:rsid w:val="0092138B"/>
    <w:rsid w:val="0092355E"/>
    <w:rsid w:val="00930991"/>
    <w:rsid w:val="009437D2"/>
    <w:rsid w:val="00943D50"/>
    <w:rsid w:val="009511A8"/>
    <w:rsid w:val="009515F8"/>
    <w:rsid w:val="0095177B"/>
    <w:rsid w:val="00953DF1"/>
    <w:rsid w:val="00957EF4"/>
    <w:rsid w:val="00961354"/>
    <w:rsid w:val="009613CA"/>
    <w:rsid w:val="0096150D"/>
    <w:rsid w:val="009653E9"/>
    <w:rsid w:val="00965933"/>
    <w:rsid w:val="00973871"/>
    <w:rsid w:val="00974325"/>
    <w:rsid w:val="00982BA8"/>
    <w:rsid w:val="00985D57"/>
    <w:rsid w:val="00992468"/>
    <w:rsid w:val="00993BAE"/>
    <w:rsid w:val="009A5080"/>
    <w:rsid w:val="009A6E33"/>
    <w:rsid w:val="009B2790"/>
    <w:rsid w:val="009B331D"/>
    <w:rsid w:val="009B4E7A"/>
    <w:rsid w:val="009B7DCD"/>
    <w:rsid w:val="009C2C80"/>
    <w:rsid w:val="009C4D7E"/>
    <w:rsid w:val="009C7E12"/>
    <w:rsid w:val="009D2CB9"/>
    <w:rsid w:val="009D4D0F"/>
    <w:rsid w:val="009D7943"/>
    <w:rsid w:val="009E381E"/>
    <w:rsid w:val="009E5157"/>
    <w:rsid w:val="009E51DC"/>
    <w:rsid w:val="009F4BA5"/>
    <w:rsid w:val="009F5B53"/>
    <w:rsid w:val="009F7D86"/>
    <w:rsid w:val="00A01528"/>
    <w:rsid w:val="00A02C16"/>
    <w:rsid w:val="00A03DB3"/>
    <w:rsid w:val="00A05F71"/>
    <w:rsid w:val="00A071F7"/>
    <w:rsid w:val="00A07E9E"/>
    <w:rsid w:val="00A10588"/>
    <w:rsid w:val="00A11672"/>
    <w:rsid w:val="00A1248A"/>
    <w:rsid w:val="00A12D7A"/>
    <w:rsid w:val="00A13EFA"/>
    <w:rsid w:val="00A21448"/>
    <w:rsid w:val="00A21ECF"/>
    <w:rsid w:val="00A2288D"/>
    <w:rsid w:val="00A27818"/>
    <w:rsid w:val="00A30A8B"/>
    <w:rsid w:val="00A30C02"/>
    <w:rsid w:val="00A314D7"/>
    <w:rsid w:val="00A348E0"/>
    <w:rsid w:val="00A34E81"/>
    <w:rsid w:val="00A41D61"/>
    <w:rsid w:val="00A440D4"/>
    <w:rsid w:val="00A45950"/>
    <w:rsid w:val="00A45B18"/>
    <w:rsid w:val="00A45E3C"/>
    <w:rsid w:val="00A46978"/>
    <w:rsid w:val="00A503D6"/>
    <w:rsid w:val="00A504B0"/>
    <w:rsid w:val="00A54198"/>
    <w:rsid w:val="00A545B8"/>
    <w:rsid w:val="00A54614"/>
    <w:rsid w:val="00A556E0"/>
    <w:rsid w:val="00A56C8B"/>
    <w:rsid w:val="00A70E74"/>
    <w:rsid w:val="00A715D1"/>
    <w:rsid w:val="00A74C02"/>
    <w:rsid w:val="00A83AD4"/>
    <w:rsid w:val="00A83FE2"/>
    <w:rsid w:val="00A8425B"/>
    <w:rsid w:val="00A86728"/>
    <w:rsid w:val="00A870F4"/>
    <w:rsid w:val="00A8792A"/>
    <w:rsid w:val="00A93C61"/>
    <w:rsid w:val="00A93C88"/>
    <w:rsid w:val="00A94B42"/>
    <w:rsid w:val="00A94D89"/>
    <w:rsid w:val="00A956D6"/>
    <w:rsid w:val="00AA60C4"/>
    <w:rsid w:val="00AA7645"/>
    <w:rsid w:val="00AA7787"/>
    <w:rsid w:val="00AA7EAC"/>
    <w:rsid w:val="00AB5D43"/>
    <w:rsid w:val="00AB6CA3"/>
    <w:rsid w:val="00AC0CFE"/>
    <w:rsid w:val="00AC2E22"/>
    <w:rsid w:val="00AD79B7"/>
    <w:rsid w:val="00AE1D60"/>
    <w:rsid w:val="00AE4220"/>
    <w:rsid w:val="00AE5AC1"/>
    <w:rsid w:val="00AE67D5"/>
    <w:rsid w:val="00AF0D02"/>
    <w:rsid w:val="00AF1FD9"/>
    <w:rsid w:val="00AF416D"/>
    <w:rsid w:val="00B01191"/>
    <w:rsid w:val="00B01563"/>
    <w:rsid w:val="00B0238D"/>
    <w:rsid w:val="00B07149"/>
    <w:rsid w:val="00B07605"/>
    <w:rsid w:val="00B116B4"/>
    <w:rsid w:val="00B1380A"/>
    <w:rsid w:val="00B13ECB"/>
    <w:rsid w:val="00B17BEF"/>
    <w:rsid w:val="00B20186"/>
    <w:rsid w:val="00B23209"/>
    <w:rsid w:val="00B25D10"/>
    <w:rsid w:val="00B26176"/>
    <w:rsid w:val="00B35214"/>
    <w:rsid w:val="00B60443"/>
    <w:rsid w:val="00B6096B"/>
    <w:rsid w:val="00B60EE7"/>
    <w:rsid w:val="00B629DC"/>
    <w:rsid w:val="00B65F41"/>
    <w:rsid w:val="00B665AB"/>
    <w:rsid w:val="00B670B4"/>
    <w:rsid w:val="00B67DD8"/>
    <w:rsid w:val="00B71D1E"/>
    <w:rsid w:val="00B72408"/>
    <w:rsid w:val="00B7313D"/>
    <w:rsid w:val="00B767F9"/>
    <w:rsid w:val="00B814B6"/>
    <w:rsid w:val="00B83A12"/>
    <w:rsid w:val="00B85386"/>
    <w:rsid w:val="00B91EC4"/>
    <w:rsid w:val="00B94FE2"/>
    <w:rsid w:val="00BA2CC2"/>
    <w:rsid w:val="00BA3227"/>
    <w:rsid w:val="00BA415D"/>
    <w:rsid w:val="00BA4B22"/>
    <w:rsid w:val="00BA6F5B"/>
    <w:rsid w:val="00BA7D64"/>
    <w:rsid w:val="00BB1986"/>
    <w:rsid w:val="00BB1E87"/>
    <w:rsid w:val="00BB2579"/>
    <w:rsid w:val="00BB2AB9"/>
    <w:rsid w:val="00BB2DCB"/>
    <w:rsid w:val="00BB60BC"/>
    <w:rsid w:val="00BC30CC"/>
    <w:rsid w:val="00BD0304"/>
    <w:rsid w:val="00BD084F"/>
    <w:rsid w:val="00BD35EE"/>
    <w:rsid w:val="00BD6023"/>
    <w:rsid w:val="00BD6879"/>
    <w:rsid w:val="00BD79BC"/>
    <w:rsid w:val="00BE242A"/>
    <w:rsid w:val="00BE2563"/>
    <w:rsid w:val="00BE54A5"/>
    <w:rsid w:val="00BE5EA7"/>
    <w:rsid w:val="00BF0DDF"/>
    <w:rsid w:val="00BF3CEF"/>
    <w:rsid w:val="00BF567E"/>
    <w:rsid w:val="00BF63AF"/>
    <w:rsid w:val="00BF7F22"/>
    <w:rsid w:val="00C02347"/>
    <w:rsid w:val="00C03104"/>
    <w:rsid w:val="00C10D14"/>
    <w:rsid w:val="00C13A53"/>
    <w:rsid w:val="00C15F27"/>
    <w:rsid w:val="00C1616B"/>
    <w:rsid w:val="00C24E64"/>
    <w:rsid w:val="00C259AA"/>
    <w:rsid w:val="00C26D78"/>
    <w:rsid w:val="00C323E3"/>
    <w:rsid w:val="00C41E15"/>
    <w:rsid w:val="00C43CE0"/>
    <w:rsid w:val="00C53BC6"/>
    <w:rsid w:val="00C55589"/>
    <w:rsid w:val="00C55A25"/>
    <w:rsid w:val="00C57964"/>
    <w:rsid w:val="00C57E62"/>
    <w:rsid w:val="00C636A8"/>
    <w:rsid w:val="00C653B8"/>
    <w:rsid w:val="00C7053C"/>
    <w:rsid w:val="00C70562"/>
    <w:rsid w:val="00C7193C"/>
    <w:rsid w:val="00C71BD4"/>
    <w:rsid w:val="00C75309"/>
    <w:rsid w:val="00C828C6"/>
    <w:rsid w:val="00C94202"/>
    <w:rsid w:val="00C95D2C"/>
    <w:rsid w:val="00CA0685"/>
    <w:rsid w:val="00CB2A3E"/>
    <w:rsid w:val="00CB4BA5"/>
    <w:rsid w:val="00CB54B4"/>
    <w:rsid w:val="00CB7B2D"/>
    <w:rsid w:val="00CC1439"/>
    <w:rsid w:val="00CC60A4"/>
    <w:rsid w:val="00CD06D8"/>
    <w:rsid w:val="00CD31DA"/>
    <w:rsid w:val="00CD4FA2"/>
    <w:rsid w:val="00CD52B4"/>
    <w:rsid w:val="00CD5896"/>
    <w:rsid w:val="00CD5B7E"/>
    <w:rsid w:val="00CD65E2"/>
    <w:rsid w:val="00CE0173"/>
    <w:rsid w:val="00CE13A2"/>
    <w:rsid w:val="00CE193D"/>
    <w:rsid w:val="00CE2728"/>
    <w:rsid w:val="00CE3681"/>
    <w:rsid w:val="00CE79C3"/>
    <w:rsid w:val="00CF0B10"/>
    <w:rsid w:val="00CF199E"/>
    <w:rsid w:val="00CF36A4"/>
    <w:rsid w:val="00CF3E5C"/>
    <w:rsid w:val="00CF40BE"/>
    <w:rsid w:val="00CF511A"/>
    <w:rsid w:val="00D01AAA"/>
    <w:rsid w:val="00D023C5"/>
    <w:rsid w:val="00D04AA8"/>
    <w:rsid w:val="00D04EF4"/>
    <w:rsid w:val="00D04EF9"/>
    <w:rsid w:val="00D11F31"/>
    <w:rsid w:val="00D12122"/>
    <w:rsid w:val="00D1567E"/>
    <w:rsid w:val="00D1655B"/>
    <w:rsid w:val="00D16AD9"/>
    <w:rsid w:val="00D213FD"/>
    <w:rsid w:val="00D2296C"/>
    <w:rsid w:val="00D35C6B"/>
    <w:rsid w:val="00D3743C"/>
    <w:rsid w:val="00D37FD6"/>
    <w:rsid w:val="00D43D90"/>
    <w:rsid w:val="00D469AF"/>
    <w:rsid w:val="00D50287"/>
    <w:rsid w:val="00D57369"/>
    <w:rsid w:val="00D60349"/>
    <w:rsid w:val="00D619D0"/>
    <w:rsid w:val="00D61A59"/>
    <w:rsid w:val="00D6265A"/>
    <w:rsid w:val="00D6317A"/>
    <w:rsid w:val="00D67107"/>
    <w:rsid w:val="00D709DA"/>
    <w:rsid w:val="00D73A0D"/>
    <w:rsid w:val="00D82DA4"/>
    <w:rsid w:val="00D9169E"/>
    <w:rsid w:val="00D947D6"/>
    <w:rsid w:val="00D96511"/>
    <w:rsid w:val="00DA66C6"/>
    <w:rsid w:val="00DB2051"/>
    <w:rsid w:val="00DB26A8"/>
    <w:rsid w:val="00DB2BF6"/>
    <w:rsid w:val="00DB77E1"/>
    <w:rsid w:val="00DC002D"/>
    <w:rsid w:val="00DC7F5C"/>
    <w:rsid w:val="00DD1D58"/>
    <w:rsid w:val="00DD293E"/>
    <w:rsid w:val="00DD2F82"/>
    <w:rsid w:val="00DD7B43"/>
    <w:rsid w:val="00DE22BB"/>
    <w:rsid w:val="00DE4834"/>
    <w:rsid w:val="00DF0FBF"/>
    <w:rsid w:val="00DF2298"/>
    <w:rsid w:val="00DF405A"/>
    <w:rsid w:val="00DF456B"/>
    <w:rsid w:val="00DF64FD"/>
    <w:rsid w:val="00E05DB2"/>
    <w:rsid w:val="00E07587"/>
    <w:rsid w:val="00E1321C"/>
    <w:rsid w:val="00E16835"/>
    <w:rsid w:val="00E23B2B"/>
    <w:rsid w:val="00E256D7"/>
    <w:rsid w:val="00E26F4F"/>
    <w:rsid w:val="00E27EA5"/>
    <w:rsid w:val="00E3014E"/>
    <w:rsid w:val="00E318C2"/>
    <w:rsid w:val="00E34B66"/>
    <w:rsid w:val="00E34E43"/>
    <w:rsid w:val="00E37735"/>
    <w:rsid w:val="00E4054D"/>
    <w:rsid w:val="00E50E3B"/>
    <w:rsid w:val="00E520DF"/>
    <w:rsid w:val="00E55D3E"/>
    <w:rsid w:val="00E67F3F"/>
    <w:rsid w:val="00E708B4"/>
    <w:rsid w:val="00E71035"/>
    <w:rsid w:val="00E755D6"/>
    <w:rsid w:val="00E817C4"/>
    <w:rsid w:val="00E84BED"/>
    <w:rsid w:val="00E85F18"/>
    <w:rsid w:val="00E87F42"/>
    <w:rsid w:val="00E90CF8"/>
    <w:rsid w:val="00E95DD0"/>
    <w:rsid w:val="00EA4B78"/>
    <w:rsid w:val="00EA6061"/>
    <w:rsid w:val="00EB0EAC"/>
    <w:rsid w:val="00EB5DDA"/>
    <w:rsid w:val="00EB7FAB"/>
    <w:rsid w:val="00EC3528"/>
    <w:rsid w:val="00EC47CC"/>
    <w:rsid w:val="00EC6374"/>
    <w:rsid w:val="00ED3E80"/>
    <w:rsid w:val="00EE3FC3"/>
    <w:rsid w:val="00EE7119"/>
    <w:rsid w:val="00EE7E4D"/>
    <w:rsid w:val="00EE7FCD"/>
    <w:rsid w:val="00EF60BC"/>
    <w:rsid w:val="00EF7F43"/>
    <w:rsid w:val="00F00E0F"/>
    <w:rsid w:val="00F017B5"/>
    <w:rsid w:val="00F02CA9"/>
    <w:rsid w:val="00F22747"/>
    <w:rsid w:val="00F235EF"/>
    <w:rsid w:val="00F238F4"/>
    <w:rsid w:val="00F30560"/>
    <w:rsid w:val="00F30F6B"/>
    <w:rsid w:val="00F362C7"/>
    <w:rsid w:val="00F36AD9"/>
    <w:rsid w:val="00F373DE"/>
    <w:rsid w:val="00F429B7"/>
    <w:rsid w:val="00F469C4"/>
    <w:rsid w:val="00F472C4"/>
    <w:rsid w:val="00F47F2F"/>
    <w:rsid w:val="00F54569"/>
    <w:rsid w:val="00F54B91"/>
    <w:rsid w:val="00F55E9C"/>
    <w:rsid w:val="00F633A3"/>
    <w:rsid w:val="00F65CB6"/>
    <w:rsid w:val="00F70E6E"/>
    <w:rsid w:val="00F71EBE"/>
    <w:rsid w:val="00F735AA"/>
    <w:rsid w:val="00F74DE4"/>
    <w:rsid w:val="00F75755"/>
    <w:rsid w:val="00F8069A"/>
    <w:rsid w:val="00F80B48"/>
    <w:rsid w:val="00F83A13"/>
    <w:rsid w:val="00F90C75"/>
    <w:rsid w:val="00F90FC1"/>
    <w:rsid w:val="00F93581"/>
    <w:rsid w:val="00F96112"/>
    <w:rsid w:val="00F9758B"/>
    <w:rsid w:val="00FA0101"/>
    <w:rsid w:val="00FA0A25"/>
    <w:rsid w:val="00FA0A5B"/>
    <w:rsid w:val="00FA1DB7"/>
    <w:rsid w:val="00FA20AB"/>
    <w:rsid w:val="00FA36F8"/>
    <w:rsid w:val="00FA55E4"/>
    <w:rsid w:val="00FA74DE"/>
    <w:rsid w:val="00FB0608"/>
    <w:rsid w:val="00FB0FA2"/>
    <w:rsid w:val="00FB186C"/>
    <w:rsid w:val="00FB1927"/>
    <w:rsid w:val="00FB3C4B"/>
    <w:rsid w:val="00FB6170"/>
    <w:rsid w:val="00FB6FDD"/>
    <w:rsid w:val="00FB7D5E"/>
    <w:rsid w:val="00FC008B"/>
    <w:rsid w:val="00FC10DF"/>
    <w:rsid w:val="00FC1F3E"/>
    <w:rsid w:val="00FC3243"/>
    <w:rsid w:val="00FC575C"/>
    <w:rsid w:val="00FC59A7"/>
    <w:rsid w:val="00FD4220"/>
    <w:rsid w:val="00FD73DD"/>
    <w:rsid w:val="00FE0BF3"/>
    <w:rsid w:val="00FE32D8"/>
    <w:rsid w:val="00FE60B5"/>
    <w:rsid w:val="00FF042E"/>
    <w:rsid w:val="00FF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A810C5"/>
  <w15:docId w15:val="{B2F94A01-9C6A-4E91-805C-EA4614C4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33"/>
    <w:pPr>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985D57"/>
    <w:pPr>
      <w:autoSpaceDE w:val="0"/>
      <w:autoSpaceDN w:val="0"/>
      <w:adjustRightInd w:val="0"/>
      <w:jc w:val="center"/>
      <w:outlineLvl w:val="0"/>
    </w:pPr>
    <w:rPr>
      <w:b/>
      <w:sz w:val="22"/>
      <w:lang w:eastAsia="en-GB"/>
    </w:rPr>
  </w:style>
  <w:style w:type="paragraph" w:styleId="Titre2">
    <w:name w:val="heading 2"/>
    <w:basedOn w:val="Normal"/>
    <w:next w:val="Normal"/>
    <w:link w:val="Titre2Car"/>
    <w:semiHidden/>
    <w:unhideWhenUsed/>
    <w:qFormat/>
    <w:rsid w:val="001858B3"/>
    <w:pPr>
      <w:keepNext/>
      <w:tabs>
        <w:tab w:val="num" w:pos="792"/>
      </w:tabs>
      <w:ind w:left="792" w:hanging="432"/>
      <w:outlineLvl w:val="1"/>
    </w:pPr>
    <w:rPr>
      <w:rFonts w:eastAsia="Times New Roman"/>
      <w:b/>
      <w:bCs/>
      <w:iCs/>
      <w:szCs w:val="28"/>
    </w:rPr>
  </w:style>
  <w:style w:type="paragraph" w:styleId="Titre3">
    <w:name w:val="heading 3"/>
    <w:basedOn w:val="Normal"/>
    <w:next w:val="Normal"/>
    <w:link w:val="Titre3Car"/>
    <w:semiHidden/>
    <w:unhideWhenUsed/>
    <w:qFormat/>
    <w:rsid w:val="001858B3"/>
    <w:pPr>
      <w:keepNext/>
      <w:tabs>
        <w:tab w:val="num" w:pos="930"/>
      </w:tabs>
      <w:ind w:left="930" w:hanging="505"/>
      <w:outlineLvl w:val="2"/>
    </w:pPr>
    <w:rPr>
      <w:rFonts w:eastAsia="Times New Roman"/>
      <w:b/>
      <w:bCs/>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85D57"/>
    <w:rPr>
      <w:rFonts w:ascii="Times New Roman" w:hAnsi="Times New Roman"/>
      <w:b/>
      <w:sz w:val="22"/>
      <w:szCs w:val="22"/>
    </w:rPr>
  </w:style>
  <w:style w:type="character" w:customStyle="1" w:styleId="Titre2Car">
    <w:name w:val="Titre 2 Car"/>
    <w:link w:val="Titre2"/>
    <w:semiHidden/>
    <w:rsid w:val="001858B3"/>
    <w:rPr>
      <w:rFonts w:ascii="Times New Roman" w:eastAsia="Times New Roman" w:hAnsi="Times New Roman"/>
      <w:b/>
      <w:bCs/>
      <w:iCs/>
      <w:sz w:val="24"/>
      <w:szCs w:val="28"/>
      <w:lang w:eastAsia="en-US"/>
    </w:rPr>
  </w:style>
  <w:style w:type="character" w:customStyle="1" w:styleId="Titre3Car">
    <w:name w:val="Titre 3 Car"/>
    <w:link w:val="Titre3"/>
    <w:semiHidden/>
    <w:rsid w:val="001858B3"/>
    <w:rPr>
      <w:rFonts w:ascii="Times New Roman" w:eastAsia="Times New Roman" w:hAnsi="Times New Roman"/>
      <w:b/>
      <w:bCs/>
      <w:sz w:val="24"/>
      <w:lang w:eastAsia="zh-CN"/>
    </w:rPr>
  </w:style>
  <w:style w:type="paragraph" w:styleId="En-tte">
    <w:name w:val="header"/>
    <w:basedOn w:val="Normal"/>
    <w:link w:val="En-tteCar"/>
    <w:uiPriority w:val="99"/>
    <w:unhideWhenUsed/>
    <w:rsid w:val="00965933"/>
    <w:pPr>
      <w:tabs>
        <w:tab w:val="center" w:pos="4536"/>
        <w:tab w:val="right" w:pos="9072"/>
      </w:tabs>
    </w:pPr>
  </w:style>
  <w:style w:type="character" w:customStyle="1" w:styleId="En-tteCar">
    <w:name w:val="En-tête Car"/>
    <w:link w:val="En-tte"/>
    <w:uiPriority w:val="99"/>
    <w:rsid w:val="00965933"/>
    <w:rPr>
      <w:rFonts w:ascii="Times New Roman" w:hAnsi="Times New Roman"/>
      <w:sz w:val="24"/>
      <w:szCs w:val="22"/>
      <w:lang w:eastAsia="en-US"/>
    </w:rPr>
  </w:style>
  <w:style w:type="paragraph" w:styleId="Pieddepage">
    <w:name w:val="footer"/>
    <w:basedOn w:val="Normal"/>
    <w:link w:val="PieddepageCar"/>
    <w:uiPriority w:val="99"/>
    <w:unhideWhenUsed/>
    <w:rsid w:val="00965933"/>
    <w:pPr>
      <w:tabs>
        <w:tab w:val="center" w:pos="4536"/>
        <w:tab w:val="right" w:pos="9072"/>
      </w:tabs>
    </w:pPr>
  </w:style>
  <w:style w:type="character" w:customStyle="1" w:styleId="PieddepageCar">
    <w:name w:val="Pied de page Car"/>
    <w:link w:val="Pieddepage"/>
    <w:uiPriority w:val="99"/>
    <w:rsid w:val="00965933"/>
    <w:rPr>
      <w:rFonts w:ascii="Times New Roman" w:hAnsi="Times New Roman"/>
      <w:sz w:val="24"/>
      <w:szCs w:val="22"/>
      <w:lang w:eastAsia="en-US"/>
    </w:rPr>
  </w:style>
  <w:style w:type="character" w:styleId="Lienhypertexte">
    <w:name w:val="Hyperlink"/>
    <w:uiPriority w:val="99"/>
    <w:unhideWhenUsed/>
    <w:qFormat/>
    <w:rsid w:val="00AA60C4"/>
    <w:rPr>
      <w:rFonts w:ascii="Times New Roman" w:hAnsi="Times New Roman"/>
      <w:color w:val="0000FF"/>
      <w:sz w:val="20"/>
      <w:u w:val="single"/>
    </w:rPr>
  </w:style>
  <w:style w:type="character" w:styleId="Lienhypertextesuivivisit">
    <w:name w:val="FollowedHyperlink"/>
    <w:uiPriority w:val="99"/>
    <w:semiHidden/>
    <w:unhideWhenUsed/>
    <w:rsid w:val="001858B3"/>
    <w:rPr>
      <w:color w:val="800080"/>
      <w:u w:val="single"/>
    </w:rPr>
  </w:style>
  <w:style w:type="paragraph" w:styleId="TM1">
    <w:name w:val="toc 1"/>
    <w:basedOn w:val="Normal"/>
    <w:next w:val="Normal"/>
    <w:autoRedefine/>
    <w:uiPriority w:val="39"/>
    <w:unhideWhenUsed/>
    <w:qFormat/>
    <w:rsid w:val="00CF3E5C"/>
    <w:pPr>
      <w:tabs>
        <w:tab w:val="left" w:pos="0"/>
        <w:tab w:val="right" w:leader="dot" w:pos="8789"/>
      </w:tabs>
      <w:spacing w:before="60" w:after="60"/>
      <w:ind w:right="567"/>
    </w:pPr>
    <w:rPr>
      <w:rFonts w:eastAsia="Times New Roman"/>
      <w:b/>
      <w:caps/>
      <w:sz w:val="20"/>
      <w:szCs w:val="20"/>
    </w:rPr>
  </w:style>
  <w:style w:type="paragraph" w:styleId="TM2">
    <w:name w:val="toc 2"/>
    <w:basedOn w:val="Normal"/>
    <w:next w:val="Normal"/>
    <w:autoRedefine/>
    <w:uiPriority w:val="39"/>
    <w:unhideWhenUsed/>
    <w:qFormat/>
    <w:rsid w:val="0083355E"/>
    <w:pPr>
      <w:tabs>
        <w:tab w:val="left" w:pos="1559"/>
        <w:tab w:val="right" w:leader="dot" w:pos="8789"/>
      </w:tabs>
      <w:spacing w:before="60" w:after="60"/>
      <w:ind w:left="1559" w:hanging="1332"/>
    </w:pPr>
    <w:rPr>
      <w:rFonts w:eastAsia="Times New Roman"/>
      <w:b/>
      <w:noProof/>
      <w:sz w:val="20"/>
      <w:szCs w:val="20"/>
    </w:rPr>
  </w:style>
  <w:style w:type="paragraph" w:styleId="TM4">
    <w:name w:val="toc 4"/>
    <w:basedOn w:val="Normal"/>
    <w:next w:val="Normal"/>
    <w:autoRedefine/>
    <w:uiPriority w:val="39"/>
    <w:unhideWhenUsed/>
    <w:qFormat/>
    <w:rsid w:val="001858B3"/>
    <w:pPr>
      <w:tabs>
        <w:tab w:val="left" w:pos="1559"/>
        <w:tab w:val="right" w:leader="dot" w:pos="8789"/>
      </w:tabs>
      <w:spacing w:before="60" w:after="60"/>
      <w:ind w:left="1559" w:right="567" w:hanging="992"/>
    </w:pPr>
    <w:rPr>
      <w:rFonts w:eastAsia="Times New Roman"/>
      <w:sz w:val="20"/>
      <w:szCs w:val="20"/>
    </w:rPr>
  </w:style>
  <w:style w:type="paragraph" w:styleId="TM5">
    <w:name w:val="toc 5"/>
    <w:basedOn w:val="Normal"/>
    <w:next w:val="Normal"/>
    <w:autoRedefine/>
    <w:uiPriority w:val="39"/>
    <w:unhideWhenUsed/>
    <w:qFormat/>
    <w:rsid w:val="00AA60C4"/>
    <w:pPr>
      <w:tabs>
        <w:tab w:val="left" w:pos="1559"/>
        <w:tab w:val="right" w:leader="dot" w:pos="8789"/>
      </w:tabs>
      <w:spacing w:before="60" w:after="60"/>
      <w:ind w:left="1560" w:right="567" w:hanging="851"/>
    </w:pPr>
    <w:rPr>
      <w:rFonts w:eastAsia="Times New Roman"/>
      <w:noProof/>
      <w:sz w:val="20"/>
      <w:szCs w:val="20"/>
    </w:rPr>
  </w:style>
  <w:style w:type="paragraph" w:styleId="TM7">
    <w:name w:val="toc 7"/>
    <w:basedOn w:val="Normal"/>
    <w:next w:val="Normal"/>
    <w:autoRedefine/>
    <w:uiPriority w:val="39"/>
    <w:unhideWhenUsed/>
    <w:rsid w:val="001858B3"/>
    <w:pPr>
      <w:spacing w:after="100" w:line="276" w:lineRule="auto"/>
      <w:ind w:left="1320"/>
      <w:jc w:val="left"/>
    </w:pPr>
    <w:rPr>
      <w:rFonts w:ascii="Calibri" w:eastAsia="Times New Roman" w:hAnsi="Calibri"/>
      <w:sz w:val="22"/>
      <w:lang w:eastAsia="en-GB"/>
    </w:rPr>
  </w:style>
  <w:style w:type="paragraph" w:styleId="TM9">
    <w:name w:val="toc 9"/>
    <w:basedOn w:val="Normal"/>
    <w:next w:val="Normal"/>
    <w:autoRedefine/>
    <w:uiPriority w:val="39"/>
    <w:unhideWhenUsed/>
    <w:rsid w:val="001858B3"/>
    <w:pPr>
      <w:spacing w:after="100" w:line="276" w:lineRule="auto"/>
      <w:ind w:left="1760"/>
      <w:jc w:val="left"/>
    </w:pPr>
    <w:rPr>
      <w:rFonts w:ascii="Calibri" w:eastAsia="Times New Roman" w:hAnsi="Calibri"/>
      <w:sz w:val="22"/>
      <w:lang w:eastAsia="en-GB"/>
    </w:rPr>
  </w:style>
  <w:style w:type="character" w:customStyle="1" w:styleId="NotedebasdepageCar">
    <w:name w:val="Note de bas de page Car"/>
    <w:aliases w:val="Schriftart: 9 pt Car,Schriftart: 10 pt Car,Schriftart: 8 pt Car,WB-Fußnotentext Car,FoodNote Car,ft Car,Footnote text Car,Footnote Car,Footnote Text Char Char Car,Footnote Text Char1 Char Char Car,fn Car,f Car"/>
    <w:link w:val="Notedebasdepage"/>
    <w:locked/>
    <w:rsid w:val="001858B3"/>
    <w:rPr>
      <w:rFonts w:ascii="Times New Roman" w:eastAsia="Times New Roman" w:hAnsi="Times New Roman"/>
      <w:lang w:val="fr-FR" w:eastAsia="zh-CN"/>
    </w:rPr>
  </w:style>
  <w:style w:type="paragraph" w:styleId="Notedebasdepage">
    <w:name w:val="footnote text"/>
    <w:aliases w:val="Schriftart: 9 pt,Schriftart: 10 pt,Schriftart: 8 pt,WB-Fußnotentext,FoodNote,ft,Footnote text,Footnote,Footnote Text Char Char,Footnote Text Char1 Char Char,Footnote Text Char Char Char Char,fn,f,Voetnoottekst Char"/>
    <w:basedOn w:val="Normal"/>
    <w:link w:val="NotedebasdepageCar"/>
    <w:unhideWhenUsed/>
    <w:rsid w:val="001858B3"/>
    <w:pPr>
      <w:ind w:left="357" w:hanging="357"/>
    </w:pPr>
    <w:rPr>
      <w:rFonts w:eastAsia="Times New Roman"/>
      <w:sz w:val="20"/>
      <w:szCs w:val="20"/>
      <w:lang w:val="fr-FR" w:eastAsia="zh-CN"/>
    </w:rPr>
  </w:style>
  <w:style w:type="character" w:customStyle="1" w:styleId="FootnoteTextChar1">
    <w:name w:val="Footnote Text Char1"/>
    <w:aliases w:val="Schriftart: 9 pt Char1,Schriftart: 10 pt Char1,Schriftart: 8 pt Char1,WB-Fußnotentext Char1,FoodNote Char1,ft Char1,Footnote text Char1,Footnote Char1,Footnote Text Char Char Char1,Footnote Text Char1 Char Char Char1,fn Char1,f Char1"/>
    <w:semiHidden/>
    <w:rsid w:val="001858B3"/>
    <w:rPr>
      <w:rFonts w:ascii="Times New Roman" w:hAnsi="Times New Roman"/>
      <w:lang w:eastAsia="en-US"/>
    </w:rPr>
  </w:style>
  <w:style w:type="paragraph" w:styleId="Commentaire">
    <w:name w:val="annotation text"/>
    <w:basedOn w:val="Normal"/>
    <w:link w:val="CommentaireCar"/>
    <w:semiHidden/>
    <w:unhideWhenUsed/>
    <w:rsid w:val="001858B3"/>
    <w:rPr>
      <w:rFonts w:eastAsia="Times New Roman"/>
      <w:sz w:val="20"/>
      <w:szCs w:val="20"/>
      <w:lang w:eastAsia="zh-CN"/>
    </w:rPr>
  </w:style>
  <w:style w:type="character" w:customStyle="1" w:styleId="CommentaireCar">
    <w:name w:val="Commentaire Car"/>
    <w:link w:val="Commentaire"/>
    <w:semiHidden/>
    <w:rsid w:val="001858B3"/>
    <w:rPr>
      <w:rFonts w:ascii="Times New Roman" w:eastAsia="Times New Roman" w:hAnsi="Times New Roman"/>
      <w:lang w:eastAsia="zh-CN"/>
    </w:rPr>
  </w:style>
  <w:style w:type="paragraph" w:styleId="Listepuces">
    <w:name w:val="List Bullet"/>
    <w:basedOn w:val="Normal"/>
    <w:semiHidden/>
    <w:unhideWhenUsed/>
    <w:rsid w:val="001858B3"/>
    <w:pPr>
      <w:numPr>
        <w:numId w:val="1"/>
      </w:numPr>
      <w:spacing w:after="240"/>
    </w:pPr>
    <w:rPr>
      <w:rFonts w:eastAsia="Times New Roman"/>
      <w:szCs w:val="20"/>
    </w:rPr>
  </w:style>
  <w:style w:type="paragraph" w:styleId="Listenumros">
    <w:name w:val="List Number"/>
    <w:basedOn w:val="Normal"/>
    <w:semiHidden/>
    <w:unhideWhenUsed/>
    <w:rsid w:val="001858B3"/>
    <w:pPr>
      <w:numPr>
        <w:numId w:val="2"/>
      </w:numPr>
      <w:spacing w:after="240"/>
    </w:pPr>
    <w:rPr>
      <w:rFonts w:eastAsia="Times New Roman"/>
      <w:szCs w:val="20"/>
    </w:rPr>
  </w:style>
  <w:style w:type="paragraph" w:styleId="Listepuces2">
    <w:name w:val="List Bullet 2"/>
    <w:basedOn w:val="Normal"/>
    <w:semiHidden/>
    <w:unhideWhenUsed/>
    <w:rsid w:val="001858B3"/>
    <w:pPr>
      <w:numPr>
        <w:numId w:val="3"/>
      </w:numPr>
      <w:spacing w:after="240"/>
    </w:pPr>
    <w:rPr>
      <w:rFonts w:eastAsia="Times New Roman"/>
      <w:szCs w:val="20"/>
    </w:rPr>
  </w:style>
  <w:style w:type="paragraph" w:styleId="Listepuces3">
    <w:name w:val="List Bullet 3"/>
    <w:basedOn w:val="Normal"/>
    <w:semiHidden/>
    <w:unhideWhenUsed/>
    <w:rsid w:val="001858B3"/>
    <w:pPr>
      <w:numPr>
        <w:numId w:val="4"/>
      </w:numPr>
      <w:spacing w:after="240"/>
    </w:pPr>
    <w:rPr>
      <w:rFonts w:eastAsia="Times New Roman"/>
      <w:szCs w:val="20"/>
    </w:rPr>
  </w:style>
  <w:style w:type="paragraph" w:styleId="Listepuces4">
    <w:name w:val="List Bullet 4"/>
    <w:basedOn w:val="Normal"/>
    <w:unhideWhenUsed/>
    <w:rsid w:val="001858B3"/>
    <w:pPr>
      <w:numPr>
        <w:numId w:val="5"/>
      </w:numPr>
      <w:spacing w:after="240"/>
    </w:pPr>
    <w:rPr>
      <w:rFonts w:eastAsia="Times New Roman"/>
      <w:szCs w:val="20"/>
    </w:rPr>
  </w:style>
  <w:style w:type="paragraph" w:styleId="Listenumros2">
    <w:name w:val="List Number 2"/>
    <w:basedOn w:val="Normal"/>
    <w:semiHidden/>
    <w:unhideWhenUsed/>
    <w:rsid w:val="001858B3"/>
    <w:pPr>
      <w:numPr>
        <w:numId w:val="6"/>
      </w:numPr>
      <w:spacing w:after="240"/>
    </w:pPr>
    <w:rPr>
      <w:rFonts w:eastAsia="Times New Roman"/>
      <w:szCs w:val="20"/>
    </w:rPr>
  </w:style>
  <w:style w:type="paragraph" w:styleId="Listenumros3">
    <w:name w:val="List Number 3"/>
    <w:basedOn w:val="Normal"/>
    <w:semiHidden/>
    <w:unhideWhenUsed/>
    <w:rsid w:val="001858B3"/>
    <w:pPr>
      <w:numPr>
        <w:numId w:val="7"/>
      </w:numPr>
      <w:spacing w:after="240"/>
    </w:pPr>
    <w:rPr>
      <w:rFonts w:eastAsia="Times New Roman"/>
      <w:szCs w:val="20"/>
    </w:rPr>
  </w:style>
  <w:style w:type="paragraph" w:styleId="Listenumros4">
    <w:name w:val="List Number 4"/>
    <w:basedOn w:val="Normal"/>
    <w:semiHidden/>
    <w:unhideWhenUsed/>
    <w:rsid w:val="001858B3"/>
    <w:pPr>
      <w:numPr>
        <w:numId w:val="8"/>
      </w:numPr>
      <w:spacing w:after="240"/>
    </w:pPr>
    <w:rPr>
      <w:rFonts w:eastAsia="Times New Roman"/>
      <w:szCs w:val="20"/>
    </w:rPr>
  </w:style>
  <w:style w:type="character" w:customStyle="1" w:styleId="ObjetducommentaireCar">
    <w:name w:val="Objet du commentaire Car"/>
    <w:link w:val="Objetducommentaire"/>
    <w:uiPriority w:val="99"/>
    <w:semiHidden/>
    <w:rsid w:val="001858B3"/>
    <w:rPr>
      <w:rFonts w:ascii="Times New Roman" w:eastAsia="Times New Roman" w:hAnsi="Times New Roman"/>
      <w:b/>
      <w:bCs/>
      <w:lang w:eastAsia="en-US"/>
    </w:rPr>
  </w:style>
  <w:style w:type="paragraph" w:styleId="Objetducommentaire">
    <w:name w:val="annotation subject"/>
    <w:basedOn w:val="Commentaire"/>
    <w:next w:val="Commentaire"/>
    <w:link w:val="ObjetducommentaireCar"/>
    <w:uiPriority w:val="99"/>
    <w:semiHidden/>
    <w:unhideWhenUsed/>
    <w:rsid w:val="001858B3"/>
    <w:rPr>
      <w:rFonts w:eastAsia="Calibri"/>
      <w:b/>
      <w:bCs/>
      <w:lang w:eastAsia="en-US"/>
    </w:rPr>
  </w:style>
  <w:style w:type="character" w:customStyle="1" w:styleId="TextedebullesCar">
    <w:name w:val="Texte de bulles Car"/>
    <w:link w:val="Textedebulles"/>
    <w:uiPriority w:val="99"/>
    <w:semiHidden/>
    <w:rsid w:val="001858B3"/>
    <w:rPr>
      <w:rFonts w:ascii="Tahoma" w:hAnsi="Tahoma" w:cs="Tahoma"/>
      <w:sz w:val="16"/>
      <w:szCs w:val="16"/>
      <w:lang w:eastAsia="en-US"/>
    </w:rPr>
  </w:style>
  <w:style w:type="paragraph" w:styleId="Textedebulles">
    <w:name w:val="Balloon Text"/>
    <w:basedOn w:val="Normal"/>
    <w:link w:val="TextedebullesCar"/>
    <w:uiPriority w:val="99"/>
    <w:semiHidden/>
    <w:unhideWhenUsed/>
    <w:rsid w:val="001858B3"/>
    <w:rPr>
      <w:rFonts w:ascii="Tahoma" w:hAnsi="Tahoma" w:cs="Tahoma"/>
      <w:sz w:val="16"/>
      <w:szCs w:val="16"/>
    </w:rPr>
  </w:style>
  <w:style w:type="character" w:customStyle="1" w:styleId="ParagraphedelisteCar">
    <w:name w:val="Paragraphe de liste Car"/>
    <w:link w:val="Paragraphedeliste"/>
    <w:uiPriority w:val="34"/>
    <w:locked/>
    <w:rsid w:val="001858B3"/>
    <w:rPr>
      <w:rFonts w:ascii="Times New Roman" w:hAnsi="Times New Roman"/>
      <w:sz w:val="24"/>
      <w:szCs w:val="22"/>
      <w:lang w:val="fr-FR" w:eastAsia="en-US"/>
    </w:rPr>
  </w:style>
  <w:style w:type="paragraph" w:styleId="Paragraphedeliste">
    <w:name w:val="List Paragraph"/>
    <w:basedOn w:val="Normal"/>
    <w:link w:val="ParagraphedelisteCar"/>
    <w:uiPriority w:val="34"/>
    <w:qFormat/>
    <w:rsid w:val="001858B3"/>
    <w:pPr>
      <w:ind w:left="720"/>
      <w:contextualSpacing/>
    </w:pPr>
    <w:rPr>
      <w:lang w:val="fr-FR"/>
    </w:rPr>
  </w:style>
  <w:style w:type="paragraph" w:customStyle="1" w:styleId="Contact">
    <w:name w:val="Contact"/>
    <w:basedOn w:val="Normal"/>
    <w:next w:val="Normal"/>
    <w:rsid w:val="001858B3"/>
    <w:pPr>
      <w:spacing w:before="480"/>
      <w:ind w:left="567" w:hanging="567"/>
      <w:jc w:val="left"/>
    </w:pPr>
    <w:rPr>
      <w:rFonts w:eastAsia="Times New Roman"/>
      <w:szCs w:val="20"/>
    </w:rPr>
  </w:style>
  <w:style w:type="paragraph" w:customStyle="1" w:styleId="ListBullet1">
    <w:name w:val="List Bullet 1"/>
    <w:basedOn w:val="Normal"/>
    <w:rsid w:val="001858B3"/>
    <w:pPr>
      <w:numPr>
        <w:numId w:val="9"/>
      </w:numPr>
      <w:spacing w:after="240"/>
    </w:pPr>
    <w:rPr>
      <w:rFonts w:eastAsia="Times New Roman"/>
      <w:szCs w:val="20"/>
    </w:rPr>
  </w:style>
  <w:style w:type="paragraph" w:customStyle="1" w:styleId="ListDash">
    <w:name w:val="List Dash"/>
    <w:basedOn w:val="Normal"/>
    <w:rsid w:val="001858B3"/>
    <w:pPr>
      <w:numPr>
        <w:numId w:val="10"/>
      </w:numPr>
      <w:spacing w:after="240"/>
    </w:pPr>
    <w:rPr>
      <w:rFonts w:eastAsia="Times New Roman"/>
      <w:szCs w:val="20"/>
    </w:rPr>
  </w:style>
  <w:style w:type="paragraph" w:customStyle="1" w:styleId="ListDash1">
    <w:name w:val="List Dash 1"/>
    <w:basedOn w:val="Normal"/>
    <w:rsid w:val="001858B3"/>
    <w:pPr>
      <w:numPr>
        <w:numId w:val="11"/>
      </w:numPr>
      <w:spacing w:after="240"/>
    </w:pPr>
    <w:rPr>
      <w:rFonts w:eastAsia="Times New Roman"/>
      <w:szCs w:val="20"/>
    </w:rPr>
  </w:style>
  <w:style w:type="paragraph" w:customStyle="1" w:styleId="ListDash2">
    <w:name w:val="List Dash 2"/>
    <w:basedOn w:val="Normal"/>
    <w:rsid w:val="001858B3"/>
    <w:pPr>
      <w:numPr>
        <w:numId w:val="12"/>
      </w:numPr>
      <w:spacing w:after="240"/>
    </w:pPr>
    <w:rPr>
      <w:rFonts w:eastAsia="Times New Roman"/>
      <w:szCs w:val="20"/>
    </w:rPr>
  </w:style>
  <w:style w:type="paragraph" w:customStyle="1" w:styleId="ListDash3">
    <w:name w:val="List Dash 3"/>
    <w:basedOn w:val="Normal"/>
    <w:rsid w:val="001858B3"/>
    <w:pPr>
      <w:numPr>
        <w:numId w:val="13"/>
      </w:numPr>
      <w:spacing w:after="240"/>
    </w:pPr>
    <w:rPr>
      <w:rFonts w:eastAsia="Times New Roman"/>
      <w:szCs w:val="20"/>
    </w:rPr>
  </w:style>
  <w:style w:type="paragraph" w:customStyle="1" w:styleId="ListDash4">
    <w:name w:val="List Dash 4"/>
    <w:basedOn w:val="Normal"/>
    <w:rsid w:val="001858B3"/>
    <w:pPr>
      <w:numPr>
        <w:numId w:val="14"/>
      </w:numPr>
      <w:spacing w:after="240"/>
    </w:pPr>
    <w:rPr>
      <w:rFonts w:eastAsia="Times New Roman"/>
      <w:szCs w:val="20"/>
    </w:rPr>
  </w:style>
  <w:style w:type="paragraph" w:customStyle="1" w:styleId="ListNumber1">
    <w:name w:val="List Number 1"/>
    <w:basedOn w:val="Normal"/>
    <w:rsid w:val="001858B3"/>
    <w:pPr>
      <w:numPr>
        <w:numId w:val="15"/>
      </w:numPr>
      <w:spacing w:after="240"/>
    </w:pPr>
    <w:rPr>
      <w:rFonts w:eastAsia="Times New Roman"/>
      <w:szCs w:val="20"/>
    </w:rPr>
  </w:style>
  <w:style w:type="paragraph" w:customStyle="1" w:styleId="ListNumberLevel2">
    <w:name w:val="List Number (Level 2)"/>
    <w:basedOn w:val="Normal"/>
    <w:rsid w:val="001858B3"/>
    <w:pPr>
      <w:tabs>
        <w:tab w:val="num" w:pos="1417"/>
      </w:tabs>
      <w:spacing w:after="240"/>
      <w:ind w:left="1417" w:hanging="708"/>
    </w:pPr>
    <w:rPr>
      <w:rFonts w:eastAsia="Times New Roman"/>
      <w:szCs w:val="20"/>
    </w:rPr>
  </w:style>
  <w:style w:type="paragraph" w:customStyle="1" w:styleId="ListNumber1Level2">
    <w:name w:val="List Number 1 (Level 2)"/>
    <w:basedOn w:val="Normal"/>
    <w:rsid w:val="001858B3"/>
    <w:pPr>
      <w:tabs>
        <w:tab w:val="num" w:pos="1899"/>
      </w:tabs>
      <w:spacing w:after="240"/>
      <w:ind w:left="1899" w:hanging="708"/>
    </w:pPr>
    <w:rPr>
      <w:rFonts w:eastAsia="Times New Roman"/>
      <w:szCs w:val="20"/>
    </w:rPr>
  </w:style>
  <w:style w:type="paragraph" w:customStyle="1" w:styleId="ListNumber2Level2">
    <w:name w:val="List Number 2 (Level 2)"/>
    <w:basedOn w:val="Normal"/>
    <w:rsid w:val="001858B3"/>
    <w:pPr>
      <w:tabs>
        <w:tab w:val="num" w:pos="2494"/>
      </w:tabs>
      <w:spacing w:after="240"/>
      <w:ind w:left="2494" w:hanging="708"/>
    </w:pPr>
    <w:rPr>
      <w:rFonts w:eastAsia="Times New Roman"/>
      <w:szCs w:val="20"/>
    </w:rPr>
  </w:style>
  <w:style w:type="paragraph" w:customStyle="1" w:styleId="ListNumber3Level2">
    <w:name w:val="List Number 3 (Level 2)"/>
    <w:basedOn w:val="Normal"/>
    <w:rsid w:val="001858B3"/>
    <w:pPr>
      <w:tabs>
        <w:tab w:val="num" w:pos="3333"/>
      </w:tabs>
      <w:spacing w:after="240"/>
      <w:ind w:left="3333" w:hanging="708"/>
    </w:pPr>
    <w:rPr>
      <w:rFonts w:eastAsia="Times New Roman"/>
      <w:szCs w:val="20"/>
    </w:rPr>
  </w:style>
  <w:style w:type="paragraph" w:customStyle="1" w:styleId="ListNumber4Level2">
    <w:name w:val="List Number 4 (Level 2)"/>
    <w:basedOn w:val="Normal"/>
    <w:rsid w:val="001858B3"/>
    <w:pPr>
      <w:tabs>
        <w:tab w:val="num" w:pos="4297"/>
      </w:tabs>
      <w:spacing w:after="240"/>
      <w:ind w:left="4297" w:hanging="708"/>
    </w:pPr>
    <w:rPr>
      <w:rFonts w:eastAsia="Times New Roman"/>
      <w:szCs w:val="20"/>
    </w:rPr>
  </w:style>
  <w:style w:type="paragraph" w:customStyle="1" w:styleId="ListNumberLevel3">
    <w:name w:val="List Number (Level 3)"/>
    <w:basedOn w:val="Normal"/>
    <w:rsid w:val="001858B3"/>
    <w:pPr>
      <w:tabs>
        <w:tab w:val="num" w:pos="2126"/>
      </w:tabs>
      <w:spacing w:after="240"/>
      <w:ind w:left="2126" w:hanging="709"/>
    </w:pPr>
    <w:rPr>
      <w:rFonts w:eastAsia="Times New Roman"/>
      <w:szCs w:val="20"/>
    </w:rPr>
  </w:style>
  <w:style w:type="paragraph" w:customStyle="1" w:styleId="ListNumber1Level3">
    <w:name w:val="List Number 1 (Level 3)"/>
    <w:basedOn w:val="Normal"/>
    <w:rsid w:val="001858B3"/>
    <w:pPr>
      <w:tabs>
        <w:tab w:val="num" w:pos="2608"/>
      </w:tabs>
      <w:spacing w:after="240"/>
      <w:ind w:left="2608" w:hanging="709"/>
    </w:pPr>
    <w:rPr>
      <w:rFonts w:eastAsia="Times New Roman"/>
      <w:szCs w:val="20"/>
    </w:rPr>
  </w:style>
  <w:style w:type="paragraph" w:customStyle="1" w:styleId="ListNumber2Level3">
    <w:name w:val="List Number 2 (Level 3)"/>
    <w:basedOn w:val="Normal"/>
    <w:rsid w:val="001858B3"/>
    <w:pPr>
      <w:tabs>
        <w:tab w:val="num" w:pos="3203"/>
      </w:tabs>
      <w:spacing w:after="240"/>
      <w:ind w:left="3203" w:hanging="709"/>
    </w:pPr>
    <w:rPr>
      <w:rFonts w:eastAsia="Times New Roman"/>
      <w:szCs w:val="20"/>
    </w:rPr>
  </w:style>
  <w:style w:type="paragraph" w:customStyle="1" w:styleId="ListNumber3Level3">
    <w:name w:val="List Number 3 (Level 3)"/>
    <w:basedOn w:val="Normal"/>
    <w:rsid w:val="001858B3"/>
    <w:pPr>
      <w:tabs>
        <w:tab w:val="num" w:pos="4042"/>
      </w:tabs>
      <w:spacing w:after="240"/>
      <w:ind w:left="4042" w:hanging="709"/>
    </w:pPr>
    <w:rPr>
      <w:rFonts w:eastAsia="Times New Roman"/>
      <w:szCs w:val="20"/>
    </w:rPr>
  </w:style>
  <w:style w:type="paragraph" w:customStyle="1" w:styleId="ListNumber4Level3">
    <w:name w:val="List Number 4 (Level 3)"/>
    <w:basedOn w:val="Normal"/>
    <w:rsid w:val="001858B3"/>
    <w:pPr>
      <w:tabs>
        <w:tab w:val="num" w:pos="5006"/>
      </w:tabs>
      <w:spacing w:after="240"/>
      <w:ind w:left="5006" w:hanging="709"/>
    </w:pPr>
    <w:rPr>
      <w:rFonts w:eastAsia="Times New Roman"/>
      <w:szCs w:val="20"/>
    </w:rPr>
  </w:style>
  <w:style w:type="paragraph" w:customStyle="1" w:styleId="ListNumberLevel4">
    <w:name w:val="List Number (Level 4)"/>
    <w:basedOn w:val="Normal"/>
    <w:rsid w:val="001858B3"/>
    <w:pPr>
      <w:numPr>
        <w:ilvl w:val="3"/>
        <w:numId w:val="2"/>
      </w:numPr>
      <w:spacing w:after="240"/>
    </w:pPr>
    <w:rPr>
      <w:rFonts w:eastAsia="Times New Roman"/>
      <w:szCs w:val="20"/>
    </w:rPr>
  </w:style>
  <w:style w:type="paragraph" w:customStyle="1" w:styleId="ListNumber1Level4">
    <w:name w:val="List Number 1 (Level 4)"/>
    <w:basedOn w:val="Normal"/>
    <w:rsid w:val="001858B3"/>
    <w:pPr>
      <w:numPr>
        <w:ilvl w:val="3"/>
        <w:numId w:val="15"/>
      </w:numPr>
      <w:spacing w:after="240"/>
    </w:pPr>
    <w:rPr>
      <w:rFonts w:eastAsia="Times New Roman"/>
      <w:szCs w:val="20"/>
    </w:rPr>
  </w:style>
  <w:style w:type="paragraph" w:customStyle="1" w:styleId="ListNumber2Level4">
    <w:name w:val="List Number 2 (Level 4)"/>
    <w:basedOn w:val="Normal"/>
    <w:rsid w:val="001858B3"/>
    <w:pPr>
      <w:numPr>
        <w:ilvl w:val="3"/>
        <w:numId w:val="6"/>
      </w:numPr>
      <w:spacing w:after="240"/>
    </w:pPr>
    <w:rPr>
      <w:rFonts w:eastAsia="Times New Roman"/>
      <w:szCs w:val="20"/>
    </w:rPr>
  </w:style>
  <w:style w:type="paragraph" w:customStyle="1" w:styleId="ListNumber3Level4">
    <w:name w:val="List Number 3 (Level 4)"/>
    <w:basedOn w:val="Normal"/>
    <w:rsid w:val="001858B3"/>
    <w:pPr>
      <w:numPr>
        <w:ilvl w:val="3"/>
        <w:numId w:val="7"/>
      </w:numPr>
      <w:spacing w:after="240"/>
    </w:pPr>
    <w:rPr>
      <w:rFonts w:eastAsia="Times New Roman"/>
      <w:szCs w:val="20"/>
    </w:rPr>
  </w:style>
  <w:style w:type="paragraph" w:customStyle="1" w:styleId="ListNumber4Level4">
    <w:name w:val="List Number 4 (Level 4)"/>
    <w:basedOn w:val="Normal"/>
    <w:rsid w:val="001858B3"/>
    <w:pPr>
      <w:numPr>
        <w:ilvl w:val="3"/>
        <w:numId w:val="8"/>
      </w:numPr>
      <w:spacing w:after="240"/>
    </w:pPr>
    <w:rPr>
      <w:rFonts w:eastAsia="Times New Roman"/>
      <w:szCs w:val="20"/>
    </w:rPr>
  </w:style>
  <w:style w:type="character" w:customStyle="1" w:styleId="ArticleChar">
    <w:name w:val="Article Char"/>
    <w:link w:val="Article"/>
    <w:locked/>
    <w:rsid w:val="001858B3"/>
    <w:rPr>
      <w:rFonts w:ascii="Times New Roman" w:hAnsi="Times New Roman"/>
      <w:b/>
      <w:sz w:val="24"/>
      <w:lang w:eastAsia="en-US"/>
    </w:rPr>
  </w:style>
  <w:style w:type="paragraph" w:customStyle="1" w:styleId="Article">
    <w:name w:val="Article"/>
    <w:basedOn w:val="Normal"/>
    <w:link w:val="ArticleChar"/>
    <w:qFormat/>
    <w:rsid w:val="001858B3"/>
    <w:pPr>
      <w:ind w:left="1867" w:hanging="1867"/>
    </w:pPr>
    <w:rPr>
      <w:b/>
      <w:szCs w:val="20"/>
    </w:rPr>
  </w:style>
  <w:style w:type="character" w:customStyle="1" w:styleId="Style2Char">
    <w:name w:val="Style2 Char"/>
    <w:link w:val="Style2"/>
    <w:locked/>
    <w:rsid w:val="001858B3"/>
    <w:rPr>
      <w:rFonts w:ascii="Times New Roman" w:hAnsi="Times New Roman"/>
      <w:sz w:val="24"/>
      <w:lang w:eastAsia="en-US"/>
    </w:rPr>
  </w:style>
  <w:style w:type="paragraph" w:customStyle="1" w:styleId="Style2">
    <w:name w:val="Style2"/>
    <w:link w:val="Style2Char"/>
    <w:rsid w:val="001858B3"/>
    <w:pPr>
      <w:contextualSpacing/>
      <w:jc w:val="both"/>
    </w:pPr>
    <w:rPr>
      <w:rFonts w:ascii="Times New Roman" w:hAnsi="Times New Roman"/>
      <w:sz w:val="24"/>
      <w:lang w:eastAsia="en-US"/>
    </w:rPr>
  </w:style>
  <w:style w:type="paragraph" w:customStyle="1" w:styleId="ZDGName">
    <w:name w:val="Z_DGName"/>
    <w:basedOn w:val="Normal"/>
    <w:rsid w:val="001858B3"/>
    <w:pPr>
      <w:widowControl w:val="0"/>
      <w:snapToGrid w:val="0"/>
      <w:ind w:right="85"/>
    </w:pPr>
    <w:rPr>
      <w:rFonts w:ascii="Arial" w:eastAsia="Times New Roman" w:hAnsi="Arial"/>
      <w:sz w:val="16"/>
      <w:szCs w:val="20"/>
    </w:rPr>
  </w:style>
  <w:style w:type="paragraph" w:customStyle="1" w:styleId="ZCom">
    <w:name w:val="Z_Com"/>
    <w:basedOn w:val="Normal"/>
    <w:next w:val="ZDGName"/>
    <w:rsid w:val="001858B3"/>
    <w:pPr>
      <w:widowControl w:val="0"/>
      <w:snapToGrid w:val="0"/>
      <w:ind w:right="85"/>
    </w:pPr>
    <w:rPr>
      <w:rFonts w:ascii="Arial" w:eastAsia="Times New Roman" w:hAnsi="Arial"/>
      <w:szCs w:val="20"/>
    </w:rPr>
  </w:style>
  <w:style w:type="character" w:customStyle="1" w:styleId="DefaultChar">
    <w:name w:val="Default Char"/>
    <w:link w:val="Default"/>
    <w:locked/>
    <w:rsid w:val="001858B3"/>
    <w:rPr>
      <w:rFonts w:ascii="Times New Roman" w:hAnsi="Times New Roman"/>
      <w:color w:val="000000"/>
      <w:sz w:val="24"/>
      <w:szCs w:val="24"/>
    </w:rPr>
  </w:style>
  <w:style w:type="paragraph" w:customStyle="1" w:styleId="Default">
    <w:name w:val="Default"/>
    <w:link w:val="DefaultChar"/>
    <w:rsid w:val="001858B3"/>
    <w:pPr>
      <w:autoSpaceDE w:val="0"/>
      <w:autoSpaceDN w:val="0"/>
      <w:adjustRightInd w:val="0"/>
    </w:pPr>
    <w:rPr>
      <w:rFonts w:ascii="Times New Roman" w:hAnsi="Times New Roman"/>
      <w:color w:val="000000"/>
      <w:sz w:val="24"/>
      <w:szCs w:val="24"/>
    </w:rPr>
  </w:style>
  <w:style w:type="character" w:customStyle="1" w:styleId="Style1Char">
    <w:name w:val="Style1 Char"/>
    <w:link w:val="Style1"/>
    <w:locked/>
    <w:rsid w:val="001858B3"/>
    <w:rPr>
      <w:rFonts w:ascii="Times New Roman" w:hAnsi="Times New Roman"/>
      <w:sz w:val="24"/>
      <w:lang w:eastAsia="en-US"/>
    </w:rPr>
  </w:style>
  <w:style w:type="paragraph" w:customStyle="1" w:styleId="Style1">
    <w:name w:val="Style1"/>
    <w:link w:val="Style1Char"/>
    <w:rsid w:val="001858B3"/>
    <w:pPr>
      <w:spacing w:after="200" w:line="276" w:lineRule="auto"/>
      <w:ind w:left="851" w:hanging="360"/>
      <w:contextualSpacing/>
      <w:jc w:val="both"/>
    </w:pPr>
    <w:rPr>
      <w:rFonts w:ascii="Times New Roman" w:hAnsi="Times New Roman"/>
      <w:sz w:val="24"/>
      <w:lang w:eastAsia="en-US"/>
    </w:rPr>
  </w:style>
  <w:style w:type="character" w:customStyle="1" w:styleId="ChapterChar">
    <w:name w:val="Chapter Char"/>
    <w:link w:val="Chapter"/>
    <w:locked/>
    <w:rsid w:val="001858B3"/>
    <w:rPr>
      <w:rFonts w:ascii="Times New Roman" w:hAnsi="Times New Roman"/>
      <w:b/>
      <w:sz w:val="24"/>
      <w:u w:val="single"/>
      <w:lang w:eastAsia="en-US"/>
    </w:rPr>
  </w:style>
  <w:style w:type="paragraph" w:customStyle="1" w:styleId="Chapter">
    <w:name w:val="Chapter"/>
    <w:basedOn w:val="Normal"/>
    <w:link w:val="ChapterChar"/>
    <w:qFormat/>
    <w:rsid w:val="001858B3"/>
    <w:pPr>
      <w:ind w:left="1797" w:hanging="1797"/>
    </w:pPr>
    <w:rPr>
      <w:b/>
      <w:szCs w:val="20"/>
      <w:u w:val="single"/>
    </w:rPr>
  </w:style>
  <w:style w:type="character" w:customStyle="1" w:styleId="SubarticleChar">
    <w:name w:val="Subarticle Char"/>
    <w:link w:val="Subarticle"/>
    <w:locked/>
    <w:rsid w:val="001858B3"/>
    <w:rPr>
      <w:rFonts w:ascii="Times New Roman" w:hAnsi="Times New Roman"/>
      <w:b/>
      <w:sz w:val="24"/>
      <w:lang w:eastAsia="en-US"/>
    </w:rPr>
  </w:style>
  <w:style w:type="paragraph" w:customStyle="1" w:styleId="Subarticle">
    <w:name w:val="Subarticle"/>
    <w:basedOn w:val="Normal"/>
    <w:link w:val="SubarticleChar"/>
    <w:qFormat/>
    <w:rsid w:val="001858B3"/>
    <w:pPr>
      <w:ind w:left="720" w:hanging="720"/>
    </w:pPr>
    <w:rPr>
      <w:b/>
      <w:szCs w:val="20"/>
    </w:rPr>
  </w:style>
  <w:style w:type="character" w:customStyle="1" w:styleId="SectionChar">
    <w:name w:val="Section Char"/>
    <w:link w:val="Section"/>
    <w:locked/>
    <w:rsid w:val="001858B3"/>
    <w:rPr>
      <w:rFonts w:ascii="Times New Roman" w:hAnsi="Times New Roman"/>
      <w:b/>
      <w:sz w:val="24"/>
      <w:u w:val="single"/>
      <w:lang w:eastAsia="en-US"/>
    </w:rPr>
  </w:style>
  <w:style w:type="paragraph" w:customStyle="1" w:styleId="Section">
    <w:name w:val="Section"/>
    <w:basedOn w:val="Normal"/>
    <w:link w:val="SectionChar"/>
    <w:qFormat/>
    <w:rsid w:val="001858B3"/>
    <w:pPr>
      <w:ind w:left="1622" w:hanging="1622"/>
    </w:pPr>
    <w:rPr>
      <w:b/>
      <w:szCs w:val="20"/>
      <w:u w:val="single"/>
    </w:rPr>
  </w:style>
  <w:style w:type="character" w:customStyle="1" w:styleId="SubsectionChar">
    <w:name w:val="Subsection Char"/>
    <w:link w:val="Subsection"/>
    <w:locked/>
    <w:rsid w:val="001858B3"/>
    <w:rPr>
      <w:rFonts w:ascii="Times New Roman" w:hAnsi="Times New Roman"/>
      <w:b/>
      <w:sz w:val="24"/>
      <w:lang w:eastAsia="en-US"/>
    </w:rPr>
  </w:style>
  <w:style w:type="paragraph" w:customStyle="1" w:styleId="Subsection">
    <w:name w:val="Subsection"/>
    <w:basedOn w:val="Normal"/>
    <w:link w:val="SubsectionChar"/>
    <w:qFormat/>
    <w:rsid w:val="001858B3"/>
    <w:rPr>
      <w:b/>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uiPriority w:val="99"/>
    <w:unhideWhenUsed/>
    <w:rsid w:val="001858B3"/>
    <w:rPr>
      <w:rFonts w:ascii="Times New Roman" w:hAnsi="Times New Roman"/>
      <w:vertAlign w:val="superscript"/>
    </w:rPr>
  </w:style>
  <w:style w:type="paragraph" w:customStyle="1" w:styleId="1">
    <w:name w:val="1"/>
    <w:basedOn w:val="Normal"/>
    <w:link w:val="Appelnotedebasdep"/>
    <w:uiPriority w:val="99"/>
    <w:qFormat/>
    <w:rsid w:val="001858B3"/>
    <w:pPr>
      <w:spacing w:after="160" w:line="240" w:lineRule="exact"/>
      <w:jc w:val="left"/>
    </w:pPr>
    <w:rPr>
      <w:sz w:val="20"/>
      <w:szCs w:val="20"/>
      <w:vertAlign w:val="superscript"/>
      <w:lang w:eastAsia="en-GB"/>
    </w:rPr>
  </w:style>
  <w:style w:type="character" w:styleId="Marquedecommentaire">
    <w:name w:val="annotation reference"/>
    <w:semiHidden/>
    <w:unhideWhenUsed/>
    <w:rsid w:val="001858B3"/>
    <w:rPr>
      <w:rFonts w:ascii="Times New Roman" w:hAnsi="Times New Roman" w:cs="Times New Roman" w:hint="default"/>
      <w:sz w:val="16"/>
      <w:szCs w:val="16"/>
    </w:rPr>
  </w:style>
  <w:style w:type="paragraph" w:styleId="TM3">
    <w:name w:val="toc 3"/>
    <w:basedOn w:val="Normal"/>
    <w:next w:val="Normal"/>
    <w:autoRedefine/>
    <w:uiPriority w:val="39"/>
    <w:unhideWhenUsed/>
    <w:rsid w:val="00AA60C4"/>
    <w:pPr>
      <w:spacing w:after="100" w:line="276" w:lineRule="auto"/>
      <w:ind w:left="440"/>
      <w:jc w:val="left"/>
    </w:pPr>
    <w:rPr>
      <w:rFonts w:ascii="Calibri" w:eastAsia="Times New Roman" w:hAnsi="Calibri"/>
      <w:sz w:val="22"/>
      <w:lang w:eastAsia="en-GB"/>
    </w:rPr>
  </w:style>
  <w:style w:type="paragraph" w:styleId="TM6">
    <w:name w:val="toc 6"/>
    <w:basedOn w:val="Normal"/>
    <w:next w:val="Normal"/>
    <w:autoRedefine/>
    <w:uiPriority w:val="39"/>
    <w:unhideWhenUsed/>
    <w:rsid w:val="00AA60C4"/>
    <w:pPr>
      <w:spacing w:after="100" w:line="276" w:lineRule="auto"/>
      <w:ind w:left="1100"/>
      <w:jc w:val="left"/>
    </w:pPr>
    <w:rPr>
      <w:rFonts w:ascii="Calibri" w:eastAsia="Times New Roman" w:hAnsi="Calibri"/>
      <w:sz w:val="22"/>
      <w:lang w:eastAsia="en-GB"/>
    </w:rPr>
  </w:style>
  <w:style w:type="paragraph" w:styleId="TM8">
    <w:name w:val="toc 8"/>
    <w:basedOn w:val="Normal"/>
    <w:next w:val="Normal"/>
    <w:autoRedefine/>
    <w:uiPriority w:val="39"/>
    <w:unhideWhenUsed/>
    <w:rsid w:val="00AA60C4"/>
    <w:pPr>
      <w:spacing w:after="100" w:line="276" w:lineRule="auto"/>
      <w:ind w:left="1540"/>
      <w:jc w:val="left"/>
    </w:pPr>
    <w:rPr>
      <w:rFonts w:ascii="Calibri" w:eastAsia="Times New Roman" w:hAnsi="Calibri"/>
      <w:sz w:val="22"/>
      <w:lang w:eastAsia="en-GB"/>
    </w:rPr>
  </w:style>
  <w:style w:type="table" w:styleId="Grilledutableau">
    <w:name w:val="Table Grid"/>
    <w:basedOn w:val="TableauNormal"/>
    <w:uiPriority w:val="59"/>
    <w:rsid w:val="008B05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link w:val="Corpsdutexte30"/>
    <w:uiPriority w:val="99"/>
    <w:rsid w:val="00243CDE"/>
    <w:rPr>
      <w:b/>
      <w:bCs/>
      <w:sz w:val="23"/>
      <w:szCs w:val="23"/>
      <w:shd w:val="clear" w:color="auto" w:fill="FFFFFF"/>
    </w:rPr>
  </w:style>
  <w:style w:type="paragraph" w:customStyle="1" w:styleId="Corpsdutexte30">
    <w:name w:val="Corps du texte (3)"/>
    <w:basedOn w:val="Normal"/>
    <w:link w:val="Corpsdutexte3"/>
    <w:uiPriority w:val="99"/>
    <w:rsid w:val="00243CDE"/>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uiPriority w:val="99"/>
    <w:rsid w:val="00C15F27"/>
    <w:rPr>
      <w:rFonts w:ascii="EUAlbertina" w:hAnsi="EUAlbertina"/>
      <w:color w:val="auto"/>
    </w:rPr>
  </w:style>
  <w:style w:type="paragraph" w:styleId="Rvision">
    <w:name w:val="Revision"/>
    <w:hidden/>
    <w:uiPriority w:val="99"/>
    <w:semiHidden/>
    <w:rsid w:val="0017093C"/>
    <w:rPr>
      <w:rFonts w:ascii="Times New Roman" w:hAnsi="Times New Roman"/>
      <w:sz w:val="24"/>
      <w:szCs w:val="22"/>
      <w:lang w:eastAsia="en-US"/>
    </w:rPr>
  </w:style>
  <w:style w:type="paragraph" w:styleId="En-ttedetabledesmatires">
    <w:name w:val="TOC Heading"/>
    <w:basedOn w:val="Titre1"/>
    <w:next w:val="Normal"/>
    <w:uiPriority w:val="39"/>
    <w:semiHidden/>
    <w:unhideWhenUsed/>
    <w:qFormat/>
    <w:rsid w:val="00CF3E5C"/>
    <w:pPr>
      <w:keepNext/>
      <w:keepLines/>
      <w:autoSpaceDE/>
      <w:autoSpaceDN/>
      <w:adjustRightInd/>
      <w:spacing w:before="480" w:line="276" w:lineRule="auto"/>
      <w:jc w:val="left"/>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4908">
      <w:bodyDiv w:val="1"/>
      <w:marLeft w:val="0"/>
      <w:marRight w:val="0"/>
      <w:marTop w:val="0"/>
      <w:marBottom w:val="0"/>
      <w:divBdr>
        <w:top w:val="none" w:sz="0" w:space="0" w:color="auto"/>
        <w:left w:val="none" w:sz="0" w:space="0" w:color="auto"/>
        <w:bottom w:val="none" w:sz="0" w:space="0" w:color="auto"/>
        <w:right w:val="none" w:sz="0" w:space="0" w:color="auto"/>
      </w:divBdr>
    </w:div>
    <w:div w:id="382828497">
      <w:bodyDiv w:val="1"/>
      <w:marLeft w:val="0"/>
      <w:marRight w:val="0"/>
      <w:marTop w:val="0"/>
      <w:marBottom w:val="0"/>
      <w:divBdr>
        <w:top w:val="none" w:sz="0" w:space="0" w:color="auto"/>
        <w:left w:val="none" w:sz="0" w:space="0" w:color="auto"/>
        <w:bottom w:val="none" w:sz="0" w:space="0" w:color="auto"/>
        <w:right w:val="none" w:sz="0" w:space="0" w:color="auto"/>
      </w:divBdr>
    </w:div>
    <w:div w:id="529104871">
      <w:bodyDiv w:val="1"/>
      <w:marLeft w:val="0"/>
      <w:marRight w:val="0"/>
      <w:marTop w:val="0"/>
      <w:marBottom w:val="0"/>
      <w:divBdr>
        <w:top w:val="none" w:sz="0" w:space="0" w:color="auto"/>
        <w:left w:val="none" w:sz="0" w:space="0" w:color="auto"/>
        <w:bottom w:val="none" w:sz="0" w:space="0" w:color="auto"/>
        <w:right w:val="none" w:sz="0" w:space="0" w:color="auto"/>
      </w:divBdr>
    </w:div>
    <w:div w:id="626349453">
      <w:bodyDiv w:val="1"/>
      <w:marLeft w:val="0"/>
      <w:marRight w:val="0"/>
      <w:marTop w:val="0"/>
      <w:marBottom w:val="0"/>
      <w:divBdr>
        <w:top w:val="none" w:sz="0" w:space="0" w:color="auto"/>
        <w:left w:val="none" w:sz="0" w:space="0" w:color="auto"/>
        <w:bottom w:val="none" w:sz="0" w:space="0" w:color="auto"/>
        <w:right w:val="none" w:sz="0" w:space="0" w:color="auto"/>
      </w:divBdr>
    </w:div>
    <w:div w:id="880484128">
      <w:bodyDiv w:val="1"/>
      <w:marLeft w:val="0"/>
      <w:marRight w:val="0"/>
      <w:marTop w:val="0"/>
      <w:marBottom w:val="0"/>
      <w:divBdr>
        <w:top w:val="none" w:sz="0" w:space="0" w:color="auto"/>
        <w:left w:val="none" w:sz="0" w:space="0" w:color="auto"/>
        <w:bottom w:val="none" w:sz="0" w:space="0" w:color="auto"/>
        <w:right w:val="none" w:sz="0" w:space="0" w:color="auto"/>
      </w:divBdr>
    </w:div>
    <w:div w:id="1755397503">
      <w:bodyDiv w:val="1"/>
      <w:marLeft w:val="0"/>
      <w:marRight w:val="0"/>
      <w:marTop w:val="0"/>
      <w:marBottom w:val="0"/>
      <w:divBdr>
        <w:top w:val="none" w:sz="0" w:space="0" w:color="auto"/>
        <w:left w:val="none" w:sz="0" w:space="0" w:color="auto"/>
        <w:bottom w:val="none" w:sz="0" w:space="0" w:color="auto"/>
        <w:right w:val="none" w:sz="0" w:space="0" w:color="auto"/>
      </w:divBdr>
    </w:div>
    <w:div w:id="2009169413">
      <w:bodyDiv w:val="1"/>
      <w:marLeft w:val="0"/>
      <w:marRight w:val="0"/>
      <w:marTop w:val="0"/>
      <w:marBottom w:val="0"/>
      <w:divBdr>
        <w:top w:val="none" w:sz="0" w:space="0" w:color="auto"/>
        <w:left w:val="none" w:sz="0" w:space="0" w:color="auto"/>
        <w:bottom w:val="none" w:sz="0" w:space="0" w:color="auto"/>
        <w:right w:val="none" w:sz="0" w:space="0" w:color="auto"/>
      </w:divBdr>
    </w:div>
    <w:div w:id="2029746045">
      <w:bodyDiv w:val="1"/>
      <w:marLeft w:val="0"/>
      <w:marRight w:val="0"/>
      <w:marTop w:val="0"/>
      <w:marBottom w:val="0"/>
      <w:divBdr>
        <w:top w:val="none" w:sz="0" w:space="0" w:color="auto"/>
        <w:left w:val="none" w:sz="0" w:space="0" w:color="auto"/>
        <w:bottom w:val="none" w:sz="0" w:space="0" w:color="auto"/>
        <w:right w:val="none" w:sz="0" w:space="0" w:color="auto"/>
      </w:divBdr>
    </w:div>
    <w:div w:id="2091731189">
      <w:bodyDiv w:val="1"/>
      <w:marLeft w:val="0"/>
      <w:marRight w:val="0"/>
      <w:marTop w:val="0"/>
      <w:marBottom w:val="0"/>
      <w:divBdr>
        <w:top w:val="none" w:sz="0" w:space="0" w:color="auto"/>
        <w:left w:val="none" w:sz="0" w:space="0" w:color="auto"/>
        <w:bottom w:val="none" w:sz="0" w:space="0" w:color="auto"/>
        <w:right w:val="none" w:sz="0" w:space="0" w:color="auto"/>
      </w:divBdr>
    </w:div>
    <w:div w:id="2091999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ide/Modele_de_certificat_audit_H2020_v1_f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86147FD25F82F42A1185F5B36166463" ma:contentTypeVersion="1" ma:contentTypeDescription="Create a new document in this library." ma:contentTypeScope="" ma:versionID="296c6643eb30d8a129aff843ed29cc84">
  <xsd:schema xmlns:xsd="http://www.w3.org/2001/XMLSchema" xmlns:xs="http://www.w3.org/2001/XMLSchema" xmlns:p="http://schemas.microsoft.com/office/2006/metadata/properties" xmlns:ns2="http://schemas.microsoft.com/sharepoint/v3/fields" xmlns:ns3="f4d6f364-8042-4c10-864c-cc5b69ebda8f" targetNamespace="http://schemas.microsoft.com/office/2006/metadata/properties" ma:root="true" ma:fieldsID="49a43e4f42bfb87fae3e097be5b171f6" ns2:_="" ns3:_="">
    <xsd:import namespace="http://schemas.microsoft.com/sharepoint/v3/fields"/>
    <xsd:import namespace="f4d6f364-8042-4c10-864c-cc5b69ebda8f"/>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4d6f364-8042-4c10-864c-cc5b69ebda8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6" nillable="true" ma:displayName="Status" ma:default="Closed" ma:format="Dropdown" ma:internalName="Status">
      <xsd:simpleType>
        <xsd:union memberTypes="dms:Text">
          <xsd:simpleType>
            <xsd:restriction base="dms:Choice">
              <xsd:enumeration value="Closed"/>
              <xsd:enumeration value="Under validation - no more open questions"/>
              <xsd:enumeration value="Under validation - open questions"/>
              <xsd:enumeration value="Draf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f4d6f364-8042-4c10-864c-cc5b69ebda8f" xsi:nil="true"/>
    <_Status xmlns="http://schemas.microsoft.com/sharepoint/v3/fields">Not Started</_Status>
    <EC_Collab_Status xmlns="f4d6f364-8042-4c10-864c-cc5b69ebda8f">Not Started</EC_Collab_Status>
    <Status xmlns="f4d6f364-8042-4c10-864c-cc5b69ebda8f">Closed</Status>
    <EC_Collab_DocumentLanguage xmlns="f4d6f364-8042-4c10-864c-cc5b69ebda8f">EN</EC_Collab_Document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F5FD-2BA1-447C-AE32-B062E1381812}">
  <ds:schemaRefs>
    <ds:schemaRef ds:uri="http://schemas.microsoft.com/office/2006/metadata/longProperties"/>
  </ds:schemaRefs>
</ds:datastoreItem>
</file>

<file path=customXml/itemProps2.xml><?xml version="1.0" encoding="utf-8"?>
<ds:datastoreItem xmlns:ds="http://schemas.openxmlformats.org/officeDocument/2006/customXml" ds:itemID="{88FB79D4-16AE-48EC-BFB4-B47E0A6F7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4d6f364-8042-4c10-864c-cc5b69ebd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B1353-6C2C-4527-B920-1575073C1948}">
  <ds:schemaRefs>
    <ds:schemaRef ds:uri="http://schemas.microsoft.com/sharepoint/v3/contenttype/forms"/>
  </ds:schemaRefs>
</ds:datastoreItem>
</file>

<file path=customXml/itemProps4.xml><?xml version="1.0" encoding="utf-8"?>
<ds:datastoreItem xmlns:ds="http://schemas.openxmlformats.org/officeDocument/2006/customXml" ds:itemID="{CC445D05-7CA5-4089-8BDA-12231215A1E1}">
  <ds:schemaRefs>
    <ds:schemaRef ds:uri="http://purl.org/dc/terms/"/>
    <ds:schemaRef ds:uri="f4d6f364-8042-4c10-864c-cc5b69ebda8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72F301CA-D36F-434A-883F-4A360AE5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2916</Words>
  <Characters>16041</Characters>
  <Application>Microsoft Office Word</Application>
  <DocSecurity>0</DocSecurity>
  <Lines>133</Lines>
  <Paragraphs>37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18920</CharactersWithSpaces>
  <SharedDoc>false</SharedDoc>
  <HLinks>
    <vt:vector size="24" baseType="variant">
      <vt:variant>
        <vt:i4>4587560</vt:i4>
      </vt:variant>
      <vt:variant>
        <vt:i4>18</vt:i4>
      </vt:variant>
      <vt:variant>
        <vt:i4>0</vt:i4>
      </vt:variant>
      <vt:variant>
        <vt:i4>5</vt:i4>
      </vt:variant>
      <vt:variant>
        <vt:lpwstr>http://ec.europa.eu/budget/contracts_grants/info_contracts/inforeuro/inforeuro_en.cfm</vt:lpwstr>
      </vt:variant>
      <vt:variant>
        <vt:lpwstr/>
      </vt:variant>
      <vt:variant>
        <vt:i4>7405678</vt:i4>
      </vt:variant>
      <vt:variant>
        <vt:i4>15</vt:i4>
      </vt:variant>
      <vt:variant>
        <vt:i4>0</vt:i4>
      </vt:variant>
      <vt:variant>
        <vt:i4>5</vt:i4>
      </vt:variant>
      <vt:variant>
        <vt:lpwstr>https://www.ecb.int/stats/exchange/eurofxref/html/index.en.html</vt:lpwstr>
      </vt:variant>
      <vt:variant>
        <vt:lpwstr/>
      </vt:variant>
      <vt:variant>
        <vt:i4>1376307</vt:i4>
      </vt:variant>
      <vt:variant>
        <vt:i4>8</vt:i4>
      </vt:variant>
      <vt:variant>
        <vt:i4>0</vt:i4>
      </vt:variant>
      <vt:variant>
        <vt:i4>5</vt:i4>
      </vt:variant>
      <vt:variant>
        <vt:lpwstr/>
      </vt:variant>
      <vt:variant>
        <vt:lpwstr>_Toc470257201</vt:lpwstr>
      </vt:variant>
      <vt:variant>
        <vt:i4>1376307</vt:i4>
      </vt:variant>
      <vt:variant>
        <vt:i4>2</vt:i4>
      </vt:variant>
      <vt:variant>
        <vt:i4>0</vt:i4>
      </vt:variant>
      <vt:variant>
        <vt:i4>5</vt:i4>
      </vt:variant>
      <vt:variant>
        <vt:lpwstr/>
      </vt:variant>
      <vt:variant>
        <vt:lpwstr>_Toc470257200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LUPTOVSKA Jarmila (SJ)</dc:creator>
  <cp:lastModifiedBy>Stanojlovic Dragica SBFI</cp:lastModifiedBy>
  <cp:revision>75</cp:revision>
  <cp:lastPrinted>2018-05-30T07:11:00Z</cp:lastPrinted>
  <dcterms:created xsi:type="dcterms:W3CDTF">2018-04-17T10:05:00Z</dcterms:created>
  <dcterms:modified xsi:type="dcterms:W3CDTF">2018-06-15T08:06:00Z</dcterms:modified>
</cp:coreProperties>
</file>