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8" w:type="dxa"/>
        <w:tblLayout w:type="fixed"/>
        <w:tblCellMar>
          <w:left w:w="70" w:type="dxa"/>
          <w:right w:w="70" w:type="dxa"/>
        </w:tblCellMar>
        <w:tblLook w:val="0000" w:firstRow="0" w:lastRow="0" w:firstColumn="0" w:lastColumn="0" w:noHBand="0" w:noVBand="0"/>
      </w:tblPr>
      <w:tblGrid>
        <w:gridCol w:w="6"/>
        <w:gridCol w:w="1629"/>
        <w:gridCol w:w="420"/>
        <w:gridCol w:w="1563"/>
        <w:gridCol w:w="3117"/>
        <w:gridCol w:w="1553"/>
        <w:gridCol w:w="2130"/>
        <w:gridCol w:w="60"/>
      </w:tblGrid>
      <w:tr w:rsidR="00654CAE" w:rsidRPr="00D22093" w:rsidTr="008A1349">
        <w:trPr>
          <w:gridAfter w:val="1"/>
          <w:wAfter w:w="60" w:type="dxa"/>
        </w:trPr>
        <w:tc>
          <w:tcPr>
            <w:tcW w:w="3618" w:type="dxa"/>
            <w:gridSpan w:val="4"/>
          </w:tcPr>
          <w:p w:rsidR="005D7451" w:rsidRPr="00591CEC" w:rsidRDefault="003B09EF">
            <w:pPr>
              <w:rPr>
                <w:rFonts w:ascii="Arial" w:hAnsi="Arial" w:cs="Arial"/>
                <w:w w:val="105"/>
                <w:szCs w:val="24"/>
              </w:rPr>
            </w:pPr>
            <w:bookmarkStart w:id="0" w:name="_GoBack"/>
            <w:bookmarkEnd w:id="0"/>
            <w:r w:rsidRPr="00591CEC">
              <w:rPr>
                <w:rFonts w:ascii="Arial" w:hAnsi="Arial" w:cs="Arial"/>
                <w:w w:val="105"/>
                <w:szCs w:val="24"/>
              </w:rPr>
              <w:t xml:space="preserve">Die Regierung </w:t>
            </w:r>
            <w:r w:rsidRPr="00591CEC">
              <w:rPr>
                <w:rFonts w:ascii="Arial" w:hAnsi="Arial" w:cs="Arial"/>
                <w:w w:val="105"/>
                <w:szCs w:val="24"/>
              </w:rPr>
              <w:br/>
              <w:t>des Kantons Graubünden</w:t>
            </w:r>
          </w:p>
        </w:tc>
        <w:tc>
          <w:tcPr>
            <w:tcW w:w="3117" w:type="dxa"/>
          </w:tcPr>
          <w:p w:rsidR="005D7451" w:rsidRPr="00591CEC" w:rsidRDefault="003B09EF" w:rsidP="00B81A25">
            <w:pPr>
              <w:tabs>
                <w:tab w:val="left" w:pos="4766"/>
              </w:tabs>
              <w:spacing w:after="300"/>
              <w:ind w:left="71" w:right="-211"/>
              <w:rPr>
                <w:rFonts w:ascii="Arial" w:hAnsi="Arial" w:cs="Arial"/>
                <w:w w:val="105"/>
                <w:szCs w:val="24"/>
                <w:lang w:val="it-CH"/>
              </w:rPr>
            </w:pPr>
            <w:r w:rsidRPr="00591CEC">
              <w:rPr>
                <w:rFonts w:ascii="Arial" w:hAnsi="Arial" w:cs="Arial"/>
                <w:w w:val="105"/>
                <w:szCs w:val="24"/>
                <w:lang w:val="it-CH"/>
              </w:rPr>
              <w:t>La regenza</w:t>
            </w:r>
            <w:r w:rsidRPr="00591CEC">
              <w:rPr>
                <w:rFonts w:ascii="Arial" w:hAnsi="Arial" w:cs="Arial"/>
                <w:w w:val="105"/>
                <w:szCs w:val="24"/>
                <w:lang w:val="it-CH"/>
              </w:rPr>
              <w:br/>
              <w:t>dal chantun Grischun</w:t>
            </w:r>
          </w:p>
        </w:tc>
        <w:tc>
          <w:tcPr>
            <w:tcW w:w="3683" w:type="dxa"/>
            <w:gridSpan w:val="2"/>
          </w:tcPr>
          <w:p w:rsidR="005D7451" w:rsidRPr="00591CEC" w:rsidRDefault="003B09EF" w:rsidP="00B81A25">
            <w:pPr>
              <w:ind w:left="72" w:right="-212"/>
              <w:rPr>
                <w:rFonts w:ascii="Arial" w:hAnsi="Arial" w:cs="Arial"/>
                <w:w w:val="105"/>
                <w:szCs w:val="24"/>
                <w:lang w:val="it-CH"/>
              </w:rPr>
            </w:pPr>
            <w:r w:rsidRPr="00591CEC">
              <w:rPr>
                <w:rFonts w:ascii="Arial" w:hAnsi="Arial" w:cs="Arial"/>
                <w:w w:val="105"/>
                <w:szCs w:val="24"/>
                <w:lang w:val="it-CH"/>
              </w:rPr>
              <w:t>Il Governo</w:t>
            </w:r>
            <w:r w:rsidRPr="00591CEC">
              <w:rPr>
                <w:rFonts w:ascii="Arial" w:hAnsi="Arial" w:cs="Arial"/>
                <w:w w:val="105"/>
                <w:szCs w:val="24"/>
                <w:lang w:val="it-CH"/>
              </w:rPr>
              <w:br/>
              <w:t>del Cantone dei Grigioni</w:t>
            </w:r>
          </w:p>
        </w:tc>
      </w:tr>
      <w:tr w:rsidR="00654CAE" w:rsidTr="008A1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0" w:type="dxa"/>
        </w:trPr>
        <w:tc>
          <w:tcPr>
            <w:tcW w:w="1635" w:type="dxa"/>
            <w:gridSpan w:val="2"/>
            <w:tcBorders>
              <w:top w:val="nil"/>
              <w:left w:val="nil"/>
              <w:bottom w:val="nil"/>
              <w:right w:val="nil"/>
            </w:tcBorders>
          </w:tcPr>
          <w:p w:rsidR="005D7451" w:rsidRPr="00591CEC" w:rsidRDefault="003B09EF">
            <w:pPr>
              <w:tabs>
                <w:tab w:val="left" w:pos="1985"/>
                <w:tab w:val="left" w:pos="4766"/>
              </w:tabs>
              <w:rPr>
                <w:rFonts w:ascii="Arial" w:hAnsi="Arial" w:cs="Arial"/>
                <w:szCs w:val="24"/>
              </w:rPr>
            </w:pPr>
            <w:r w:rsidRPr="00591CEC">
              <w:rPr>
                <w:rFonts w:ascii="Arial" w:hAnsi="Arial" w:cs="Arial"/>
                <w:noProof/>
                <w:szCs w:val="24"/>
                <w:lang w:val="de-CH"/>
              </w:rPr>
              <w:drawing>
                <wp:inline distT="0" distB="0" distL="0" distR="0">
                  <wp:extent cx="676275" cy="733425"/>
                  <wp:effectExtent l="19050" t="0" r="9525" b="0"/>
                  <wp:docPr id="1025" name="Picture 1" descr="_e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e_s"/>
                          <pic:cNvPicPr>
                            <a:picLocks noChangeAspect="1" noChangeArrowheads="1"/>
                          </pic:cNvPicPr>
                        </pic:nvPicPr>
                        <pic:blipFill>
                          <a:blip r:embed="rId8"/>
                          <a:stretch>
                            <a:fillRect/>
                          </a:stretch>
                        </pic:blipFill>
                        <pic:spPr bwMode="auto">
                          <a:xfrm>
                            <a:off x="0" y="0"/>
                            <a:ext cx="676275" cy="733425"/>
                          </a:xfrm>
                          <a:prstGeom prst="rect">
                            <a:avLst/>
                          </a:prstGeom>
                          <a:noFill/>
                          <a:ln w="9525">
                            <a:noFill/>
                            <a:miter lim="800000"/>
                          </a:ln>
                        </pic:spPr>
                      </pic:pic>
                    </a:graphicData>
                  </a:graphic>
                </wp:inline>
              </w:drawing>
            </w:r>
          </w:p>
        </w:tc>
        <w:tc>
          <w:tcPr>
            <w:tcW w:w="8783" w:type="dxa"/>
            <w:gridSpan w:val="5"/>
            <w:tcBorders>
              <w:top w:val="nil"/>
              <w:left w:val="nil"/>
              <w:bottom w:val="nil"/>
              <w:right w:val="nil"/>
            </w:tcBorders>
          </w:tcPr>
          <w:p w:rsidR="005D7451" w:rsidRPr="00591CEC" w:rsidRDefault="000447E9">
            <w:pPr>
              <w:tabs>
                <w:tab w:val="left" w:pos="3473"/>
                <w:tab w:val="left" w:pos="6592"/>
              </w:tabs>
              <w:spacing w:line="360" w:lineRule="auto"/>
              <w:ind w:left="355"/>
              <w:rPr>
                <w:rFonts w:ascii="Arial" w:hAnsi="Arial" w:cs="Arial"/>
                <w:szCs w:val="24"/>
              </w:rPr>
            </w:pPr>
          </w:p>
          <w:p w:rsidR="005D7451" w:rsidRPr="00591CEC" w:rsidRDefault="000447E9">
            <w:pPr>
              <w:tabs>
                <w:tab w:val="left" w:pos="3473"/>
                <w:tab w:val="left" w:pos="6592"/>
              </w:tabs>
              <w:spacing w:line="360" w:lineRule="auto"/>
              <w:ind w:left="355"/>
              <w:rPr>
                <w:rFonts w:ascii="Arial" w:hAnsi="Arial" w:cs="Arial"/>
                <w:szCs w:val="24"/>
              </w:rPr>
            </w:pPr>
          </w:p>
          <w:p w:rsidR="005D7451" w:rsidRPr="00D22093" w:rsidRDefault="003B09EF" w:rsidP="00922F53">
            <w:pPr>
              <w:tabs>
                <w:tab w:val="left" w:pos="3473"/>
                <w:tab w:val="left" w:pos="6592"/>
              </w:tabs>
              <w:spacing w:line="360" w:lineRule="auto"/>
              <w:ind w:left="355"/>
              <w:rPr>
                <w:rFonts w:ascii="Arial" w:hAnsi="Arial" w:cs="Arial"/>
                <w:sz w:val="20"/>
              </w:rPr>
            </w:pPr>
            <w:r w:rsidRPr="00D22093">
              <w:rPr>
                <w:rFonts w:ascii="Arial" w:hAnsi="Arial" w:cs="Arial"/>
                <w:sz w:val="20"/>
              </w:rPr>
              <w:t xml:space="preserve">Sitzung vom </w:t>
            </w:r>
            <w:r w:rsidRPr="00D22093">
              <w:rPr>
                <w:rFonts w:ascii="Arial" w:hAnsi="Arial" w:cs="Arial"/>
                <w:sz w:val="20"/>
              </w:rPr>
              <w:tab/>
              <w:t>Mitgeteilt den</w:t>
            </w:r>
            <w:r w:rsidRPr="00D22093">
              <w:rPr>
                <w:rFonts w:ascii="Arial" w:hAnsi="Arial" w:cs="Arial"/>
                <w:sz w:val="20"/>
              </w:rPr>
              <w:tab/>
              <w:t>Protokoll Nr.</w:t>
            </w:r>
          </w:p>
        </w:tc>
      </w:tr>
      <w:tr w:rsidR="00654CAE" w:rsidTr="008A1349">
        <w:tblPrEx>
          <w:tblCellMar>
            <w:left w:w="0" w:type="dxa"/>
            <w:right w:w="0" w:type="dxa"/>
          </w:tblCellMar>
          <w:tblLook w:val="04A0" w:firstRow="1" w:lastRow="0" w:firstColumn="1" w:lastColumn="0" w:noHBand="0" w:noVBand="1"/>
        </w:tblPrEx>
        <w:trPr>
          <w:gridBefore w:val="1"/>
          <w:wBefore w:w="6" w:type="dxa"/>
        </w:trPr>
        <w:tc>
          <w:tcPr>
            <w:tcW w:w="2049" w:type="dxa"/>
            <w:gridSpan w:val="2"/>
          </w:tcPr>
          <w:p w:rsidR="00CE290F" w:rsidRPr="00591CEC" w:rsidRDefault="000447E9" w:rsidP="00D22093">
            <w:pPr>
              <w:pStyle w:val="Kopfzeile"/>
              <w:tabs>
                <w:tab w:val="clear" w:pos="4536"/>
                <w:tab w:val="clear" w:pos="9072"/>
                <w:tab w:val="left" w:pos="1985"/>
                <w:tab w:val="left" w:pos="5103"/>
                <w:tab w:val="left" w:pos="8222"/>
              </w:tabs>
              <w:spacing w:line="360" w:lineRule="auto"/>
              <w:ind w:right="-1134"/>
              <w:rPr>
                <w:rFonts w:ascii="Arial" w:hAnsi="Arial" w:cs="Arial"/>
                <w:szCs w:val="24"/>
              </w:rPr>
            </w:pPr>
          </w:p>
        </w:tc>
        <w:tc>
          <w:tcPr>
            <w:tcW w:w="6233" w:type="dxa"/>
            <w:gridSpan w:val="3"/>
          </w:tcPr>
          <w:tbl>
            <w:tblPr>
              <w:tblW w:w="5000" w:type="pct"/>
              <w:tblLayout w:type="fixed"/>
              <w:tblCellMar>
                <w:left w:w="0" w:type="dxa"/>
                <w:right w:w="0" w:type="dxa"/>
              </w:tblCellMar>
              <w:tblLook w:val="04A0" w:firstRow="1" w:lastRow="0" w:firstColumn="1" w:lastColumn="0" w:noHBand="0" w:noVBand="1"/>
            </w:tblPr>
            <w:tblGrid>
              <w:gridCol w:w="6233"/>
            </w:tblGrid>
            <w:tr w:rsidR="00654CAE">
              <w:tc>
                <w:tcPr>
                  <w:tcW w:w="6233" w:type="dxa"/>
                  <w:tcMar>
                    <w:top w:w="0" w:type="dxa"/>
                    <w:left w:w="0" w:type="dxa"/>
                    <w:bottom w:w="0" w:type="dxa"/>
                    <w:right w:w="0" w:type="dxa"/>
                  </w:tcMar>
                </w:tcPr>
                <w:p w:rsidR="00654CAE" w:rsidRDefault="003B09EF" w:rsidP="00C63F8A">
                  <w:pPr>
                    <w:pStyle w:val="Normal0"/>
                    <w:tabs>
                      <w:tab w:val="left" w:pos="3139"/>
                    </w:tabs>
                    <w:spacing w:line="360" w:lineRule="auto"/>
                    <w:rPr>
                      <w:rFonts w:ascii="Arial" w:eastAsia="Arial" w:hAnsi="Arial" w:cs="Arial"/>
                      <w:color w:val="000000"/>
                    </w:rPr>
                  </w:pPr>
                  <w:r>
                    <w:rPr>
                      <w:rFonts w:ascii="Arial" w:eastAsia="Arial" w:hAnsi="Arial" w:cs="Arial"/>
                      <w:color w:val="000000"/>
                    </w:rPr>
                    <w:t>26. Februar 2019</w:t>
                  </w:r>
                  <w:r w:rsidR="00D22093">
                    <w:rPr>
                      <w:rFonts w:ascii="Arial" w:eastAsia="Arial" w:hAnsi="Arial" w:cs="Arial"/>
                      <w:color w:val="000000"/>
                    </w:rPr>
                    <w:tab/>
                  </w:r>
                  <w:r w:rsidR="00C63F8A">
                    <w:rPr>
                      <w:rFonts w:ascii="Arial" w:eastAsia="Arial" w:hAnsi="Arial" w:cs="Arial"/>
                      <w:color w:val="000000"/>
                    </w:rPr>
                    <w:t>27</w:t>
                  </w:r>
                  <w:r w:rsidR="00D22093">
                    <w:rPr>
                      <w:rFonts w:ascii="Arial" w:eastAsia="Arial" w:hAnsi="Arial" w:cs="Arial"/>
                      <w:color w:val="000000"/>
                    </w:rPr>
                    <w:t>. Februar 2019</w:t>
                  </w:r>
                </w:p>
              </w:tc>
            </w:tr>
            <w:tr w:rsidR="00654CAE">
              <w:trPr>
                <w:trHeight w:hRule="exact" w:val="20"/>
              </w:trPr>
              <w:tc>
                <w:tcPr>
                  <w:tcW w:w="5000" w:type="pct"/>
                  <w:tcMar>
                    <w:top w:w="0" w:type="dxa"/>
                    <w:left w:w="0" w:type="dxa"/>
                    <w:bottom w:w="0" w:type="dxa"/>
                    <w:right w:w="0" w:type="dxa"/>
                  </w:tcMar>
                  <w:vAlign w:val="center"/>
                </w:tcPr>
                <w:p w:rsidR="00654CAE" w:rsidRDefault="00654CAE" w:rsidP="00D22093">
                  <w:pPr>
                    <w:pStyle w:val="Normal1"/>
                    <w:spacing w:line="360" w:lineRule="auto"/>
                    <w:rPr>
                      <w:color w:val="000000"/>
                    </w:rPr>
                  </w:pPr>
                  <w:bookmarkStart w:id="1" w:name="MetaTool_Table1"/>
                  <w:bookmarkEnd w:id="1"/>
                </w:p>
              </w:tc>
            </w:tr>
          </w:tbl>
          <w:p w:rsidR="00CE290F" w:rsidRPr="00591CEC" w:rsidRDefault="000447E9" w:rsidP="00D22093">
            <w:pPr>
              <w:pStyle w:val="Kopfzeile"/>
              <w:tabs>
                <w:tab w:val="clear" w:pos="4536"/>
                <w:tab w:val="clear" w:pos="9072"/>
                <w:tab w:val="left" w:pos="1985"/>
                <w:tab w:val="left" w:pos="5103"/>
                <w:tab w:val="left" w:pos="8222"/>
              </w:tabs>
              <w:spacing w:line="360" w:lineRule="auto"/>
              <w:ind w:right="-1134"/>
              <w:rPr>
                <w:rFonts w:ascii="Arial" w:hAnsi="Arial" w:cs="Arial"/>
                <w:szCs w:val="24"/>
              </w:rPr>
            </w:pPr>
          </w:p>
        </w:tc>
        <w:tc>
          <w:tcPr>
            <w:tcW w:w="2190" w:type="dxa"/>
            <w:gridSpan w:val="2"/>
          </w:tcPr>
          <w:tbl>
            <w:tblPr>
              <w:tblW w:w="5000" w:type="pct"/>
              <w:tblLayout w:type="fixed"/>
              <w:tblCellMar>
                <w:left w:w="0" w:type="dxa"/>
                <w:right w:w="0" w:type="dxa"/>
              </w:tblCellMar>
              <w:tblLook w:val="04A0" w:firstRow="1" w:lastRow="0" w:firstColumn="1" w:lastColumn="0" w:noHBand="0" w:noVBand="1"/>
            </w:tblPr>
            <w:tblGrid>
              <w:gridCol w:w="2190"/>
            </w:tblGrid>
            <w:tr w:rsidR="00654CAE">
              <w:tc>
                <w:tcPr>
                  <w:tcW w:w="2190" w:type="dxa"/>
                  <w:tcMar>
                    <w:top w:w="0" w:type="dxa"/>
                    <w:left w:w="0" w:type="dxa"/>
                    <w:bottom w:w="0" w:type="dxa"/>
                    <w:right w:w="0" w:type="dxa"/>
                  </w:tcMar>
                </w:tcPr>
                <w:p w:rsidR="00654CAE" w:rsidRDefault="003B09EF" w:rsidP="00D22093">
                  <w:pPr>
                    <w:pStyle w:val="Normal2"/>
                    <w:spacing w:line="360" w:lineRule="auto"/>
                    <w:rPr>
                      <w:rFonts w:ascii="Arial" w:eastAsia="Arial" w:hAnsi="Arial" w:cs="Arial"/>
                      <w:color w:val="000000"/>
                    </w:rPr>
                  </w:pPr>
                  <w:r>
                    <w:rPr>
                      <w:rFonts w:ascii="Arial" w:eastAsia="Arial" w:hAnsi="Arial" w:cs="Arial"/>
                      <w:color w:val="000000"/>
                    </w:rPr>
                    <w:t>129</w:t>
                  </w:r>
                </w:p>
              </w:tc>
            </w:tr>
            <w:tr w:rsidR="00654CAE">
              <w:trPr>
                <w:trHeight w:hRule="exact" w:val="20"/>
              </w:trPr>
              <w:tc>
                <w:tcPr>
                  <w:tcW w:w="5000" w:type="pct"/>
                  <w:tcMar>
                    <w:top w:w="0" w:type="dxa"/>
                    <w:left w:w="0" w:type="dxa"/>
                    <w:bottom w:w="0" w:type="dxa"/>
                    <w:right w:w="0" w:type="dxa"/>
                  </w:tcMar>
                  <w:vAlign w:val="center"/>
                </w:tcPr>
                <w:p w:rsidR="00654CAE" w:rsidRDefault="00654CAE" w:rsidP="00D22093">
                  <w:pPr>
                    <w:pStyle w:val="Normal3"/>
                    <w:spacing w:line="360" w:lineRule="auto"/>
                    <w:rPr>
                      <w:color w:val="000000"/>
                    </w:rPr>
                  </w:pPr>
                  <w:bookmarkStart w:id="2" w:name="MetaTool_Table2"/>
                  <w:bookmarkEnd w:id="2"/>
                </w:p>
              </w:tc>
            </w:tr>
          </w:tbl>
          <w:p w:rsidR="00CE290F" w:rsidRPr="00591CEC" w:rsidRDefault="000447E9" w:rsidP="00D22093">
            <w:pPr>
              <w:pStyle w:val="Kopfzeile"/>
              <w:tabs>
                <w:tab w:val="clear" w:pos="4536"/>
                <w:tab w:val="clear" w:pos="9072"/>
                <w:tab w:val="left" w:pos="1985"/>
                <w:tab w:val="left" w:pos="5103"/>
                <w:tab w:val="left" w:pos="8222"/>
              </w:tabs>
              <w:spacing w:line="360" w:lineRule="auto"/>
              <w:ind w:right="-1134"/>
              <w:rPr>
                <w:rFonts w:ascii="Arial" w:hAnsi="Arial" w:cs="Arial"/>
                <w:szCs w:val="24"/>
              </w:rPr>
            </w:pPr>
          </w:p>
        </w:tc>
      </w:tr>
    </w:tbl>
    <w:p w:rsidR="00B81A25" w:rsidRPr="00591CEC" w:rsidRDefault="000447E9" w:rsidP="00D22093">
      <w:pPr>
        <w:tabs>
          <w:tab w:val="left" w:pos="1985"/>
          <w:tab w:val="left" w:pos="4766"/>
          <w:tab w:val="right" w:pos="9072"/>
        </w:tabs>
        <w:spacing w:line="360" w:lineRule="auto"/>
        <w:rPr>
          <w:rFonts w:ascii="Arial" w:hAnsi="Arial" w:cs="Arial"/>
          <w:szCs w:val="24"/>
        </w:rPr>
      </w:pPr>
    </w:p>
    <w:p w:rsidR="00B81A25" w:rsidRPr="00591CEC" w:rsidRDefault="000447E9" w:rsidP="00D22093">
      <w:pPr>
        <w:pStyle w:val="Kopfzeile"/>
        <w:tabs>
          <w:tab w:val="clear" w:pos="4536"/>
          <w:tab w:val="clear" w:pos="9072"/>
          <w:tab w:val="left" w:pos="5103"/>
        </w:tabs>
        <w:spacing w:line="360" w:lineRule="auto"/>
        <w:rPr>
          <w:rFonts w:ascii="Arial" w:hAnsi="Arial" w:cs="Arial"/>
          <w:szCs w:val="24"/>
        </w:rPr>
      </w:pPr>
    </w:p>
    <w:p w:rsidR="00B81A25" w:rsidRPr="00591CEC" w:rsidRDefault="000447E9" w:rsidP="00D22093">
      <w:pPr>
        <w:spacing w:line="360" w:lineRule="auto"/>
        <w:rPr>
          <w:rFonts w:ascii="Arial" w:hAnsi="Arial" w:cs="Arial"/>
          <w:szCs w:val="24"/>
        </w:rPr>
        <w:sectPr w:rsidR="00B81A25" w:rsidRPr="00591CEC">
          <w:headerReference w:type="even" r:id="rId9"/>
          <w:headerReference w:type="default" r:id="rId10"/>
          <w:footerReference w:type="even" r:id="rId11"/>
          <w:footerReference w:type="default" r:id="rId12"/>
          <w:headerReference w:type="first" r:id="rId13"/>
          <w:footerReference w:type="first" r:id="rId14"/>
          <w:pgSz w:w="11906" w:h="16838" w:code="9"/>
          <w:pgMar w:top="1021" w:right="1418" w:bottom="1134" w:left="1418" w:header="720" w:footer="720" w:gutter="0"/>
          <w:cols w:space="720"/>
          <w:titlePg/>
        </w:sectPr>
      </w:pPr>
    </w:p>
    <w:p w:rsidR="00553EE0" w:rsidRDefault="003B09EF" w:rsidP="00D22093">
      <w:pPr>
        <w:pStyle w:val="Kopfzeile"/>
        <w:tabs>
          <w:tab w:val="left" w:pos="708"/>
        </w:tabs>
        <w:spacing w:after="240" w:line="360" w:lineRule="auto"/>
        <w:rPr>
          <w:rFonts w:ascii="Arial" w:hAnsi="Arial" w:cs="Arial"/>
          <w:szCs w:val="24"/>
        </w:rPr>
      </w:pPr>
      <w:r>
        <w:rPr>
          <w:rFonts w:ascii="Arial" w:hAnsi="Arial" w:cs="Arial"/>
          <w:szCs w:val="24"/>
        </w:rPr>
        <w:t>Staatssekretariat für Bildung, Forschung und Innovation SBFI</w:t>
      </w:r>
    </w:p>
    <w:p w:rsidR="00553EE0" w:rsidRDefault="003B09EF" w:rsidP="00D22093">
      <w:pPr>
        <w:pStyle w:val="Kopfzeile"/>
        <w:tabs>
          <w:tab w:val="left" w:pos="708"/>
        </w:tabs>
        <w:spacing w:line="360" w:lineRule="auto"/>
        <w:rPr>
          <w:rFonts w:ascii="Arial" w:hAnsi="Arial" w:cs="Arial"/>
          <w:szCs w:val="24"/>
        </w:rPr>
      </w:pPr>
      <w:r>
        <w:rPr>
          <w:rFonts w:ascii="Arial" w:hAnsi="Arial" w:cs="Arial"/>
          <w:szCs w:val="24"/>
        </w:rPr>
        <w:t xml:space="preserve">Per E-Mail an: </w:t>
      </w:r>
      <w:hyperlink r:id="rId15" w:history="1">
        <w:r>
          <w:rPr>
            <w:rStyle w:val="Hyperlink"/>
            <w:rFonts w:ascii="Arial" w:hAnsi="Arial" w:cs="Arial"/>
            <w:szCs w:val="24"/>
          </w:rPr>
          <w:t>christina.baumann@sbfi.admin.ch</w:t>
        </w:r>
      </w:hyperlink>
      <w:r>
        <w:rPr>
          <w:rFonts w:ascii="Arial" w:hAnsi="Arial" w:cs="Arial"/>
          <w:szCs w:val="24"/>
        </w:rPr>
        <w:t xml:space="preserve"> (PDF- und Word-Version)</w:t>
      </w:r>
    </w:p>
    <w:p w:rsidR="00553EE0" w:rsidRDefault="000447E9" w:rsidP="00D22093">
      <w:pPr>
        <w:pStyle w:val="Kopfzeile"/>
        <w:tabs>
          <w:tab w:val="left" w:pos="708"/>
        </w:tabs>
        <w:spacing w:line="360" w:lineRule="auto"/>
        <w:rPr>
          <w:rFonts w:ascii="Arial" w:hAnsi="Arial" w:cs="Arial"/>
          <w:szCs w:val="24"/>
        </w:rPr>
      </w:pPr>
    </w:p>
    <w:p w:rsidR="00DB4902" w:rsidRPr="00591CEC" w:rsidRDefault="000447E9" w:rsidP="00D22093">
      <w:pPr>
        <w:pStyle w:val="Kopfzeile"/>
        <w:tabs>
          <w:tab w:val="clear" w:pos="4536"/>
          <w:tab w:val="clear" w:pos="9072"/>
        </w:tabs>
        <w:spacing w:line="360" w:lineRule="auto"/>
        <w:rPr>
          <w:rFonts w:ascii="Arial" w:hAnsi="Arial" w:cs="Arial"/>
          <w:szCs w:val="24"/>
        </w:rPr>
      </w:pPr>
    </w:p>
    <w:p w:rsidR="00F529B5" w:rsidRPr="00591CEC" w:rsidRDefault="000447E9" w:rsidP="00D22093">
      <w:pPr>
        <w:pStyle w:val="Kopfzeile"/>
        <w:tabs>
          <w:tab w:val="clear" w:pos="4536"/>
          <w:tab w:val="clear" w:pos="9072"/>
        </w:tabs>
        <w:spacing w:line="360" w:lineRule="auto"/>
        <w:rPr>
          <w:rFonts w:ascii="Arial" w:hAnsi="Arial" w:cs="Arial"/>
          <w:szCs w:val="24"/>
        </w:rPr>
      </w:pPr>
    </w:p>
    <w:p w:rsidR="009E4BF1" w:rsidRPr="00591CEC" w:rsidRDefault="003B09EF" w:rsidP="00D22093">
      <w:pPr>
        <w:pStyle w:val="Kopfzeile"/>
        <w:pBdr>
          <w:bottom w:val="single" w:sz="4" w:space="1" w:color="auto"/>
        </w:pBdr>
        <w:tabs>
          <w:tab w:val="clear" w:pos="9072"/>
          <w:tab w:val="right" w:pos="8931"/>
        </w:tabs>
        <w:spacing w:after="120" w:line="360" w:lineRule="auto"/>
        <w:rPr>
          <w:rFonts w:ascii="Arial" w:hAnsi="Arial" w:cs="Arial"/>
          <w:b/>
          <w:szCs w:val="24"/>
        </w:rPr>
      </w:pPr>
      <w:r>
        <w:rPr>
          <w:rFonts w:ascii="Arial" w:hAnsi="Arial" w:cs="Arial"/>
          <w:b/>
          <w:szCs w:val="24"/>
        </w:rPr>
        <w:t>Änderung des ETH-Gesetzes</w:t>
      </w:r>
      <w:r w:rsidRPr="00591CEC">
        <w:rPr>
          <w:rFonts w:ascii="Arial" w:hAnsi="Arial" w:cs="Arial"/>
          <w:b/>
          <w:szCs w:val="24"/>
        </w:rPr>
        <w:br/>
        <w:t xml:space="preserve">Vernehmlassung </w:t>
      </w:r>
    </w:p>
    <w:p w:rsidR="00DB4902" w:rsidRPr="00591CEC" w:rsidRDefault="000447E9" w:rsidP="00D22093">
      <w:pPr>
        <w:pStyle w:val="Kopfzeile"/>
        <w:tabs>
          <w:tab w:val="clear" w:pos="4536"/>
          <w:tab w:val="clear" w:pos="9072"/>
        </w:tabs>
        <w:spacing w:line="360" w:lineRule="auto"/>
        <w:rPr>
          <w:rFonts w:ascii="Arial" w:hAnsi="Arial" w:cs="Arial"/>
          <w:szCs w:val="24"/>
        </w:rPr>
      </w:pPr>
    </w:p>
    <w:p w:rsidR="00B21B50" w:rsidRPr="00591CEC" w:rsidRDefault="003B09EF" w:rsidP="00D22093">
      <w:pPr>
        <w:pStyle w:val="Kopfzeile"/>
        <w:tabs>
          <w:tab w:val="clear" w:pos="4536"/>
          <w:tab w:val="clear" w:pos="9072"/>
        </w:tabs>
        <w:spacing w:line="360" w:lineRule="auto"/>
        <w:rPr>
          <w:rFonts w:ascii="Arial" w:hAnsi="Arial" w:cs="Arial"/>
          <w:szCs w:val="24"/>
        </w:rPr>
      </w:pPr>
      <w:r>
        <w:rPr>
          <w:rFonts w:ascii="Arial" w:hAnsi="Arial" w:cs="Arial"/>
          <w:szCs w:val="24"/>
        </w:rPr>
        <w:t>Sehr geehrte Frau Baumann</w:t>
      </w:r>
      <w:r>
        <w:rPr>
          <w:rFonts w:ascii="Arial" w:hAnsi="Arial" w:cs="Arial"/>
          <w:szCs w:val="24"/>
        </w:rPr>
        <w:br/>
      </w:r>
      <w:r w:rsidRPr="00591CEC">
        <w:rPr>
          <w:rFonts w:ascii="Arial" w:hAnsi="Arial" w:cs="Arial"/>
          <w:szCs w:val="24"/>
        </w:rPr>
        <w:t>Sehr geehrte Damen und Herren</w:t>
      </w:r>
    </w:p>
    <w:p w:rsidR="00DB4902" w:rsidRPr="00287E64" w:rsidRDefault="000447E9" w:rsidP="00D22093">
      <w:pPr>
        <w:pStyle w:val="Kopfzeile"/>
        <w:tabs>
          <w:tab w:val="clear" w:pos="4536"/>
          <w:tab w:val="clear" w:pos="9072"/>
        </w:tabs>
        <w:spacing w:line="360" w:lineRule="auto"/>
        <w:rPr>
          <w:rFonts w:ascii="Arial" w:hAnsi="Arial" w:cs="Arial"/>
          <w:szCs w:val="24"/>
        </w:rPr>
      </w:pPr>
    </w:p>
    <w:p w:rsidR="000412D4" w:rsidRPr="00287E64" w:rsidRDefault="003B09EF" w:rsidP="00D22093">
      <w:pPr>
        <w:pStyle w:val="Kopfzeile"/>
        <w:tabs>
          <w:tab w:val="clear" w:pos="4536"/>
          <w:tab w:val="clear" w:pos="9072"/>
        </w:tabs>
        <w:spacing w:after="240" w:line="360" w:lineRule="auto"/>
        <w:rPr>
          <w:rFonts w:ascii="Arial" w:hAnsi="Arial" w:cs="Arial"/>
          <w:bCs/>
          <w:szCs w:val="24"/>
        </w:rPr>
      </w:pPr>
      <w:r w:rsidRPr="00287E64">
        <w:rPr>
          <w:rFonts w:ascii="Arial" w:hAnsi="Arial" w:cs="Arial"/>
          <w:bCs/>
          <w:szCs w:val="24"/>
        </w:rPr>
        <w:t>Für die uns eingeräumte Möglichkeit zur Stellungnahme in vorbezeichneter Angele</w:t>
      </w:r>
      <w:r w:rsidRPr="00287E64">
        <w:rPr>
          <w:rFonts w:ascii="Arial" w:hAnsi="Arial" w:cs="Arial"/>
          <w:bCs/>
          <w:szCs w:val="24"/>
        </w:rPr>
        <w:softHyphen/>
        <w:t xml:space="preserve">genheit danken wir Ihnen und nehmen hierzu wie folgt Stellung: </w:t>
      </w:r>
    </w:p>
    <w:p w:rsidR="003310FC" w:rsidRPr="00287E64" w:rsidRDefault="003B09EF" w:rsidP="00D22093">
      <w:pPr>
        <w:pStyle w:val="Kopfzeile"/>
        <w:tabs>
          <w:tab w:val="clear" w:pos="4536"/>
          <w:tab w:val="clear" w:pos="9072"/>
        </w:tabs>
        <w:spacing w:line="360" w:lineRule="auto"/>
        <w:rPr>
          <w:rFonts w:ascii="Arial" w:hAnsi="Arial" w:cs="Arial"/>
          <w:bCs/>
          <w:szCs w:val="24"/>
        </w:rPr>
      </w:pPr>
      <w:r>
        <w:rPr>
          <w:rFonts w:ascii="Arial" w:hAnsi="Arial" w:cs="Arial"/>
          <w:bCs/>
          <w:szCs w:val="24"/>
        </w:rPr>
        <w:t xml:space="preserve">Es ist sehr zu begrüssen, dass verstärkt erneuerbare Energien wie Holzschnitzel, Seewassernutzung, Abwärmenutzung und auch Eigenproduktion von Photovoltaik zum Einsatz kommen sollen. </w:t>
      </w:r>
      <w:r w:rsidRPr="00381F74">
        <w:rPr>
          <w:rFonts w:ascii="Arial" w:hAnsi="Arial" w:cs="Arial"/>
          <w:bCs/>
          <w:szCs w:val="24"/>
        </w:rPr>
        <w:t xml:space="preserve">Auch erachten wir es </w:t>
      </w:r>
      <w:r w:rsidR="00381F74" w:rsidRPr="00381F74">
        <w:rPr>
          <w:rFonts w:ascii="Arial" w:hAnsi="Arial" w:cs="Arial"/>
          <w:bCs/>
          <w:szCs w:val="24"/>
        </w:rPr>
        <w:t xml:space="preserve">als </w:t>
      </w:r>
      <w:r w:rsidRPr="00381F74">
        <w:rPr>
          <w:rFonts w:ascii="Arial" w:hAnsi="Arial" w:cs="Arial"/>
          <w:bCs/>
          <w:szCs w:val="24"/>
        </w:rPr>
        <w:t>sinnvoll,</w:t>
      </w:r>
      <w:r>
        <w:rPr>
          <w:rFonts w:ascii="Arial" w:hAnsi="Arial" w:cs="Arial"/>
          <w:bCs/>
          <w:szCs w:val="24"/>
        </w:rPr>
        <w:t xml:space="preserve"> dass </w:t>
      </w:r>
      <w:proofErr w:type="spellStart"/>
      <w:r>
        <w:rPr>
          <w:rFonts w:ascii="Arial" w:hAnsi="Arial" w:cs="Arial"/>
          <w:bCs/>
          <w:szCs w:val="24"/>
        </w:rPr>
        <w:t>gemäss</w:t>
      </w:r>
      <w:proofErr w:type="spellEnd"/>
      <w:r>
        <w:rPr>
          <w:rFonts w:ascii="Arial" w:hAnsi="Arial" w:cs="Arial"/>
          <w:bCs/>
          <w:szCs w:val="24"/>
        </w:rPr>
        <w:t xml:space="preserve"> Vorlage überschüssige Energie zu Marktpreisen an Dritte verkauft werden darf. </w:t>
      </w:r>
    </w:p>
    <w:p w:rsidR="003310FC" w:rsidRDefault="000447E9" w:rsidP="00D22093">
      <w:pPr>
        <w:pStyle w:val="Kopfzeile"/>
        <w:tabs>
          <w:tab w:val="clear" w:pos="4536"/>
          <w:tab w:val="clear" w:pos="9072"/>
        </w:tabs>
        <w:spacing w:line="360" w:lineRule="auto"/>
        <w:rPr>
          <w:rFonts w:ascii="Arial" w:hAnsi="Arial" w:cs="Arial"/>
          <w:bCs/>
          <w:szCs w:val="24"/>
        </w:rPr>
      </w:pPr>
    </w:p>
    <w:p w:rsidR="00EA00BE" w:rsidRDefault="003B09EF" w:rsidP="00D22093">
      <w:pPr>
        <w:pStyle w:val="Kopfzeile"/>
        <w:tabs>
          <w:tab w:val="clear" w:pos="4536"/>
          <w:tab w:val="clear" w:pos="9072"/>
        </w:tabs>
        <w:spacing w:line="360" w:lineRule="auto"/>
        <w:rPr>
          <w:rFonts w:ascii="Arial" w:hAnsi="Arial" w:cs="Arial"/>
          <w:bCs/>
          <w:szCs w:val="24"/>
        </w:rPr>
      </w:pPr>
      <w:r>
        <w:rPr>
          <w:rFonts w:ascii="Arial" w:hAnsi="Arial" w:cs="Arial"/>
          <w:bCs/>
          <w:szCs w:val="24"/>
        </w:rPr>
        <w:t xml:space="preserve">Art. 17a Abs. 5 des Gesetzesentwurfes sieht vor, dass in begründeten Ausnahmefällen Professorinnen und Professoren der ETH über das AHV-Alter hinaus – mit öffentlich-rechtlichem oder mit privatrechtlichem Arbeitsvertrag – angestellt werden können. In diesem Zusammenhang regen wir an, dass im Rahmen der Präzisierung dieses Artikels in der einschlägigen Professorenverordnung ETH die Dauer einer solchen Beschäftigungsmöglichkeit befristet wird, z. B. bis zum 70. Altersjahr. Mit der </w:t>
      </w:r>
      <w:r>
        <w:rPr>
          <w:rFonts w:ascii="Arial" w:hAnsi="Arial" w:cs="Arial"/>
          <w:bCs/>
          <w:szCs w:val="24"/>
        </w:rPr>
        <w:lastRenderedPageBreak/>
        <w:t xml:space="preserve">Festlegung einer Maximaldauer für eine allfällige Weiterbeschäftigung nach Erreichen des AHV-Alters würde auch dem berechtigten Interesse an der Erneuerung und Verjüngung der Professorenschaft Rechnung getragen. </w:t>
      </w:r>
    </w:p>
    <w:p w:rsidR="00EA00BE" w:rsidRPr="009558C3" w:rsidRDefault="000447E9" w:rsidP="00D22093">
      <w:pPr>
        <w:pStyle w:val="Kopfzeile"/>
        <w:tabs>
          <w:tab w:val="clear" w:pos="4536"/>
          <w:tab w:val="clear" w:pos="9072"/>
        </w:tabs>
        <w:spacing w:line="360" w:lineRule="auto"/>
        <w:rPr>
          <w:rFonts w:ascii="Arial" w:hAnsi="Arial" w:cs="Arial"/>
          <w:bCs/>
          <w:szCs w:val="24"/>
          <w:lang w:val="fr-CH"/>
        </w:rPr>
      </w:pPr>
    </w:p>
    <w:sectPr w:rsidR="00EA00BE" w:rsidRPr="009558C3" w:rsidSect="00D22093">
      <w:type w:val="continuous"/>
      <w:pgSz w:w="11906" w:h="16838" w:code="9"/>
      <w:pgMar w:top="1417" w:right="1417" w:bottom="1134" w:left="141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4B5" w:rsidRDefault="003B09EF">
      <w:r>
        <w:separator/>
      </w:r>
    </w:p>
  </w:endnote>
  <w:endnote w:type="continuationSeparator" w:id="0">
    <w:p w:rsidR="007474B5" w:rsidRDefault="003B0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403" w:rsidRDefault="000447E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403" w:rsidRDefault="000447E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403" w:rsidRDefault="000447E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4B5" w:rsidRDefault="003B09EF">
      <w:r>
        <w:separator/>
      </w:r>
    </w:p>
  </w:footnote>
  <w:footnote w:type="continuationSeparator" w:id="0">
    <w:p w:rsidR="007474B5" w:rsidRDefault="003B0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A25" w:rsidRDefault="003B09EF">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6</w:t>
    </w:r>
    <w:r>
      <w:rPr>
        <w:rStyle w:val="Seitenzahl"/>
      </w:rPr>
      <w:fldChar w:fldCharType="end"/>
    </w:r>
  </w:p>
  <w:p w:rsidR="00B81A25" w:rsidRDefault="000447E9">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A25" w:rsidRDefault="003B09EF">
    <w:pPr>
      <w:pStyle w:val="Kopfzeile"/>
      <w:ind w:right="360"/>
      <w:rPr>
        <w:rFonts w:ascii="Arial" w:hAnsi="Arial"/>
        <w:sz w:val="16"/>
      </w:rPr>
    </w:pPr>
    <w:r>
      <w:rPr>
        <w:rFonts w:ascii="Arial" w:hAnsi="Arial"/>
        <w:sz w:val="16"/>
      </w:rPr>
      <w:tab/>
    </w:r>
    <w:r>
      <w:rPr>
        <w:rFonts w:ascii="Arial" w:hAnsi="Arial"/>
        <w:sz w:val="16"/>
      </w:rPr>
      <w:tab/>
    </w:r>
    <w:r>
      <w:rPr>
        <w:rStyle w:val="Seitenzahl"/>
        <w:rFonts w:ascii="Arial" w:hAnsi="Arial"/>
        <w:sz w:val="16"/>
      </w:rPr>
      <w:fldChar w:fldCharType="begin"/>
    </w:r>
    <w:r>
      <w:rPr>
        <w:rStyle w:val="Seitenzahl"/>
        <w:rFonts w:ascii="Arial" w:hAnsi="Arial"/>
        <w:sz w:val="16"/>
      </w:rPr>
      <w:instrText xml:space="preserve"> PAGE </w:instrText>
    </w:r>
    <w:r>
      <w:rPr>
        <w:rStyle w:val="Seitenzahl"/>
        <w:rFonts w:ascii="Arial" w:hAnsi="Arial"/>
        <w:sz w:val="16"/>
      </w:rPr>
      <w:fldChar w:fldCharType="separate"/>
    </w:r>
    <w:r w:rsidR="000447E9">
      <w:rPr>
        <w:rStyle w:val="Seitenzahl"/>
        <w:rFonts w:ascii="Arial" w:hAnsi="Arial"/>
        <w:noProof/>
        <w:sz w:val="16"/>
      </w:rPr>
      <w:t>2</w:t>
    </w:r>
    <w:r>
      <w:rPr>
        <w:rStyle w:val="Seitenzahl"/>
        <w:rFonts w:ascii="Arial" w:hAnsi="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403" w:rsidRDefault="000447E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355"/>
    <w:multiLevelType w:val="hybridMultilevel"/>
    <w:tmpl w:val="43AEB8CE"/>
    <w:lvl w:ilvl="0" w:tplc="CFFC8E90">
      <w:start w:val="1"/>
      <w:numFmt w:val="decimal"/>
      <w:lvlText w:val="%1."/>
      <w:lvlJc w:val="left"/>
      <w:pPr>
        <w:ind w:left="360" w:hanging="360"/>
      </w:pPr>
      <w:rPr>
        <w:rFonts w:hint="default"/>
      </w:rPr>
    </w:lvl>
    <w:lvl w:ilvl="1" w:tplc="8FC28080" w:tentative="1">
      <w:start w:val="1"/>
      <w:numFmt w:val="lowerLetter"/>
      <w:lvlText w:val="%2."/>
      <w:lvlJc w:val="left"/>
      <w:pPr>
        <w:ind w:left="1080" w:hanging="360"/>
      </w:pPr>
    </w:lvl>
    <w:lvl w:ilvl="2" w:tplc="50727E82" w:tentative="1">
      <w:start w:val="1"/>
      <w:numFmt w:val="lowerRoman"/>
      <w:lvlText w:val="%3."/>
      <w:lvlJc w:val="right"/>
      <w:pPr>
        <w:ind w:left="1800" w:hanging="180"/>
      </w:pPr>
    </w:lvl>
    <w:lvl w:ilvl="3" w:tplc="B590E9C0" w:tentative="1">
      <w:start w:val="1"/>
      <w:numFmt w:val="decimal"/>
      <w:lvlText w:val="%4."/>
      <w:lvlJc w:val="left"/>
      <w:pPr>
        <w:ind w:left="2520" w:hanging="360"/>
      </w:pPr>
    </w:lvl>
    <w:lvl w:ilvl="4" w:tplc="1A98BA8E" w:tentative="1">
      <w:start w:val="1"/>
      <w:numFmt w:val="lowerLetter"/>
      <w:lvlText w:val="%5."/>
      <w:lvlJc w:val="left"/>
      <w:pPr>
        <w:ind w:left="3240" w:hanging="360"/>
      </w:pPr>
    </w:lvl>
    <w:lvl w:ilvl="5" w:tplc="51BC0C2C" w:tentative="1">
      <w:start w:val="1"/>
      <w:numFmt w:val="lowerRoman"/>
      <w:lvlText w:val="%6."/>
      <w:lvlJc w:val="right"/>
      <w:pPr>
        <w:ind w:left="3960" w:hanging="180"/>
      </w:pPr>
    </w:lvl>
    <w:lvl w:ilvl="6" w:tplc="419665E2" w:tentative="1">
      <w:start w:val="1"/>
      <w:numFmt w:val="decimal"/>
      <w:lvlText w:val="%7."/>
      <w:lvlJc w:val="left"/>
      <w:pPr>
        <w:ind w:left="4680" w:hanging="360"/>
      </w:pPr>
    </w:lvl>
    <w:lvl w:ilvl="7" w:tplc="F6DE68AC" w:tentative="1">
      <w:start w:val="1"/>
      <w:numFmt w:val="lowerLetter"/>
      <w:lvlText w:val="%8."/>
      <w:lvlJc w:val="left"/>
      <w:pPr>
        <w:ind w:left="5400" w:hanging="360"/>
      </w:pPr>
    </w:lvl>
    <w:lvl w:ilvl="8" w:tplc="2C00455C" w:tentative="1">
      <w:start w:val="1"/>
      <w:numFmt w:val="lowerRoman"/>
      <w:lvlText w:val="%9."/>
      <w:lvlJc w:val="right"/>
      <w:pPr>
        <w:ind w:left="6120" w:hanging="180"/>
      </w:pPr>
    </w:lvl>
  </w:abstractNum>
  <w:abstractNum w:abstractNumId="1" w15:restartNumberingAfterBreak="0">
    <w:nsid w:val="017515E8"/>
    <w:multiLevelType w:val="hybridMultilevel"/>
    <w:tmpl w:val="C114B668"/>
    <w:lvl w:ilvl="0" w:tplc="77124F8E">
      <w:start w:val="1"/>
      <w:numFmt w:val="decimal"/>
      <w:lvlText w:val="%1."/>
      <w:lvlJc w:val="left"/>
      <w:pPr>
        <w:ind w:left="360" w:hanging="360"/>
      </w:pPr>
      <w:rPr>
        <w:rFonts w:hint="default"/>
      </w:rPr>
    </w:lvl>
    <w:lvl w:ilvl="1" w:tplc="784C82D0" w:tentative="1">
      <w:start w:val="1"/>
      <w:numFmt w:val="lowerLetter"/>
      <w:lvlText w:val="%2."/>
      <w:lvlJc w:val="left"/>
      <w:pPr>
        <w:ind w:left="1080" w:hanging="360"/>
      </w:pPr>
    </w:lvl>
    <w:lvl w:ilvl="2" w:tplc="009236A2" w:tentative="1">
      <w:start w:val="1"/>
      <w:numFmt w:val="lowerRoman"/>
      <w:lvlText w:val="%3."/>
      <w:lvlJc w:val="right"/>
      <w:pPr>
        <w:ind w:left="1800" w:hanging="180"/>
      </w:pPr>
    </w:lvl>
    <w:lvl w:ilvl="3" w:tplc="50903DBC" w:tentative="1">
      <w:start w:val="1"/>
      <w:numFmt w:val="decimal"/>
      <w:lvlText w:val="%4."/>
      <w:lvlJc w:val="left"/>
      <w:pPr>
        <w:ind w:left="2520" w:hanging="360"/>
      </w:pPr>
    </w:lvl>
    <w:lvl w:ilvl="4" w:tplc="E3FE16DA" w:tentative="1">
      <w:start w:val="1"/>
      <w:numFmt w:val="lowerLetter"/>
      <w:lvlText w:val="%5."/>
      <w:lvlJc w:val="left"/>
      <w:pPr>
        <w:ind w:left="3240" w:hanging="360"/>
      </w:pPr>
    </w:lvl>
    <w:lvl w:ilvl="5" w:tplc="30DA90E0" w:tentative="1">
      <w:start w:val="1"/>
      <w:numFmt w:val="lowerRoman"/>
      <w:lvlText w:val="%6."/>
      <w:lvlJc w:val="right"/>
      <w:pPr>
        <w:ind w:left="3960" w:hanging="180"/>
      </w:pPr>
    </w:lvl>
    <w:lvl w:ilvl="6" w:tplc="8BE203EC" w:tentative="1">
      <w:start w:val="1"/>
      <w:numFmt w:val="decimal"/>
      <w:lvlText w:val="%7."/>
      <w:lvlJc w:val="left"/>
      <w:pPr>
        <w:ind w:left="4680" w:hanging="360"/>
      </w:pPr>
    </w:lvl>
    <w:lvl w:ilvl="7" w:tplc="D0F4C780" w:tentative="1">
      <w:start w:val="1"/>
      <w:numFmt w:val="lowerLetter"/>
      <w:lvlText w:val="%8."/>
      <w:lvlJc w:val="left"/>
      <w:pPr>
        <w:ind w:left="5400" w:hanging="360"/>
      </w:pPr>
    </w:lvl>
    <w:lvl w:ilvl="8" w:tplc="1E761B04" w:tentative="1">
      <w:start w:val="1"/>
      <w:numFmt w:val="lowerRoman"/>
      <w:lvlText w:val="%9."/>
      <w:lvlJc w:val="right"/>
      <w:pPr>
        <w:ind w:left="6120" w:hanging="180"/>
      </w:pPr>
    </w:lvl>
  </w:abstractNum>
  <w:abstractNum w:abstractNumId="2" w15:restartNumberingAfterBreak="0">
    <w:nsid w:val="09453B0A"/>
    <w:multiLevelType w:val="multilevel"/>
    <w:tmpl w:val="519C422C"/>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135CD9"/>
    <w:multiLevelType w:val="multilevel"/>
    <w:tmpl w:val="732265C4"/>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5EB1E2F"/>
    <w:multiLevelType w:val="hybridMultilevel"/>
    <w:tmpl w:val="83968FE8"/>
    <w:lvl w:ilvl="0" w:tplc="126AB760">
      <w:start w:val="1"/>
      <w:numFmt w:val="decimal"/>
      <w:lvlText w:val="%1."/>
      <w:lvlJc w:val="left"/>
      <w:pPr>
        <w:ind w:left="720" w:hanging="360"/>
      </w:pPr>
    </w:lvl>
    <w:lvl w:ilvl="1" w:tplc="4BEE6EDA">
      <w:start w:val="1"/>
      <w:numFmt w:val="lowerLetter"/>
      <w:lvlText w:val="%2."/>
      <w:lvlJc w:val="left"/>
      <w:pPr>
        <w:ind w:left="1440" w:hanging="360"/>
      </w:pPr>
    </w:lvl>
    <w:lvl w:ilvl="2" w:tplc="10E44926">
      <w:start w:val="1"/>
      <w:numFmt w:val="lowerRoman"/>
      <w:lvlText w:val="%3."/>
      <w:lvlJc w:val="right"/>
      <w:pPr>
        <w:ind w:left="2160" w:hanging="180"/>
      </w:pPr>
    </w:lvl>
    <w:lvl w:ilvl="3" w:tplc="CF22034E">
      <w:start w:val="1"/>
      <w:numFmt w:val="decimal"/>
      <w:lvlText w:val="%4."/>
      <w:lvlJc w:val="left"/>
      <w:pPr>
        <w:ind w:left="2880" w:hanging="360"/>
      </w:pPr>
    </w:lvl>
    <w:lvl w:ilvl="4" w:tplc="372C22EA">
      <w:start w:val="1"/>
      <w:numFmt w:val="lowerLetter"/>
      <w:lvlText w:val="%5."/>
      <w:lvlJc w:val="left"/>
      <w:pPr>
        <w:ind w:left="3600" w:hanging="360"/>
      </w:pPr>
    </w:lvl>
    <w:lvl w:ilvl="5" w:tplc="B344C480">
      <w:start w:val="1"/>
      <w:numFmt w:val="lowerRoman"/>
      <w:lvlText w:val="%6."/>
      <w:lvlJc w:val="right"/>
      <w:pPr>
        <w:ind w:left="4320" w:hanging="180"/>
      </w:pPr>
    </w:lvl>
    <w:lvl w:ilvl="6" w:tplc="F968A0F6">
      <w:start w:val="1"/>
      <w:numFmt w:val="decimal"/>
      <w:lvlText w:val="%7."/>
      <w:lvlJc w:val="left"/>
      <w:pPr>
        <w:ind w:left="5040" w:hanging="360"/>
      </w:pPr>
    </w:lvl>
    <w:lvl w:ilvl="7" w:tplc="94C8368C">
      <w:start w:val="1"/>
      <w:numFmt w:val="lowerLetter"/>
      <w:lvlText w:val="%8."/>
      <w:lvlJc w:val="left"/>
      <w:pPr>
        <w:ind w:left="5760" w:hanging="360"/>
      </w:pPr>
    </w:lvl>
    <w:lvl w:ilvl="8" w:tplc="E90E629C">
      <w:start w:val="1"/>
      <w:numFmt w:val="lowerRoman"/>
      <w:lvlText w:val="%9."/>
      <w:lvlJc w:val="right"/>
      <w:pPr>
        <w:ind w:left="6480" w:hanging="180"/>
      </w:pPr>
    </w:lvl>
  </w:abstractNum>
  <w:abstractNum w:abstractNumId="5" w15:restartNumberingAfterBreak="0">
    <w:nsid w:val="1CBF0BAC"/>
    <w:multiLevelType w:val="singleLevel"/>
    <w:tmpl w:val="3E8021E2"/>
    <w:lvl w:ilvl="0">
      <w:start w:val="27"/>
      <w:numFmt w:val="lowerLetter"/>
      <w:pStyle w:val="ber5"/>
      <w:lvlText w:val="%1)"/>
      <w:lvlJc w:val="left"/>
      <w:pPr>
        <w:tabs>
          <w:tab w:val="num" w:pos="2265"/>
        </w:tabs>
        <w:ind w:left="2265" w:hanging="555"/>
      </w:pPr>
      <w:rPr>
        <w:rFonts w:hint="default"/>
      </w:rPr>
    </w:lvl>
  </w:abstractNum>
  <w:abstractNum w:abstractNumId="6" w15:restartNumberingAfterBreak="0">
    <w:nsid w:val="24C42848"/>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2FA459C2"/>
    <w:multiLevelType w:val="hybridMultilevel"/>
    <w:tmpl w:val="643A87CA"/>
    <w:lvl w:ilvl="0" w:tplc="3FDADEE6">
      <w:start w:val="1"/>
      <w:numFmt w:val="lowerLetter"/>
      <w:lvlText w:val="%1."/>
      <w:lvlJc w:val="left"/>
      <w:pPr>
        <w:ind w:left="720" w:hanging="360"/>
      </w:pPr>
    </w:lvl>
    <w:lvl w:ilvl="1" w:tplc="C966E9CE" w:tentative="1">
      <w:start w:val="1"/>
      <w:numFmt w:val="lowerLetter"/>
      <w:lvlText w:val="%2."/>
      <w:lvlJc w:val="left"/>
      <w:pPr>
        <w:ind w:left="1440" w:hanging="360"/>
      </w:pPr>
    </w:lvl>
    <w:lvl w:ilvl="2" w:tplc="2196C8EA" w:tentative="1">
      <w:start w:val="1"/>
      <w:numFmt w:val="lowerRoman"/>
      <w:lvlText w:val="%3."/>
      <w:lvlJc w:val="right"/>
      <w:pPr>
        <w:ind w:left="2160" w:hanging="180"/>
      </w:pPr>
    </w:lvl>
    <w:lvl w:ilvl="3" w:tplc="2FDA3590" w:tentative="1">
      <w:start w:val="1"/>
      <w:numFmt w:val="decimal"/>
      <w:lvlText w:val="%4."/>
      <w:lvlJc w:val="left"/>
      <w:pPr>
        <w:ind w:left="2880" w:hanging="360"/>
      </w:pPr>
    </w:lvl>
    <w:lvl w:ilvl="4" w:tplc="5404B492" w:tentative="1">
      <w:start w:val="1"/>
      <w:numFmt w:val="lowerLetter"/>
      <w:lvlText w:val="%5."/>
      <w:lvlJc w:val="left"/>
      <w:pPr>
        <w:ind w:left="3600" w:hanging="360"/>
      </w:pPr>
    </w:lvl>
    <w:lvl w:ilvl="5" w:tplc="F8404FE0" w:tentative="1">
      <w:start w:val="1"/>
      <w:numFmt w:val="lowerRoman"/>
      <w:lvlText w:val="%6."/>
      <w:lvlJc w:val="right"/>
      <w:pPr>
        <w:ind w:left="4320" w:hanging="180"/>
      </w:pPr>
    </w:lvl>
    <w:lvl w:ilvl="6" w:tplc="B434BAC8" w:tentative="1">
      <w:start w:val="1"/>
      <w:numFmt w:val="decimal"/>
      <w:lvlText w:val="%7."/>
      <w:lvlJc w:val="left"/>
      <w:pPr>
        <w:ind w:left="5040" w:hanging="360"/>
      </w:pPr>
    </w:lvl>
    <w:lvl w:ilvl="7" w:tplc="37F05A54" w:tentative="1">
      <w:start w:val="1"/>
      <w:numFmt w:val="lowerLetter"/>
      <w:lvlText w:val="%8."/>
      <w:lvlJc w:val="left"/>
      <w:pPr>
        <w:ind w:left="5760" w:hanging="360"/>
      </w:pPr>
    </w:lvl>
    <w:lvl w:ilvl="8" w:tplc="9F7E4DD0" w:tentative="1">
      <w:start w:val="1"/>
      <w:numFmt w:val="lowerRoman"/>
      <w:lvlText w:val="%9."/>
      <w:lvlJc w:val="right"/>
      <w:pPr>
        <w:ind w:left="6480" w:hanging="180"/>
      </w:pPr>
    </w:lvl>
  </w:abstractNum>
  <w:abstractNum w:abstractNumId="8" w15:restartNumberingAfterBreak="0">
    <w:nsid w:val="430F6102"/>
    <w:multiLevelType w:val="multilevel"/>
    <w:tmpl w:val="BC602FC2"/>
    <w:lvl w:ilvl="0">
      <w:start w:val="2"/>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A3D6446"/>
    <w:multiLevelType w:val="hybridMultilevel"/>
    <w:tmpl w:val="491AF192"/>
    <w:lvl w:ilvl="0" w:tplc="47D08D02">
      <w:start w:val="1"/>
      <w:numFmt w:val="bullet"/>
      <w:lvlText w:val=""/>
      <w:lvlJc w:val="left"/>
      <w:pPr>
        <w:ind w:left="720" w:hanging="360"/>
      </w:pPr>
      <w:rPr>
        <w:rFonts w:ascii="Symbol" w:hAnsi="Symbol" w:hint="default"/>
      </w:rPr>
    </w:lvl>
    <w:lvl w:ilvl="1" w:tplc="06F8BA2C" w:tentative="1">
      <w:start w:val="1"/>
      <w:numFmt w:val="bullet"/>
      <w:lvlText w:val="o"/>
      <w:lvlJc w:val="left"/>
      <w:pPr>
        <w:ind w:left="1440" w:hanging="360"/>
      </w:pPr>
      <w:rPr>
        <w:rFonts w:ascii="Courier New" w:hAnsi="Courier New" w:cs="Courier New" w:hint="default"/>
      </w:rPr>
    </w:lvl>
    <w:lvl w:ilvl="2" w:tplc="99AA968E" w:tentative="1">
      <w:start w:val="1"/>
      <w:numFmt w:val="bullet"/>
      <w:lvlText w:val=""/>
      <w:lvlJc w:val="left"/>
      <w:pPr>
        <w:ind w:left="2160" w:hanging="360"/>
      </w:pPr>
      <w:rPr>
        <w:rFonts w:ascii="Wingdings" w:hAnsi="Wingdings" w:hint="default"/>
      </w:rPr>
    </w:lvl>
    <w:lvl w:ilvl="3" w:tplc="30965F1A" w:tentative="1">
      <w:start w:val="1"/>
      <w:numFmt w:val="bullet"/>
      <w:lvlText w:val=""/>
      <w:lvlJc w:val="left"/>
      <w:pPr>
        <w:ind w:left="2880" w:hanging="360"/>
      </w:pPr>
      <w:rPr>
        <w:rFonts w:ascii="Symbol" w:hAnsi="Symbol" w:hint="default"/>
      </w:rPr>
    </w:lvl>
    <w:lvl w:ilvl="4" w:tplc="D77EA758" w:tentative="1">
      <w:start w:val="1"/>
      <w:numFmt w:val="bullet"/>
      <w:lvlText w:val="o"/>
      <w:lvlJc w:val="left"/>
      <w:pPr>
        <w:ind w:left="3600" w:hanging="360"/>
      </w:pPr>
      <w:rPr>
        <w:rFonts w:ascii="Courier New" w:hAnsi="Courier New" w:cs="Courier New" w:hint="default"/>
      </w:rPr>
    </w:lvl>
    <w:lvl w:ilvl="5" w:tplc="6E1EF840" w:tentative="1">
      <w:start w:val="1"/>
      <w:numFmt w:val="bullet"/>
      <w:lvlText w:val=""/>
      <w:lvlJc w:val="left"/>
      <w:pPr>
        <w:ind w:left="4320" w:hanging="360"/>
      </w:pPr>
      <w:rPr>
        <w:rFonts w:ascii="Wingdings" w:hAnsi="Wingdings" w:hint="default"/>
      </w:rPr>
    </w:lvl>
    <w:lvl w:ilvl="6" w:tplc="6D329D10" w:tentative="1">
      <w:start w:val="1"/>
      <w:numFmt w:val="bullet"/>
      <w:lvlText w:val=""/>
      <w:lvlJc w:val="left"/>
      <w:pPr>
        <w:ind w:left="5040" w:hanging="360"/>
      </w:pPr>
      <w:rPr>
        <w:rFonts w:ascii="Symbol" w:hAnsi="Symbol" w:hint="default"/>
      </w:rPr>
    </w:lvl>
    <w:lvl w:ilvl="7" w:tplc="15083240" w:tentative="1">
      <w:start w:val="1"/>
      <w:numFmt w:val="bullet"/>
      <w:lvlText w:val="o"/>
      <w:lvlJc w:val="left"/>
      <w:pPr>
        <w:ind w:left="5760" w:hanging="360"/>
      </w:pPr>
      <w:rPr>
        <w:rFonts w:ascii="Courier New" w:hAnsi="Courier New" w:cs="Courier New" w:hint="default"/>
      </w:rPr>
    </w:lvl>
    <w:lvl w:ilvl="8" w:tplc="10308096" w:tentative="1">
      <w:start w:val="1"/>
      <w:numFmt w:val="bullet"/>
      <w:lvlText w:val=""/>
      <w:lvlJc w:val="left"/>
      <w:pPr>
        <w:ind w:left="6480" w:hanging="360"/>
      </w:pPr>
      <w:rPr>
        <w:rFonts w:ascii="Wingdings" w:hAnsi="Wingdings" w:hint="default"/>
      </w:rPr>
    </w:lvl>
  </w:abstractNum>
  <w:abstractNum w:abstractNumId="10" w15:restartNumberingAfterBreak="0">
    <w:nsid w:val="78855CAC"/>
    <w:multiLevelType w:val="hybridMultilevel"/>
    <w:tmpl w:val="FC8088E4"/>
    <w:lvl w:ilvl="0" w:tplc="7736EA1A">
      <w:start w:val="1"/>
      <w:numFmt w:val="bullet"/>
      <w:lvlText w:val=""/>
      <w:lvlJc w:val="left"/>
      <w:pPr>
        <w:ind w:left="360" w:hanging="360"/>
      </w:pPr>
      <w:rPr>
        <w:rFonts w:ascii="Symbol" w:hAnsi="Symbol" w:hint="default"/>
      </w:rPr>
    </w:lvl>
    <w:lvl w:ilvl="1" w:tplc="7C400F1E" w:tentative="1">
      <w:start w:val="1"/>
      <w:numFmt w:val="bullet"/>
      <w:lvlText w:val="o"/>
      <w:lvlJc w:val="left"/>
      <w:pPr>
        <w:ind w:left="1080" w:hanging="360"/>
      </w:pPr>
      <w:rPr>
        <w:rFonts w:ascii="Courier New" w:hAnsi="Courier New" w:cs="Courier New" w:hint="default"/>
      </w:rPr>
    </w:lvl>
    <w:lvl w:ilvl="2" w:tplc="3C304F12" w:tentative="1">
      <w:start w:val="1"/>
      <w:numFmt w:val="bullet"/>
      <w:lvlText w:val=""/>
      <w:lvlJc w:val="left"/>
      <w:pPr>
        <w:ind w:left="1800" w:hanging="360"/>
      </w:pPr>
      <w:rPr>
        <w:rFonts w:ascii="Wingdings" w:hAnsi="Wingdings" w:hint="default"/>
      </w:rPr>
    </w:lvl>
    <w:lvl w:ilvl="3" w:tplc="F398B59A" w:tentative="1">
      <w:start w:val="1"/>
      <w:numFmt w:val="bullet"/>
      <w:lvlText w:val=""/>
      <w:lvlJc w:val="left"/>
      <w:pPr>
        <w:ind w:left="2520" w:hanging="360"/>
      </w:pPr>
      <w:rPr>
        <w:rFonts w:ascii="Symbol" w:hAnsi="Symbol" w:hint="default"/>
      </w:rPr>
    </w:lvl>
    <w:lvl w:ilvl="4" w:tplc="8C40E4C4" w:tentative="1">
      <w:start w:val="1"/>
      <w:numFmt w:val="bullet"/>
      <w:lvlText w:val="o"/>
      <w:lvlJc w:val="left"/>
      <w:pPr>
        <w:ind w:left="3240" w:hanging="360"/>
      </w:pPr>
      <w:rPr>
        <w:rFonts w:ascii="Courier New" w:hAnsi="Courier New" w:cs="Courier New" w:hint="default"/>
      </w:rPr>
    </w:lvl>
    <w:lvl w:ilvl="5" w:tplc="CA66496E" w:tentative="1">
      <w:start w:val="1"/>
      <w:numFmt w:val="bullet"/>
      <w:lvlText w:val=""/>
      <w:lvlJc w:val="left"/>
      <w:pPr>
        <w:ind w:left="3960" w:hanging="360"/>
      </w:pPr>
      <w:rPr>
        <w:rFonts w:ascii="Wingdings" w:hAnsi="Wingdings" w:hint="default"/>
      </w:rPr>
    </w:lvl>
    <w:lvl w:ilvl="6" w:tplc="781669EC" w:tentative="1">
      <w:start w:val="1"/>
      <w:numFmt w:val="bullet"/>
      <w:lvlText w:val=""/>
      <w:lvlJc w:val="left"/>
      <w:pPr>
        <w:ind w:left="4680" w:hanging="360"/>
      </w:pPr>
      <w:rPr>
        <w:rFonts w:ascii="Symbol" w:hAnsi="Symbol" w:hint="default"/>
      </w:rPr>
    </w:lvl>
    <w:lvl w:ilvl="7" w:tplc="F110A5CA" w:tentative="1">
      <w:start w:val="1"/>
      <w:numFmt w:val="bullet"/>
      <w:lvlText w:val="o"/>
      <w:lvlJc w:val="left"/>
      <w:pPr>
        <w:ind w:left="5400" w:hanging="360"/>
      </w:pPr>
      <w:rPr>
        <w:rFonts w:ascii="Courier New" w:hAnsi="Courier New" w:cs="Courier New" w:hint="default"/>
      </w:rPr>
    </w:lvl>
    <w:lvl w:ilvl="8" w:tplc="B4A0DBA8" w:tentative="1">
      <w:start w:val="1"/>
      <w:numFmt w:val="bullet"/>
      <w:lvlText w:val=""/>
      <w:lvlJc w:val="left"/>
      <w:pPr>
        <w:ind w:left="6120" w:hanging="360"/>
      </w:pPr>
      <w:rPr>
        <w:rFonts w:ascii="Wingdings" w:hAnsi="Wingdings" w:hint="default"/>
      </w:rPr>
    </w:lvl>
  </w:abstractNum>
  <w:abstractNum w:abstractNumId="11" w15:restartNumberingAfterBreak="0">
    <w:nsid w:val="78E70428"/>
    <w:multiLevelType w:val="multilevel"/>
    <w:tmpl w:val="4D58923C"/>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9"/>
  </w:num>
  <w:num w:numId="3">
    <w:abstractNumId w:val="6"/>
  </w:num>
  <w:num w:numId="4">
    <w:abstractNumId w:val="1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1"/>
  </w:num>
  <w:num w:numId="9">
    <w:abstractNumId w:val="2"/>
  </w:num>
  <w:num w:numId="10">
    <w:abstractNumId w:val="8"/>
  </w:num>
  <w:num w:numId="11">
    <w:abstractNumId w:val="1"/>
  </w:num>
  <w:num w:numId="12">
    <w:abstractNumId w:val="0"/>
  </w:num>
  <w:num w:numId="13">
    <w:abstractNumId w:val="7"/>
  </w:num>
  <w:num w:numId="14">
    <w:abstractNumId w:val="6"/>
  </w:num>
  <w:num w:numId="15">
    <w:abstractNumId w:val="6"/>
  </w:num>
  <w:num w:numId="16">
    <w:abstractNumId w:val="6"/>
  </w:num>
  <w:num w:numId="17">
    <w:abstractNumId w:val="6"/>
  </w:num>
  <w:num w:numId="18">
    <w:abstractNumId w:val="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1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etaTool_CreatorGeko" w:val="EKUDGeko"/>
    <w:docVar w:name="MetaTool_Table1_Path" w:val="Dokument/Unterlagen/*/Traktadum/*/Sitzung/*"/>
    <w:docVar w:name="MetaTool_Table1_Report" w:val="&lt;?xml version=&quot;1.0&quot; encoding=&quot;utf-8&quot; standalone=&quot;yes&quot;?&gt;&lt;root type=&quot;PerpetuumSoft.Reporting.DOM.Document&quot; id=&quot;1&quot; version=&quot;2&quot; Name=&quot;Sitzung&quot; GridStep=&quot;59.055118560791016&quot; IsTemplate=&quot;true&quot; ScriptLanguage=&quot;CSharp&quot; ImportsString=&quot;CMI.MetaTool.Generated &amp;#xD;&amp;#xA;CMI.DomainModel &amp;#xD;&amp;#xA;CMI.DomainModel.MappingInterfaces&amp;#xD;&amp;#xA;System.Collections&amp;#xD;&amp;#xA;System.Drawing&amp;#xD;&amp;#xA;System.Text&amp;#xD;&amp;#xA;&amp;#xD;&amp;#xA;&quot;&gt;&lt;StyleSheet type=&quot;PerpetuumSoft.Reporting.DOM.StyleSheet&quot; id=&quot;2&quot; Title=&quot;Standard&quot;&gt;&lt;Styles type=&quot;PerpetuumSoft.Reporting.DOM.StyleCollection&quot; id=&quot;3&quot;&gt;&lt;Item type=&quot;PerpetuumSoft.Reporting.DOM.Style&quot; id=&quot;4&quot; TextAlign=&quot;TopLeft&quot; Name=&quot;Standard&quot;&gt;&lt;Font type=&quot;PerpetuumSoft.Framework.Drawing.FontDescriptor&quot; id=&quot;5&quot; FamilyName=&quot;Verdana&quot; Size=&quot;9.75&quot; Underline=&quot;Off&quot; Italic=&quot;Off&quot; Bold=&quot;Off&quot; /&gt;&lt;/Item&gt;&lt;Item type=&quot;PerpetuumSoft.Reporting.DOM.Style&quot; id=&quot;6&quot; TextAlign=&quot;TopLeft&quot; Name=&quot;Heading1&quot;&gt;&lt;Font type=&quot;PerpetuumSoft.Framework.Drawing.FontDescriptor&quot; id=&quot;7&quot; FamilyName=&quot;Verdana&quot; Size=&quot;15.75&quot; Underline=&quot;Off&quot; Italic=&quot;Off&quot; Bold=&quot;Off&quot; /&gt;&lt;/Item&gt;&lt;Item type=&quot;PerpetuumSoft.Reporting.DOM.Style&quot; id=&quot;8&quot; TextAlign=&quot;TopLeft&quot; Name=&quot;Heading2&quot;&gt;&lt;Font type=&quot;PerpetuumSoft.Framework.Drawing.FontDescriptor&quot; id=&quot;9&quot; FamilyName=&quot;Verdana&quot; Size=&quot;12&quot; Underline=&quot;Off&quot; Italic=&quot;Off&quot; Bold=&quot;On&quot; /&gt;&lt;/Item&gt;&lt;Item type=&quot;PerpetuumSoft.Reporting.DOM.Style&quot; id=&quot;10&quot; TextAlign=&quot;TopLeft&quot; Name=&quot;Heading3&quot;&gt;&lt;Font type=&quot;PerpetuumSoft.Framework.Drawing.FontDescriptor&quot; id=&quot;11&quot; FamilyName=&quot;Verdana&quot; Size=&quot;12&quot; Underline=&quot;Off&quot; Italic=&quot;Off&quot; Bold=&quot;On&quot; /&gt;&lt;/Item&gt;&lt;Item type=&quot;PerpetuumSoft.Reporting.DOM.Style&quot; id=&quot;12&quot; TextAlign=&quot;TopLeft&quot; Name=&quot;Heading4&quot;&gt;&lt;Font type=&quot;PerpetuumSoft.Framework.Drawing.FontDescriptor&quot; id=&quot;13&quot; FamilyName=&quot;Verdana&quot; Size=&quot;12&quot; Underline=&quot;Off&quot; Italic=&quot;Off&quot; Bold=&quot;On&quot; /&gt;&lt;/Item&gt;&lt;Item type=&quot;PerpetuumSoft.Reporting.DOM.Style&quot; id=&quot;14&quot; TextAlign=&quot;TopLeft&quot; Name=&quot;Heading5&quot;&gt;&lt;Font type=&quot;PerpetuumSoft.Framework.Drawing.FontDescriptor&quot; id=&quot;15&quot; FamilyName=&quot;Verdana&quot; Size=&quot;12&quot; Underline=&quot;Off&quot; Italic=&quot;Off&quot; Bold=&quot;On&quot; /&gt;&lt;/Item&gt;&lt;Item type=&quot;PerpetuumSoft.Reporting.DOM.Style&quot; id=&quot;16&quot; TextAlign=&quot;TopLeft&quot; Name=&quot;Heading6&quot;&gt;&lt;Font type=&quot;PerpetuumSoft.Framework.Drawing.FontDescriptor&quot; id=&quot;17&quot; FamilyName=&quot;Verdana&quot; Size=&quot;12&quot; Underline=&quot;Off&quot; Italic=&quot;Off&quot; Bold=&quot;On&quot; /&gt;&lt;/Item&gt;&lt;Item type=&quot;PerpetuumSoft.Reporting.DOM.Style&quot; id=&quot;18&quot; TextAlign=&quot;TopLeft&quot; Name=&quot;Heading7&quot;&gt;&lt;Font type=&quot;PerpetuumSoft.Framework.Drawing.FontDescriptor&quot; id=&quot;19&quot; FamilyName=&quot;Verdana&quot; Size=&quot;12&quot; Underline=&quot;Off&quot; Italic=&quot;Off&quot; Bold=&quot;On&quot; /&gt;&lt;/Item&gt;&lt;Item type=&quot;PerpetuumSoft.Reporting.DOM.Style&quot; id=&quot;20&quot; TextAlign=&quot;TopLeft&quot; Name=&quot;Heading8&quot;&gt;&lt;Font type=&quot;PerpetuumSoft.Framework.Drawing.FontDescriptor&quot; id=&quot;21&quot; FamilyName=&quot;Verdana&quot; Size=&quot;12&quot; Underline=&quot;Off&quot; Italic=&quot;Off&quot; Bold=&quot;On&quot; /&gt;&lt;/Item&gt;&lt;Item type=&quot;PerpetuumSoft.Reporting.DOM.Style&quot; id=&quot;22&quot; TextAlign=&quot;TopLeft&quot; Name=&quot;Heading9&quot;&gt;&lt;Font type=&quot;PerpetuumSoft.Framework.Drawing.FontDescriptor&quot; id=&quot;23&quot; FamilyName=&quot;Verdana&quot; Size=&quot;12&quot; Underline=&quot;Off&quot; Italic=&quot;Off&quot; Bold=&quot;On&quot; /&gt;&lt;/Item&gt;&lt;/Styles&gt;&lt;/StyleSheet&gt;&lt;Parameters type=&quot;PerpetuumSoft.Reporting.DOM.ParameterCollection&quot; id=&quot;24&quot; /&gt;&lt;Pages type=&quot;PerpetuumSoft.Reporting.DOM.PageCollection&quot; id=&quot;25&quot;&gt;&lt;Item type=&quot;PerpetuumSoft.Reporting.DOM.Page&quot; id=&quot;26&quot; Location=&quot;0;0&quot; Margins=&quot;0; 0; 0; 0&quot; Name=&quot;Seite1&quot; Size=&quot;2480.3149606299212;3507.8740157480315&quot;&gt;&lt;Controls type=&quot;PerpetuumSoft.Reporting.DOM.ReportControlCollection&quot; id=&quot;27&quot;&gt;&lt;Item type=&quot;PerpetuumSoft.Reporting.DOM.DataBand&quot; id=&quot;28&quot; DataSource=&quot;Sitzung&quot; ColumnsGap=&quot;0&quot; Location=&quot;0;0&quot; Name=&quot;dataBandSitzung&quot; Size=&quot;2480.3149606299212;177.16535949707031&quot;&gt;&lt;Sort type=&quot;PerpetuumSoft.Reporting.DOM.DataBandSortCollection&quot; id=&quot;29&quot; /&gt;&lt;DataBindings type=&quot;PerpetuumSoft.Reporting.DOM.ReportDataBindingCollection&quot; id=&quot;30&quot; /&gt;&lt;Totals type=&quot;PerpetuumSoft.Reporting.DOM.DataBandTotalCollection&quot; id=&quot;31&quot; /&gt;&lt;Controls type=&quot;PerpetuumSoft.Reporting.DOM.ReportControlCollection&quot; id=&quot;32&quot;&gt;&lt;Item type=&quot;PerpetuumSoft.Reporting.DOM.Detail&quot; id=&quot;33&quot; CanBreak=&quot;true&quot; CanGrow=&quot;true&quot; Location=&quot;0;59.055118560791016&quot; Name=&quot;Detail&quot; Size=&quot;2480.3149606299212;59.055118560791016&quot;&gt;&lt;DataBindings type=&quot;PerpetuumSoft.Reporting.DOM.ReportDataBindingCollection&quot; id=&quot;34&quot; /&gt;&lt;Controls type=&quot;PerpetuumSoft.Reporting.DOM.ReportControlCollection&quot; id=&quot;35&quot;&gt;&lt;Item type=&quot;PerpetuumSoft.Reporting.DOM.TextBox&quot; id=&quot;36&quot; Location=&quot;0;0&quot; GenerateScript=&quot;textBoxDatum.Text = String.Empty; Sitzung sitz = (Sitzung) dataBandSitzung.DataItem; if (sitz != null)&amp;#xD;&amp;#xA;&amp;#xD;&amp;#xA;{&amp;#xD;&amp;#xA;&amp;#xD;&amp;#xA;  if (sitz.Datum != null)&amp;#xD;&amp;#xA;&amp;#xD;&amp;#xA;  {&amp;#xD;&amp;#xA;&amp;#xD;&amp;#xA;    System.DateTime d = sitz.Datum.LeftDate;&amp;#xD;&amp;#xA;&amp;#xD;&amp;#xA;    textBoxDatum.Text = d.ToString(&amp;quot;dd&amp;quot;) + &amp;quot;. &amp;quot; + d.ToString(&amp;quot;MMMM&amp;quot;) + &amp;quot; &amp;quot; + d.ToString(&amp;quot;yyyy&amp;quot;);&amp;#xD;&amp;#xA;&amp;#xD;&amp;#xA;  }&amp;#xD;&amp;#xA;&amp;#xD;&amp;#xA;}&quot; StyleName=&quot;Standard&quot; Name=&quot;textBoxDatum&quot; Size=&quot;2480.31494140625;59.055118560791016&quot;&gt;&lt;Font type=&quot;PerpetuumSoft.Framework.Drawing.FontDescriptor&quot; id=&quot;37&quot; FamilyName=&quot;Arial&quot; Size=&quot;12&quot; Underline=&quot;Off&quot; Italic=&quot;Off&quot; Bold=&quot;Off&quot; /&gt;&lt;DataBindings type=&quot;PerpetuumSoft.Reporting.DOM.ReportDataBindingCollection&quot; id=&quot;38&quot;&gt;&lt;Item type=&quot;PerpetuumSoft.Reporting.DOM.ReportDataBinding&quot; id=&quot;39&quot; Expression=&quot;dataBandSitzung[&amp;quot;Datum&amp;quot;]&quot; PropertyName=&quot;Value&quot; /&gt;&lt;/DataBindings&gt;&lt;/Item&gt;&lt;/Controls&gt;&lt;Aggregates type=&quot;PerpetuumSoft.Reporting.DOM.AggregateCollection&quot; id=&quot;40&quot; /&gt;&lt;/Item&gt;&lt;/Controls&gt;&lt;Aggregates type=&quot;PerpetuumSoft.Reporting.DOM.AggregateCollection&quot; id=&quot;41&quot; /&gt;&lt;/Item&gt;&lt;/Controls&gt;&lt;DataBindings type=&quot;PerpetuumSoft.Reporting.DOM.ReportDataBindingCollection&quot; id=&quot;42&quot; /&gt;&lt;/Item&gt;&lt;/Pages&gt;&lt;/root&gt;"/>
    <w:docVar w:name="MetaTool_Table1_Selection" w:val="All"/>
    <w:docVar w:name="MetaTool_Table2_Path" w:val="Dokument/Unterlagen/*/Traktadum/*"/>
    <w:docVar w:name="MetaTool_Table2_Report" w:val="&lt;?xml version=&quot;1.0&quot; encoding=&quot;utf-8&quot; standalone=&quot;yes&quot;?&gt;&lt;root type=&quot;PerpetuumSoft.Reporting.DOM.Document&quot; id=&quot;1&quot; version=&quot;2&quot; Name=&quot;Traktandum&quot; GridStep=&quot;59.055118560791016&quot; IsTemplate=&quot;true&quot; ScriptLanguage=&quot;CSharp&quot; ImportsString=&quot;CMI.MetaTool.Generated&quot;&gt;&lt;StyleSheet type=&quot;PerpetuumSoft.Reporting.DOM.StyleSheet&quot; id=&quot;2&quot; Title=&quot;Standard&quot;&gt;&lt;Styles type=&quot;PerpetuumSoft.Reporting.DOM.StyleCollection&quot; id=&quot;3&quot;&gt;&lt;Item type=&quot;PerpetuumSoft.Reporting.DOM.Style&quot; id=&quot;4&quot; TextAlign=&quot;TopLeft&quot; Name=&quot;Standard&quot;&gt;&lt;Font type=&quot;PerpetuumSoft.Framework.Drawing.FontDescriptor&quot; id=&quot;5&quot; FamilyName=&quot;Verdana&quot; Size=&quot;9.75&quot; Underline=&quot;Off&quot; Italic=&quot;Off&quot; Bold=&quot;Off&quot; /&gt;&lt;/Item&gt;&lt;Item type=&quot;PerpetuumSoft.Reporting.DOM.Style&quot; id=&quot;6&quot; TextAlign=&quot;TopLeft&quot; Name=&quot;Heading1&quot;&gt;&lt;Font type=&quot;PerpetuumSoft.Framework.Drawing.FontDescriptor&quot; id=&quot;7&quot; FamilyName=&quot;Verdana&quot; Size=&quot;15.75&quot; Underline=&quot;Off&quot; Italic=&quot;Off&quot; Bold=&quot;Off&quot; /&gt;&lt;/Item&gt;&lt;Item type=&quot;PerpetuumSoft.Reporting.DOM.Style&quot; id=&quot;8&quot; TextAlign=&quot;TopLeft&quot; Name=&quot;Heading2&quot;&gt;&lt;Font type=&quot;PerpetuumSoft.Framework.Drawing.FontDescriptor&quot; id=&quot;9&quot; FamilyName=&quot;Verdana&quot; Size=&quot;12&quot; Underline=&quot;Off&quot; Italic=&quot;Off&quot; Bold=&quot;On&quot; /&gt;&lt;/Item&gt;&lt;Item type=&quot;PerpetuumSoft.Reporting.DOM.Style&quot; id=&quot;10&quot; TextAlign=&quot;TopLeft&quot; Name=&quot;Heading3&quot;&gt;&lt;Font type=&quot;PerpetuumSoft.Framework.Drawing.FontDescriptor&quot; id=&quot;11&quot; FamilyName=&quot;Verdana&quot; Size=&quot;12&quot; Underline=&quot;Off&quot; Italic=&quot;Off&quot; Bold=&quot;On&quot; /&gt;&lt;/Item&gt;&lt;Item type=&quot;PerpetuumSoft.Reporting.DOM.Style&quot; id=&quot;12&quot; TextAlign=&quot;TopLeft&quot; Name=&quot;Heading4&quot;&gt;&lt;Font type=&quot;PerpetuumSoft.Framework.Drawing.FontDescriptor&quot; id=&quot;13&quot; FamilyName=&quot;Verdana&quot; Size=&quot;12&quot; Underline=&quot;Off&quot; Italic=&quot;Off&quot; Bold=&quot;On&quot; /&gt;&lt;/Item&gt;&lt;Item type=&quot;PerpetuumSoft.Reporting.DOM.Style&quot; id=&quot;14&quot; TextAlign=&quot;TopLeft&quot; Name=&quot;Heading5&quot;&gt;&lt;Font type=&quot;PerpetuumSoft.Framework.Drawing.FontDescriptor&quot; id=&quot;15&quot; FamilyName=&quot;Verdana&quot; Size=&quot;12&quot; Underline=&quot;Off&quot; Italic=&quot;Off&quot; Bold=&quot;On&quot; /&gt;&lt;/Item&gt;&lt;Item type=&quot;PerpetuumSoft.Reporting.DOM.Style&quot; id=&quot;16&quot; TextAlign=&quot;TopLeft&quot; Name=&quot;Heading6&quot;&gt;&lt;Font type=&quot;PerpetuumSoft.Framework.Drawing.FontDescriptor&quot; id=&quot;17&quot; FamilyName=&quot;Verdana&quot; Size=&quot;12&quot; Underline=&quot;Off&quot; Italic=&quot;Off&quot; Bold=&quot;On&quot; /&gt;&lt;/Item&gt;&lt;Item type=&quot;PerpetuumSoft.Reporting.DOM.Style&quot; id=&quot;18&quot; TextAlign=&quot;TopLeft&quot; Name=&quot;Heading7&quot;&gt;&lt;Font type=&quot;PerpetuumSoft.Framework.Drawing.FontDescriptor&quot; id=&quot;19&quot; FamilyName=&quot;Verdana&quot; Size=&quot;12&quot; Underline=&quot;Off&quot; Italic=&quot;Off&quot; Bold=&quot;On&quot; /&gt;&lt;/Item&gt;&lt;Item type=&quot;PerpetuumSoft.Reporting.DOM.Style&quot; id=&quot;20&quot; TextAlign=&quot;TopLeft&quot; Name=&quot;Heading8&quot;&gt;&lt;Font type=&quot;PerpetuumSoft.Framework.Drawing.FontDescriptor&quot; id=&quot;21&quot; FamilyName=&quot;Verdana&quot; Size=&quot;12&quot; Underline=&quot;Off&quot; Italic=&quot;Off&quot; Bold=&quot;On&quot; /&gt;&lt;/Item&gt;&lt;Item type=&quot;PerpetuumSoft.Reporting.DOM.Style&quot; id=&quot;22&quot; TextAlign=&quot;TopLeft&quot; Name=&quot;Heading9&quot;&gt;&lt;Font type=&quot;PerpetuumSoft.Framework.Drawing.FontDescriptor&quot; id=&quot;23&quot; FamilyName=&quot;Verdana&quot; Size=&quot;12&quot; Underline=&quot;Off&quot; Italic=&quot;Off&quot; Bold=&quot;On&quot; /&gt;&lt;/Item&gt;&lt;/Styles&gt;&lt;/StyleSheet&gt;&lt;Parameters type=&quot;PerpetuumSoft.Reporting.DOM.ParameterCollection&quot; id=&quot;24&quot; /&gt;&lt;Pages type=&quot;PerpetuumSoft.Reporting.DOM.PageCollection&quot; id=&quot;25&quot;&gt;&lt;Item type=&quot;PerpetuumSoft.Reporting.DOM.Page&quot; id=&quot;26&quot; Location=&quot;0;0&quot; Margins=&quot;0; 0; 0; 0&quot; Name=&quot;Seite1&quot; Size=&quot;2480.3149606299212;3507.8740157480315&quot;&gt;&lt;Controls type=&quot;PerpetuumSoft.Reporting.DOM.ReportControlCollection&quot; id=&quot;27&quot;&gt;&lt;Item type=&quot;PerpetuumSoft.Reporting.DOM.DataBand&quot; id=&quot;28&quot; DataSource=&quot;Traktandum&quot; ColumnsGap=&quot;0&quot; Location=&quot;0;59.055118560791016&quot; Name=&quot;dataBandTraktandum&quot; Size=&quot;2480.3149606299212;177.16535949707031&quot;&gt;&lt;Sort type=&quot;PerpetuumSoft.Reporting.DOM.DataBandSortCollection&quot; id=&quot;29&quot; /&gt;&lt;DataBindings type=&quot;PerpetuumSoft.Reporting.DOM.ReportDataBindingCollection&quot; id=&quot;30&quot; /&gt;&lt;Totals type=&quot;PerpetuumSoft.Reporting.DOM.DataBandTotalCollection&quot; id=&quot;31&quot; /&gt;&lt;Controls type=&quot;PerpetuumSoft.Reporting.DOM.ReportControlCollection&quot; id=&quot;32&quot;&gt;&lt;Item type=&quot;PerpetuumSoft.Reporting.DOM.Detail&quot; id=&quot;33&quot; CanBreak=&quot;true&quot; Location=&quot;0;59.055118560791016&quot; Name=&quot;Detail&quot; Size=&quot;2480.3149606299212;59.055118560791016&quot;&gt;&lt;DataBindings type=&quot;PerpetuumSoft.Reporting.DOM.ReportDataBindingCollection&quot; id=&quot;34&quot; /&gt;&lt;Controls type=&quot;PerpetuumSoft.Reporting.DOM.ReportControlCollection&quot; id=&quot;35&quot;&gt;&lt;Item type=&quot;PerpetuumSoft.Reporting.DOM.TextBox&quot; id=&quot;36&quot; Location=&quot;0;0&quot; StyleName=&quot;Standard&quot; Name=&quot;textBoxBeschlussnummer&quot; Size=&quot;2480.31494140625;59.055118560791016&quot;&gt;&lt;Font type=&quot;PerpetuumSoft.Framework.Drawing.FontDescriptor&quot; id=&quot;37&quot; FamilyName=&quot;Arial&quot; Size=&quot;12&quot; Underline=&quot;Off&quot; Italic=&quot;Off&quot; Bold=&quot;Off&quot; /&gt;&lt;DataBindings type=&quot;PerpetuumSoft.Reporting.DOM.ReportDataBindingCollection&quot; id=&quot;38&quot;&gt;&lt;Item type=&quot;PerpetuumSoft.Reporting.DOM.ReportDataBinding&quot; id=&quot;39&quot; Expression=&quot;dataBandTraktandum[&amp;quot;Beschlussnummer&amp;quot;]&quot; PropertyName=&quot;Value&quot; /&gt;&lt;/DataBindings&gt;&lt;/Item&gt;&lt;/Controls&gt;&lt;Aggregates type=&quot;PerpetuumSoft.Reporting.DOM.AggregateCollection&quot; id=&quot;40&quot; /&gt;&lt;/Item&gt;&lt;/Controls&gt;&lt;Aggregates type=&quot;PerpetuumSoft.Reporting.DOM.AggregateCollection&quot; id=&quot;41&quot; /&gt;&lt;/Item&gt;&lt;/Controls&gt;&lt;DataBindings type=&quot;PerpetuumSoft.Reporting.DOM.ReportDataBindingCollection&quot; id=&quot;42&quot; /&gt;&lt;/Item&gt;&lt;/Pages&gt;&lt;/root&gt;"/>
    <w:docVar w:name="MetaTool_Table2_Selection" w:val="All"/>
    <w:docVar w:name="MetaTool_TypeDefinition" w:val="Dokument"/>
  </w:docVars>
  <w:rsids>
    <w:rsidRoot w:val="00654CAE"/>
    <w:rsid w:val="000447E9"/>
    <w:rsid w:val="00381F74"/>
    <w:rsid w:val="003B09EF"/>
    <w:rsid w:val="005B312F"/>
    <w:rsid w:val="00654CAE"/>
    <w:rsid w:val="007474B5"/>
    <w:rsid w:val="007620F5"/>
    <w:rsid w:val="009558C3"/>
    <w:rsid w:val="00A11ADD"/>
    <w:rsid w:val="00AA26FF"/>
    <w:rsid w:val="00C339E5"/>
    <w:rsid w:val="00C63F8A"/>
    <w:rsid w:val="00D22093"/>
    <w:rsid w:val="00F02A42"/>
    <w:rsid w:val="00FF69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0F649CA-89D6-4712-A96A-EECEBC35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Univers (W1)" w:hAnsi="Univers (W1)"/>
      <w:sz w:val="24"/>
      <w:lang w:eastAsia="de-CH"/>
    </w:rPr>
  </w:style>
  <w:style w:type="paragraph" w:styleId="berschrift1">
    <w:name w:val="heading 1"/>
    <w:basedOn w:val="Standard"/>
    <w:next w:val="Fliesstext"/>
    <w:link w:val="berschrift1Zchn"/>
    <w:uiPriority w:val="9"/>
    <w:qFormat/>
    <w:rsid w:val="00BB0E21"/>
    <w:pPr>
      <w:keepNext/>
      <w:keepLines/>
      <w:numPr>
        <w:numId w:val="3"/>
      </w:numPr>
      <w:spacing w:before="240" w:after="200"/>
      <w:outlineLvl w:val="0"/>
    </w:pPr>
    <w:rPr>
      <w:rFonts w:ascii="Arial" w:hAnsi="Arial"/>
      <w:b/>
      <w:bCs/>
      <w:szCs w:val="28"/>
      <w:lang w:val="de-CH" w:eastAsia="en-US" w:bidi="en-US"/>
    </w:rPr>
  </w:style>
  <w:style w:type="paragraph" w:styleId="berschrift2">
    <w:name w:val="heading 2"/>
    <w:basedOn w:val="Standard"/>
    <w:next w:val="Fliesstext"/>
    <w:link w:val="berschrift2Zchn"/>
    <w:uiPriority w:val="9"/>
    <w:qFormat/>
    <w:rsid w:val="00BB0E21"/>
    <w:pPr>
      <w:keepNext/>
      <w:keepLines/>
      <w:numPr>
        <w:ilvl w:val="1"/>
        <w:numId w:val="3"/>
      </w:numPr>
      <w:spacing w:before="200" w:after="120"/>
      <w:outlineLvl w:val="1"/>
    </w:pPr>
    <w:rPr>
      <w:rFonts w:ascii="Arial" w:hAnsi="Arial"/>
      <w:b/>
      <w:bCs/>
      <w:sz w:val="22"/>
      <w:szCs w:val="26"/>
      <w:lang w:val="de-CH" w:eastAsia="en-US" w:bidi="en-US"/>
    </w:rPr>
  </w:style>
  <w:style w:type="paragraph" w:styleId="berschrift3">
    <w:name w:val="heading 3"/>
    <w:basedOn w:val="Standard"/>
    <w:next w:val="Fliesstext"/>
    <w:link w:val="berschrift3Zchn"/>
    <w:uiPriority w:val="9"/>
    <w:qFormat/>
    <w:rsid w:val="00BB0E21"/>
    <w:pPr>
      <w:keepNext/>
      <w:keepLines/>
      <w:numPr>
        <w:ilvl w:val="2"/>
        <w:numId w:val="3"/>
      </w:numPr>
      <w:spacing w:before="200" w:after="120"/>
      <w:outlineLvl w:val="2"/>
    </w:pPr>
    <w:rPr>
      <w:rFonts w:ascii="Arial" w:hAnsi="Arial"/>
      <w:b/>
      <w:bCs/>
      <w:sz w:val="22"/>
      <w:szCs w:val="22"/>
      <w:lang w:val="de-CH" w:eastAsia="en-US" w:bidi="en-US"/>
    </w:rPr>
  </w:style>
  <w:style w:type="paragraph" w:styleId="berschrift4">
    <w:name w:val="heading 4"/>
    <w:basedOn w:val="Standard"/>
    <w:next w:val="Fliesstext"/>
    <w:link w:val="berschrift4Zchn"/>
    <w:uiPriority w:val="9"/>
    <w:qFormat/>
    <w:rsid w:val="00BB0E21"/>
    <w:pPr>
      <w:keepNext/>
      <w:keepLines/>
      <w:numPr>
        <w:ilvl w:val="3"/>
        <w:numId w:val="3"/>
      </w:numPr>
      <w:spacing w:before="200" w:after="120"/>
      <w:ind w:left="862" w:hanging="862"/>
      <w:outlineLvl w:val="3"/>
    </w:pPr>
    <w:rPr>
      <w:rFonts w:ascii="Arial" w:hAnsi="Arial"/>
      <w:b/>
      <w:bCs/>
      <w:iCs/>
      <w:sz w:val="22"/>
      <w:szCs w:val="22"/>
      <w:lang w:val="de-CH" w:eastAsia="en-US" w:bidi="en-US"/>
    </w:rPr>
  </w:style>
  <w:style w:type="paragraph" w:styleId="berschrift5">
    <w:name w:val="heading 5"/>
    <w:basedOn w:val="Standard"/>
    <w:next w:val="Standard"/>
    <w:link w:val="berschrift5Zchn"/>
    <w:uiPriority w:val="9"/>
    <w:qFormat/>
    <w:rsid w:val="00BB0E21"/>
    <w:pPr>
      <w:keepNext/>
      <w:keepLines/>
      <w:numPr>
        <w:ilvl w:val="4"/>
        <w:numId w:val="3"/>
      </w:numPr>
      <w:spacing w:before="200"/>
      <w:outlineLvl w:val="4"/>
    </w:pPr>
    <w:rPr>
      <w:rFonts w:ascii="Cambria" w:hAnsi="Cambria"/>
      <w:color w:val="243F60"/>
      <w:sz w:val="22"/>
      <w:szCs w:val="22"/>
      <w:lang w:val="de-CH" w:eastAsia="en-US" w:bidi="en-US"/>
    </w:rPr>
  </w:style>
  <w:style w:type="paragraph" w:styleId="berschrift6">
    <w:name w:val="heading 6"/>
    <w:basedOn w:val="Standard"/>
    <w:next w:val="Standard"/>
    <w:link w:val="berschrift6Zchn"/>
    <w:uiPriority w:val="9"/>
    <w:qFormat/>
    <w:rsid w:val="00BB0E21"/>
    <w:pPr>
      <w:keepNext/>
      <w:keepLines/>
      <w:numPr>
        <w:ilvl w:val="5"/>
        <w:numId w:val="3"/>
      </w:numPr>
      <w:spacing w:before="200"/>
      <w:outlineLvl w:val="5"/>
    </w:pPr>
    <w:rPr>
      <w:rFonts w:ascii="Cambria" w:hAnsi="Cambria"/>
      <w:i/>
      <w:iCs/>
      <w:color w:val="243F60"/>
      <w:sz w:val="22"/>
      <w:szCs w:val="22"/>
      <w:lang w:val="de-CH" w:eastAsia="en-US" w:bidi="en-US"/>
    </w:rPr>
  </w:style>
  <w:style w:type="paragraph" w:styleId="berschrift7">
    <w:name w:val="heading 7"/>
    <w:basedOn w:val="Standard"/>
    <w:next w:val="Standard"/>
    <w:link w:val="berschrift7Zchn"/>
    <w:uiPriority w:val="9"/>
    <w:qFormat/>
    <w:rsid w:val="00BB0E21"/>
    <w:pPr>
      <w:keepNext/>
      <w:keepLines/>
      <w:numPr>
        <w:ilvl w:val="6"/>
        <w:numId w:val="3"/>
      </w:numPr>
      <w:spacing w:before="200"/>
      <w:outlineLvl w:val="6"/>
    </w:pPr>
    <w:rPr>
      <w:rFonts w:ascii="Cambria" w:hAnsi="Cambria"/>
      <w:i/>
      <w:iCs/>
      <w:color w:val="404040"/>
      <w:sz w:val="22"/>
      <w:szCs w:val="22"/>
      <w:lang w:val="de-CH" w:eastAsia="en-US" w:bidi="en-US"/>
    </w:rPr>
  </w:style>
  <w:style w:type="paragraph" w:styleId="berschrift8">
    <w:name w:val="heading 8"/>
    <w:basedOn w:val="Standard"/>
    <w:next w:val="Standard"/>
    <w:link w:val="berschrift8Zchn"/>
    <w:uiPriority w:val="9"/>
    <w:qFormat/>
    <w:rsid w:val="00BB0E21"/>
    <w:pPr>
      <w:keepNext/>
      <w:keepLines/>
      <w:numPr>
        <w:ilvl w:val="7"/>
        <w:numId w:val="3"/>
      </w:numPr>
      <w:spacing w:before="200"/>
      <w:outlineLvl w:val="7"/>
    </w:pPr>
    <w:rPr>
      <w:rFonts w:ascii="Cambria" w:hAnsi="Cambria"/>
      <w:color w:val="4F81BD"/>
      <w:sz w:val="20"/>
      <w:lang w:val="de-CH" w:eastAsia="en-US" w:bidi="en-US"/>
    </w:rPr>
  </w:style>
  <w:style w:type="paragraph" w:styleId="berschrift9">
    <w:name w:val="heading 9"/>
    <w:basedOn w:val="Standard"/>
    <w:next w:val="Standard"/>
    <w:link w:val="berschrift9Zchn"/>
    <w:uiPriority w:val="9"/>
    <w:qFormat/>
    <w:rsid w:val="00BB0E21"/>
    <w:pPr>
      <w:keepNext/>
      <w:keepLines/>
      <w:numPr>
        <w:ilvl w:val="8"/>
        <w:numId w:val="3"/>
      </w:numPr>
      <w:spacing w:before="200"/>
      <w:outlineLvl w:val="8"/>
    </w:pPr>
    <w:rPr>
      <w:rFonts w:ascii="Cambria" w:hAnsi="Cambria"/>
      <w:i/>
      <w:iCs/>
      <w:color w:val="404040"/>
      <w:sz w:val="20"/>
      <w:lang w:val="de-CH"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character" w:styleId="Seitenzahl">
    <w:name w:val="page number"/>
    <w:basedOn w:val="Absatz-Standardschriftart"/>
  </w:style>
  <w:style w:type="paragraph" w:styleId="Funotentext">
    <w:name w:val="footnote text"/>
    <w:basedOn w:val="Standard"/>
    <w:semiHidden/>
    <w:pPr>
      <w:ind w:left="227" w:hanging="57"/>
    </w:pPr>
    <w:rPr>
      <w:sz w:val="20"/>
    </w:rPr>
  </w:style>
  <w:style w:type="paragraph" w:customStyle="1" w:styleId="ber5">
    <w:name w:val="Über5"/>
    <w:basedOn w:val="Standard"/>
    <w:pPr>
      <w:numPr>
        <w:numId w:val="1"/>
      </w:numPr>
      <w:tabs>
        <w:tab w:val="left" w:pos="993"/>
        <w:tab w:val="left" w:pos="1276"/>
        <w:tab w:val="left" w:pos="1701"/>
      </w:tabs>
    </w:pPr>
    <w:rPr>
      <w:rFonts w:ascii="Arial" w:hAnsi="Arial"/>
      <w:sz w:val="28"/>
      <w:lang w:val="de-CH"/>
    </w:rPr>
  </w:style>
  <w:style w:type="paragraph" w:styleId="Fuzeile">
    <w:name w:val="footer"/>
    <w:basedOn w:val="Standard"/>
    <w:pPr>
      <w:tabs>
        <w:tab w:val="center" w:pos="4536"/>
        <w:tab w:val="right" w:pos="9072"/>
      </w:tabs>
    </w:pPr>
  </w:style>
  <w:style w:type="table" w:styleId="Tabellenraster">
    <w:name w:val="Table Grid"/>
    <w:basedOn w:val="NormaleTabelle"/>
    <w:rsid w:val="00CE29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rsid w:val="00DB4902"/>
    <w:rPr>
      <w:rFonts w:ascii="Tahoma" w:hAnsi="Tahoma" w:cs="Tahoma"/>
      <w:sz w:val="16"/>
      <w:szCs w:val="16"/>
    </w:rPr>
  </w:style>
  <w:style w:type="character" w:customStyle="1" w:styleId="SprechblasentextZchn">
    <w:name w:val="Sprechblasentext Zchn"/>
    <w:basedOn w:val="Absatz-Standardschriftart"/>
    <w:link w:val="Sprechblasentext"/>
    <w:rsid w:val="00DB4902"/>
    <w:rPr>
      <w:rFonts w:ascii="Tahoma" w:hAnsi="Tahoma" w:cs="Tahoma"/>
      <w:sz w:val="16"/>
      <w:szCs w:val="16"/>
      <w:lang w:eastAsia="de-CH"/>
    </w:rPr>
  </w:style>
  <w:style w:type="paragraph" w:styleId="Listenabsatz">
    <w:name w:val="List Paragraph"/>
    <w:aliases w:val="Aufzählung"/>
    <w:basedOn w:val="Standard"/>
    <w:uiPriority w:val="34"/>
    <w:qFormat/>
    <w:rsid w:val="00DB4902"/>
    <w:pPr>
      <w:ind w:left="720"/>
      <w:contextualSpacing/>
    </w:pPr>
  </w:style>
  <w:style w:type="character" w:customStyle="1" w:styleId="berschrift1Zchn">
    <w:name w:val="Überschrift 1 Zchn"/>
    <w:basedOn w:val="Absatz-Standardschriftart"/>
    <w:link w:val="berschrift1"/>
    <w:uiPriority w:val="9"/>
    <w:rsid w:val="00BB0E21"/>
    <w:rPr>
      <w:rFonts w:ascii="Arial" w:hAnsi="Arial"/>
      <w:b/>
      <w:bCs/>
      <w:sz w:val="24"/>
      <w:szCs w:val="28"/>
      <w:lang w:val="de-CH" w:eastAsia="en-US" w:bidi="en-US"/>
    </w:rPr>
  </w:style>
  <w:style w:type="character" w:customStyle="1" w:styleId="berschrift2Zchn">
    <w:name w:val="Überschrift 2 Zchn"/>
    <w:basedOn w:val="Absatz-Standardschriftart"/>
    <w:link w:val="berschrift2"/>
    <w:uiPriority w:val="9"/>
    <w:rsid w:val="00BB0E21"/>
    <w:rPr>
      <w:rFonts w:ascii="Arial" w:hAnsi="Arial"/>
      <w:b/>
      <w:bCs/>
      <w:sz w:val="22"/>
      <w:szCs w:val="26"/>
      <w:lang w:val="de-CH" w:eastAsia="en-US" w:bidi="en-US"/>
    </w:rPr>
  </w:style>
  <w:style w:type="character" w:customStyle="1" w:styleId="berschrift3Zchn">
    <w:name w:val="Überschrift 3 Zchn"/>
    <w:basedOn w:val="Absatz-Standardschriftart"/>
    <w:link w:val="berschrift3"/>
    <w:uiPriority w:val="9"/>
    <w:rsid w:val="00BB0E21"/>
    <w:rPr>
      <w:rFonts w:ascii="Arial" w:hAnsi="Arial"/>
      <w:b/>
      <w:bCs/>
      <w:sz w:val="22"/>
      <w:szCs w:val="22"/>
      <w:lang w:val="de-CH" w:eastAsia="en-US" w:bidi="en-US"/>
    </w:rPr>
  </w:style>
  <w:style w:type="character" w:customStyle="1" w:styleId="berschrift4Zchn">
    <w:name w:val="Überschrift 4 Zchn"/>
    <w:basedOn w:val="Absatz-Standardschriftart"/>
    <w:link w:val="berschrift4"/>
    <w:uiPriority w:val="9"/>
    <w:rsid w:val="00BB0E21"/>
    <w:rPr>
      <w:rFonts w:ascii="Arial" w:hAnsi="Arial"/>
      <w:b/>
      <w:bCs/>
      <w:iCs/>
      <w:sz w:val="22"/>
      <w:szCs w:val="22"/>
      <w:lang w:val="de-CH" w:eastAsia="en-US" w:bidi="en-US"/>
    </w:rPr>
  </w:style>
  <w:style w:type="character" w:customStyle="1" w:styleId="berschrift5Zchn">
    <w:name w:val="Überschrift 5 Zchn"/>
    <w:basedOn w:val="Absatz-Standardschriftart"/>
    <w:link w:val="berschrift5"/>
    <w:uiPriority w:val="9"/>
    <w:rsid w:val="00BB0E21"/>
    <w:rPr>
      <w:rFonts w:ascii="Cambria" w:hAnsi="Cambria"/>
      <w:color w:val="243F60"/>
      <w:sz w:val="22"/>
      <w:szCs w:val="22"/>
      <w:lang w:val="de-CH" w:eastAsia="en-US" w:bidi="en-US"/>
    </w:rPr>
  </w:style>
  <w:style w:type="character" w:customStyle="1" w:styleId="berschrift6Zchn">
    <w:name w:val="Überschrift 6 Zchn"/>
    <w:basedOn w:val="Absatz-Standardschriftart"/>
    <w:link w:val="berschrift6"/>
    <w:uiPriority w:val="9"/>
    <w:rsid w:val="00BB0E21"/>
    <w:rPr>
      <w:rFonts w:ascii="Cambria" w:hAnsi="Cambria"/>
      <w:i/>
      <w:iCs/>
      <w:color w:val="243F60"/>
      <w:sz w:val="22"/>
      <w:szCs w:val="22"/>
      <w:lang w:val="de-CH" w:eastAsia="en-US" w:bidi="en-US"/>
    </w:rPr>
  </w:style>
  <w:style w:type="character" w:customStyle="1" w:styleId="berschrift7Zchn">
    <w:name w:val="Überschrift 7 Zchn"/>
    <w:basedOn w:val="Absatz-Standardschriftart"/>
    <w:link w:val="berschrift7"/>
    <w:uiPriority w:val="9"/>
    <w:rsid w:val="00BB0E21"/>
    <w:rPr>
      <w:rFonts w:ascii="Cambria" w:hAnsi="Cambria"/>
      <w:i/>
      <w:iCs/>
      <w:color w:val="404040"/>
      <w:sz w:val="22"/>
      <w:szCs w:val="22"/>
      <w:lang w:val="de-CH" w:eastAsia="en-US" w:bidi="en-US"/>
    </w:rPr>
  </w:style>
  <w:style w:type="character" w:customStyle="1" w:styleId="berschrift8Zchn">
    <w:name w:val="Überschrift 8 Zchn"/>
    <w:basedOn w:val="Absatz-Standardschriftart"/>
    <w:link w:val="berschrift8"/>
    <w:uiPriority w:val="9"/>
    <w:rsid w:val="00BB0E21"/>
    <w:rPr>
      <w:rFonts w:ascii="Cambria" w:hAnsi="Cambria"/>
      <w:color w:val="4F81BD"/>
      <w:lang w:val="de-CH" w:eastAsia="en-US" w:bidi="en-US"/>
    </w:rPr>
  </w:style>
  <w:style w:type="character" w:customStyle="1" w:styleId="berschrift9Zchn">
    <w:name w:val="Überschrift 9 Zchn"/>
    <w:basedOn w:val="Absatz-Standardschriftart"/>
    <w:link w:val="berschrift9"/>
    <w:uiPriority w:val="9"/>
    <w:rsid w:val="00BB0E21"/>
    <w:rPr>
      <w:rFonts w:ascii="Cambria" w:hAnsi="Cambria"/>
      <w:i/>
      <w:iCs/>
      <w:color w:val="404040"/>
      <w:lang w:val="de-CH" w:eastAsia="en-US" w:bidi="en-US"/>
    </w:rPr>
  </w:style>
  <w:style w:type="paragraph" w:customStyle="1" w:styleId="Fliesstext">
    <w:name w:val="Fliesstext"/>
    <w:basedOn w:val="Standard"/>
    <w:qFormat/>
    <w:rsid w:val="00BB0E21"/>
    <w:pPr>
      <w:spacing w:after="120"/>
    </w:pPr>
    <w:rPr>
      <w:rFonts w:ascii="Arial" w:eastAsia="Calibri" w:hAnsi="Arial"/>
      <w:sz w:val="20"/>
      <w:szCs w:val="22"/>
      <w:lang w:val="de-CH" w:eastAsia="en-US" w:bidi="en-US"/>
    </w:rPr>
  </w:style>
  <w:style w:type="character" w:customStyle="1" w:styleId="KopfzeileZchn">
    <w:name w:val="Kopfzeile Zchn"/>
    <w:basedOn w:val="Absatz-Standardschriftart"/>
    <w:link w:val="Kopfzeile"/>
    <w:rsid w:val="00786E9B"/>
    <w:rPr>
      <w:rFonts w:ascii="Univers (W1)" w:hAnsi="Univers (W1)"/>
      <w:sz w:val="24"/>
      <w:lang w:eastAsia="de-CH"/>
    </w:rPr>
  </w:style>
  <w:style w:type="character" w:styleId="Hyperlink">
    <w:name w:val="Hyperlink"/>
    <w:basedOn w:val="Absatz-Standardschriftart"/>
    <w:rsid w:val="00F529B5"/>
    <w:rPr>
      <w:color w:val="0000FF" w:themeColor="hyperlink"/>
      <w:u w:val="single"/>
    </w:rPr>
  </w:style>
  <w:style w:type="paragraph" w:customStyle="1" w:styleId="Text">
    <w:name w:val="Text"/>
    <w:basedOn w:val="Kopfzeile"/>
    <w:link w:val="TextZchn"/>
    <w:qFormat/>
    <w:rsid w:val="00316A1B"/>
    <w:pPr>
      <w:tabs>
        <w:tab w:val="clear" w:pos="4536"/>
        <w:tab w:val="clear" w:pos="9072"/>
      </w:tabs>
      <w:spacing w:before="120" w:after="120"/>
      <w:ind w:left="1418"/>
    </w:pPr>
    <w:rPr>
      <w:rFonts w:ascii="Calibri" w:eastAsia="Cambria" w:hAnsi="Calibri" w:cs="Calibri"/>
      <w:sz w:val="22"/>
      <w:szCs w:val="22"/>
    </w:rPr>
  </w:style>
  <w:style w:type="character" w:customStyle="1" w:styleId="TextZchn">
    <w:name w:val="Text Zchn"/>
    <w:basedOn w:val="Absatz-Standardschriftart"/>
    <w:link w:val="Text"/>
    <w:rsid w:val="008C14D8"/>
    <w:rPr>
      <w:rFonts w:ascii="Calibri" w:eastAsia="Cambria" w:hAnsi="Calibri" w:cs="Calibri"/>
      <w:sz w:val="22"/>
      <w:szCs w:val="22"/>
    </w:rPr>
  </w:style>
  <w:style w:type="paragraph" w:styleId="KeinLeerraum">
    <w:name w:val="No Spacing"/>
    <w:uiPriority w:val="1"/>
    <w:qFormat/>
    <w:rsid w:val="00591CEC"/>
    <w:rPr>
      <w:rFonts w:ascii="Univers (W1)" w:hAnsi="Univers (W1)"/>
      <w:sz w:val="24"/>
      <w:lang w:eastAsia="de-CH"/>
    </w:rPr>
  </w:style>
  <w:style w:type="paragraph" w:customStyle="1" w:styleId="Normal0">
    <w:name w:val="Normal_0"/>
    <w:qFormat/>
    <w:rPr>
      <w:sz w:val="24"/>
      <w:szCs w:val="24"/>
    </w:rPr>
  </w:style>
  <w:style w:type="paragraph" w:customStyle="1" w:styleId="Normal1">
    <w:name w:val="Normal_1"/>
    <w:qFormat/>
    <w:rPr>
      <w:sz w:val="24"/>
      <w:szCs w:val="24"/>
    </w:rPr>
  </w:style>
  <w:style w:type="paragraph" w:customStyle="1" w:styleId="Normal2">
    <w:name w:val="Normal_2"/>
    <w:qFormat/>
    <w:rPr>
      <w:sz w:val="24"/>
      <w:szCs w:val="24"/>
    </w:rPr>
  </w:style>
  <w:style w:type="paragraph" w:customStyle="1" w:styleId="Normal3">
    <w:name w:val="Normal_3"/>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hristina.baumann@sbfi.admin.ch"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rpl.CMIAG\Desktop\Kanton%20GR\Vorlagen_new\staka\rb.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77D9-1FFE-4028-B432-AFB5240DB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Template>
  <TotalTime>0</TotalTime>
  <Pages>2</Pages>
  <Words>225</Words>
  <Characters>1422</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Regierungsbeschluss</vt:lpstr>
    </vt:vector>
  </TitlesOfParts>
  <Company>AfI GR</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Regierungsbeschluss</dc:title>
  <dc:subject>Dokumentvorlage</dc:subject>
  <dc:creator>Plüss Rene</dc:creator>
  <cp:lastModifiedBy>Baumann Christina SBFI</cp:lastModifiedBy>
  <cp:revision>2</cp:revision>
  <cp:lastPrinted>2019-02-27T06:55:00Z</cp:lastPrinted>
  <dcterms:created xsi:type="dcterms:W3CDTF">2019-02-27T06:56:00Z</dcterms:created>
  <dcterms:modified xsi:type="dcterms:W3CDTF">2019-02-27T06:56:00Z</dcterms:modified>
</cp:coreProperties>
</file>