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KantonTab2"/>
        <w:tblW w:w="0" w:type="auto"/>
        <w:tblLook w:val="04A0" w:firstRow="1" w:lastRow="0" w:firstColumn="1" w:lastColumn="0" w:noHBand="0" w:noVBand="1"/>
      </w:tblPr>
      <w:tblGrid>
        <w:gridCol w:w="1982"/>
        <w:gridCol w:w="3547"/>
        <w:gridCol w:w="3655"/>
      </w:tblGrid>
      <w:tr w:rsidR="005377E0" w:rsidTr="009E4A1B">
        <w:trPr>
          <w:trHeight w:val="2444"/>
        </w:trPr>
        <w:tc>
          <w:tcPr>
            <w:tcW w:w="5529" w:type="dxa"/>
            <w:gridSpan w:val="2"/>
          </w:tcPr>
          <w:bookmarkStart w:id="0" w:name="_GoBack" w:displacedByCustomXml="next"/>
          <w:bookmarkEnd w:id="0" w:displacedByCustomXml="next"/>
          <w:sdt>
            <w:sdtPr>
              <w:rPr>
                <w:lang w:val="de-CH"/>
              </w:rPr>
              <w:id w:val="1920603566"/>
              <w:lock w:val="sdtContentLocked"/>
              <w:placeholder>
                <w:docPart w:val="6D927ACC0ED54C0FB34961D3BE4F6F1C"/>
              </w:placeholder>
            </w:sdtPr>
            <w:sdtEndPr/>
            <w:sdtContent>
              <w:p w:rsidR="00EB69EE" w:rsidRDefault="00F14188" w:rsidP="00EB69EE">
                <w:pPr>
                  <w:pStyle w:val="RSchrift9ptohneAbstand"/>
                  <w:rPr>
                    <w:lang w:val="de-CH"/>
                  </w:rPr>
                </w:pPr>
                <w:r w:rsidRPr="006555E1">
                  <w:rPr>
                    <w:lang w:val="de-CH"/>
                  </w:rPr>
                  <w:t>Postgasse 68</w:t>
                </w:r>
              </w:p>
              <w:p w:rsidR="00944993" w:rsidRPr="006555E1" w:rsidRDefault="00F14188" w:rsidP="00EB69EE">
                <w:pPr>
                  <w:pStyle w:val="RSchrift9ptohneAbstand"/>
                  <w:rPr>
                    <w:lang w:val="de-CH"/>
                  </w:rPr>
                </w:pPr>
                <w:r>
                  <w:rPr>
                    <w:lang w:val="de-CH"/>
                  </w:rPr>
                  <w:t>Postfach</w:t>
                </w:r>
              </w:p>
              <w:p w:rsidR="00EB69EE" w:rsidRPr="006555E1" w:rsidRDefault="00F14188" w:rsidP="00EB69EE">
                <w:pPr>
                  <w:pStyle w:val="RSchrift9ptohneAbstand"/>
                  <w:rPr>
                    <w:lang w:val="de-CH"/>
                  </w:rPr>
                </w:pPr>
                <w:r w:rsidRPr="006555E1">
                  <w:rPr>
                    <w:lang w:val="de-CH"/>
                  </w:rPr>
                  <w:t>3000 Bern 8</w:t>
                </w:r>
              </w:p>
              <w:p w:rsidR="00EB69EE" w:rsidRPr="006555E1" w:rsidRDefault="00F14188" w:rsidP="00EB69EE">
                <w:pPr>
                  <w:pStyle w:val="RSchrift9ptohneAbstand"/>
                  <w:rPr>
                    <w:lang w:val="de-CH"/>
                  </w:rPr>
                </w:pPr>
                <w:r w:rsidRPr="006555E1">
                  <w:rPr>
                    <w:lang w:val="de-CH"/>
                  </w:rPr>
                  <w:t>www.rr.be.ch</w:t>
                </w:r>
              </w:p>
              <w:p w:rsidR="00EB69EE" w:rsidRPr="006555E1" w:rsidRDefault="00F14188" w:rsidP="00A36BB4">
                <w:pPr>
                  <w:pStyle w:val="RSchrift9ptohneAbstand"/>
                  <w:rPr>
                    <w:lang w:val="de-CH"/>
                  </w:rPr>
                </w:pPr>
                <w:r w:rsidRPr="006555E1">
                  <w:rPr>
                    <w:lang w:val="de-CH"/>
                  </w:rPr>
                  <w:t>info</w:t>
                </w:r>
                <w:r w:rsidRPr="006555E1">
                  <w:rPr>
                    <w:lang w:val="de-CH"/>
                  </w:rPr>
                  <w:t>.</w:t>
                </w:r>
                <w:r w:rsidRPr="006555E1">
                  <w:rPr>
                    <w:lang w:val="de-CH"/>
                  </w:rPr>
                  <w:t xml:space="preserve">regierungsrat@sta.be.ch </w:t>
                </w:r>
              </w:p>
            </w:sdtContent>
          </w:sdt>
        </w:tc>
        <w:tc>
          <w:tcPr>
            <w:tcW w:w="3655" w:type="dxa"/>
          </w:tcPr>
          <w:p w:rsidR="00EB69EE" w:rsidRDefault="00F14188" w:rsidP="001812B6">
            <w:pPr>
              <w:pStyle w:val="KeinLeerraum"/>
            </w:pPr>
            <w:r>
              <w:t>Herrn Bundesrat</w:t>
            </w:r>
            <w:r>
              <w:t xml:space="preserve"> </w:t>
            </w:r>
          </w:p>
          <w:p w:rsidR="001812B6" w:rsidRDefault="00F14188" w:rsidP="001812B6">
            <w:pPr>
              <w:pStyle w:val="KeinLeerraum"/>
            </w:pPr>
            <w:r>
              <w:t>Guy Parmelin</w:t>
            </w:r>
          </w:p>
          <w:p w:rsidR="001812B6" w:rsidRDefault="00F14188" w:rsidP="001812B6">
            <w:pPr>
              <w:pStyle w:val="KeinLeerraum"/>
            </w:pPr>
            <w:r>
              <w:t>Vorsteher Eidg. Departement für Wirtschaft, Bildung und Forschung</w:t>
            </w:r>
          </w:p>
          <w:p w:rsidR="004B1F5E" w:rsidRDefault="00F14188" w:rsidP="001812B6">
            <w:pPr>
              <w:pStyle w:val="KeinLeerraum"/>
            </w:pPr>
            <w:r>
              <w:t>Staatssekretariat für Bildung, Forschung und Innovation</w:t>
            </w:r>
            <w:r>
              <w:br/>
              <w:t>3003 Bern</w:t>
            </w:r>
          </w:p>
          <w:p w:rsidR="00931DB1" w:rsidRDefault="00F14188" w:rsidP="001812B6">
            <w:pPr>
              <w:pStyle w:val="KeinLeerraum"/>
            </w:pPr>
          </w:p>
          <w:p w:rsidR="00931DB1" w:rsidRPr="00AB0E0A" w:rsidRDefault="00F14188" w:rsidP="001812B6">
            <w:pPr>
              <w:pStyle w:val="KeinLeerraum"/>
            </w:pPr>
          </w:p>
        </w:tc>
      </w:tr>
      <w:tr w:rsidR="005377E0" w:rsidTr="009E4A1B">
        <w:trPr>
          <w:trHeight w:val="724"/>
        </w:trPr>
        <w:tc>
          <w:tcPr>
            <w:tcW w:w="5529" w:type="dxa"/>
            <w:gridSpan w:val="2"/>
          </w:tcPr>
          <w:p w:rsidR="00EB69EE" w:rsidRPr="00AB0E0A" w:rsidRDefault="00F14188" w:rsidP="00EB69EE">
            <w:pPr>
              <w:pStyle w:val="RSchrift9ptohneAbstand"/>
              <w:rPr>
                <w:lang w:val="de-CH"/>
              </w:rPr>
            </w:pPr>
          </w:p>
        </w:tc>
        <w:sdt>
          <w:sdtPr>
            <w:id w:val="9653492"/>
            <w:placeholder>
              <w:docPart w:val="79A5C9B218B24990A7A7543F002CEFD8"/>
            </w:placeholder>
            <w:date w:fullDate="2019-02-27T00:00:00Z">
              <w:dateFormat w:val="d. MMMM yyyy"/>
              <w:lid w:val="de-CH"/>
              <w:storeMappedDataAs w:val="dateTime"/>
              <w:calendar w:val="gregorian"/>
            </w:date>
          </w:sdtPr>
          <w:sdtEndPr/>
          <w:sdtContent>
            <w:tc>
              <w:tcPr>
                <w:tcW w:w="3655" w:type="dxa"/>
              </w:tcPr>
              <w:p w:rsidR="00EB69EE" w:rsidRPr="006555E1" w:rsidRDefault="00F14188" w:rsidP="00273AA1">
                <w:pPr>
                  <w:pStyle w:val="KeinLeerraum"/>
                </w:pPr>
                <w:r>
                  <w:t xml:space="preserve">27. </w:t>
                </w:r>
                <w:r>
                  <w:t>Februar 2019</w:t>
                </w:r>
              </w:p>
            </w:tc>
          </w:sdtContent>
        </w:sdt>
      </w:tr>
      <w:tr w:rsidR="005377E0" w:rsidTr="009E4A1B">
        <w:trPr>
          <w:trHeight w:val="80"/>
        </w:trPr>
        <w:tc>
          <w:tcPr>
            <w:tcW w:w="1982" w:type="dxa"/>
          </w:tcPr>
          <w:sdt>
            <w:sdtPr>
              <w:rPr>
                <w:lang w:val="de-CH"/>
              </w:rPr>
              <w:id w:val="349149481"/>
              <w:lock w:val="sdtContentLocked"/>
              <w:placeholder>
                <w:docPart w:val="6D927ACC0ED54C0FB34961D3BE4F6F1C"/>
              </w:placeholder>
            </w:sdtPr>
            <w:sdtEndPr/>
            <w:sdtContent>
              <w:p w:rsidR="00EB69EE" w:rsidRPr="006555E1" w:rsidRDefault="00F14188" w:rsidP="00EB69EE">
                <w:pPr>
                  <w:pStyle w:val="RSchrift9ptohneAbstand"/>
                  <w:rPr>
                    <w:lang w:val="de-CH"/>
                  </w:rPr>
                </w:pPr>
                <w:r w:rsidRPr="006555E1">
                  <w:rPr>
                    <w:lang w:val="de-CH"/>
                  </w:rPr>
                  <w:t>RRB-Nr.:</w:t>
                </w:r>
              </w:p>
            </w:sdtContent>
          </w:sdt>
        </w:tc>
        <w:tc>
          <w:tcPr>
            <w:tcW w:w="7202" w:type="dxa"/>
            <w:gridSpan w:val="2"/>
          </w:tcPr>
          <w:p w:rsidR="00EB69EE" w:rsidRPr="006555E1" w:rsidRDefault="00F14188" w:rsidP="00E32FF1">
            <w:pPr>
              <w:pStyle w:val="RSchrift9ptohneAbstand"/>
              <w:rPr>
                <w:lang w:val="de-CH"/>
              </w:rPr>
            </w:pPr>
            <w:bookmarkStart w:id="1" w:name="MetaTool_Script1"/>
            <w:r>
              <w:rPr>
                <w:lang w:val="de-CH"/>
              </w:rPr>
              <w:t>183/2019</w:t>
            </w:r>
            <w:bookmarkEnd w:id="1"/>
            <w:r>
              <w:rPr>
                <w:lang w:val="de-CH"/>
              </w:rPr>
              <w:t xml:space="preserve"> </w:t>
            </w:r>
            <w:r w:rsidRPr="00CB313B">
              <w:rPr>
                <w:vanish/>
                <w:lang w:val="de-CH"/>
              </w:rPr>
              <w:t>bitte nicht löschen</w:t>
            </w:r>
          </w:p>
        </w:tc>
      </w:tr>
      <w:tr w:rsidR="005377E0" w:rsidTr="009E4A1B">
        <w:trPr>
          <w:trHeight w:val="80"/>
        </w:trPr>
        <w:tc>
          <w:tcPr>
            <w:tcW w:w="1982" w:type="dxa"/>
          </w:tcPr>
          <w:sdt>
            <w:sdtPr>
              <w:rPr>
                <w:lang w:val="de-CH"/>
              </w:rPr>
              <w:id w:val="-468283585"/>
              <w:lock w:val="sdtContentLocked"/>
              <w:placeholder>
                <w:docPart w:val="6D927ACC0ED54C0FB34961D3BE4F6F1C"/>
              </w:placeholder>
            </w:sdtPr>
            <w:sdtEndPr/>
            <w:sdtContent>
              <w:p w:rsidR="00EB69EE" w:rsidRPr="006555E1" w:rsidRDefault="00F14188" w:rsidP="00EB69EE">
                <w:pPr>
                  <w:pStyle w:val="RSchrift9ptohneAbstand"/>
                  <w:rPr>
                    <w:lang w:val="de-CH"/>
                  </w:rPr>
                </w:pPr>
                <w:r w:rsidRPr="006555E1">
                  <w:rPr>
                    <w:lang w:val="de-CH"/>
                  </w:rPr>
                  <w:t>Direktion</w:t>
                </w:r>
              </w:p>
            </w:sdtContent>
          </w:sdt>
        </w:tc>
        <w:tc>
          <w:tcPr>
            <w:tcW w:w="7202" w:type="dxa"/>
            <w:gridSpan w:val="2"/>
          </w:tcPr>
          <w:p w:rsidR="00EB69EE" w:rsidRPr="006555E1" w:rsidRDefault="00F14188" w:rsidP="00EB69EE">
            <w:pPr>
              <w:pStyle w:val="RSchrift9ptohneAbstand"/>
              <w:rPr>
                <w:lang w:val="de-CH"/>
              </w:rPr>
            </w:pPr>
            <w:sdt>
              <w:sdtPr>
                <w:rPr>
                  <w:lang w:val="de-CH"/>
                </w:rPr>
                <w:id w:val="1413044163"/>
                <w:placeholder>
                  <w:docPart w:val="BA77A0222AEF482E9BE2369525B8BD7C"/>
                </w:placeholder>
                <w:comboBox>
                  <w:listItem w:value="Wählen Sie ein Element aus."/>
                  <w:listItem w:displayText="Bau-, Verkehrs- und Energiedirektion" w:value="Bau-, Verkehrs- und Energiedirektion"/>
                  <w:listItem w:displayText="Justiz-, Gemeinde- und Kirchendirektion" w:value="Justiz-, Gemeinde- und Kirchendirektion"/>
                  <w:listItem w:displayText="Erziehungsdirektion" w:value="Erziehungsdirektion"/>
                  <w:listItem w:displayText="Polizei- und Militärdirektion" w:value="Polizei- und Militärdirektion"/>
                  <w:listItem w:displayText="Finanzdirektion" w:value="Finanzdirektion"/>
                  <w:listItem w:displayText="Volkswirtschaftsdirektion" w:value="Volkswirtschaftsdirektion"/>
                  <w:listItem w:displayText="Gesundheits- und Fürsorgedirektion" w:value="Gesundheits- und Fürsorgedirektion"/>
                  <w:listItem w:displayText="Staatskanzlei" w:value="Staatskanzlei"/>
                </w:comboBox>
              </w:sdtPr>
              <w:sdtEndPr/>
              <w:sdtContent>
                <w:r>
                  <w:rPr>
                    <w:lang w:val="de-CH"/>
                  </w:rPr>
                  <w:t>Erziehungsdirektion</w:t>
                </w:r>
              </w:sdtContent>
            </w:sdt>
          </w:p>
        </w:tc>
      </w:tr>
      <w:tr w:rsidR="005377E0" w:rsidTr="009E4A1B">
        <w:trPr>
          <w:trHeight w:val="106"/>
        </w:trPr>
        <w:tc>
          <w:tcPr>
            <w:tcW w:w="1982" w:type="dxa"/>
          </w:tcPr>
          <w:sdt>
            <w:sdtPr>
              <w:rPr>
                <w:lang w:val="de-CH"/>
              </w:rPr>
              <w:id w:val="172778185"/>
              <w:lock w:val="sdtContentLocked"/>
              <w:placeholder>
                <w:docPart w:val="6D927ACC0ED54C0FB34961D3BE4F6F1C"/>
              </w:placeholder>
            </w:sdtPr>
            <w:sdtEndPr/>
            <w:sdtContent>
              <w:p w:rsidR="00EB69EE" w:rsidRPr="006555E1" w:rsidRDefault="00F14188" w:rsidP="00EB69EE">
                <w:pPr>
                  <w:pStyle w:val="RSchrift9ptohneAbstand"/>
                  <w:rPr>
                    <w:lang w:val="de-CH"/>
                  </w:rPr>
                </w:pPr>
                <w:r w:rsidRPr="006555E1">
                  <w:rPr>
                    <w:lang w:val="de-CH"/>
                  </w:rPr>
                  <w:t>Unser Zeichen</w:t>
                </w:r>
              </w:p>
            </w:sdtContent>
          </w:sdt>
        </w:tc>
        <w:tc>
          <w:tcPr>
            <w:tcW w:w="7202" w:type="dxa"/>
            <w:gridSpan w:val="2"/>
          </w:tcPr>
          <w:p w:rsidR="00EB69EE" w:rsidRPr="006555E1" w:rsidRDefault="00F14188" w:rsidP="009E4A1B">
            <w:pPr>
              <w:pStyle w:val="RSchrift9ptohneAbstand"/>
              <w:rPr>
                <w:lang w:val="de-CH"/>
              </w:rPr>
            </w:pPr>
            <w:r>
              <w:rPr>
                <w:lang w:val="de-CH"/>
              </w:rPr>
              <w:t>RRA</w:t>
            </w:r>
          </w:p>
        </w:tc>
      </w:tr>
      <w:tr w:rsidR="005377E0" w:rsidTr="009E4A1B">
        <w:trPr>
          <w:trHeight w:val="80"/>
        </w:trPr>
        <w:tc>
          <w:tcPr>
            <w:tcW w:w="1982" w:type="dxa"/>
          </w:tcPr>
          <w:sdt>
            <w:sdtPr>
              <w:rPr>
                <w:lang w:val="de-CH"/>
              </w:rPr>
              <w:id w:val="-1968032056"/>
              <w:lock w:val="sdtContentLocked"/>
              <w:placeholder>
                <w:docPart w:val="6D927ACC0ED54C0FB34961D3BE4F6F1C"/>
              </w:placeholder>
            </w:sdtPr>
            <w:sdtEndPr/>
            <w:sdtContent>
              <w:p w:rsidR="00EB69EE" w:rsidRPr="006555E1" w:rsidRDefault="00F14188" w:rsidP="00EB69EE">
                <w:pPr>
                  <w:pStyle w:val="RSchrift9ptohneAbstand"/>
                  <w:rPr>
                    <w:lang w:val="de-CH"/>
                  </w:rPr>
                </w:pPr>
                <w:r w:rsidRPr="006555E1">
                  <w:rPr>
                    <w:lang w:val="de-CH"/>
                  </w:rPr>
                  <w:t>Ihr Zeichen</w:t>
                </w:r>
              </w:p>
            </w:sdtContent>
          </w:sdt>
        </w:tc>
        <w:tc>
          <w:tcPr>
            <w:tcW w:w="7202" w:type="dxa"/>
            <w:gridSpan w:val="2"/>
          </w:tcPr>
          <w:p w:rsidR="00EB69EE" w:rsidRPr="006555E1" w:rsidRDefault="00F14188" w:rsidP="00EB69EE">
            <w:pPr>
              <w:pStyle w:val="RSchrift9ptohneAbstand"/>
              <w:rPr>
                <w:lang w:val="de-CH"/>
              </w:rPr>
            </w:pPr>
          </w:p>
        </w:tc>
      </w:tr>
      <w:tr w:rsidR="005377E0" w:rsidTr="009E4A1B">
        <w:trPr>
          <w:trHeight w:val="197"/>
        </w:trPr>
        <w:tc>
          <w:tcPr>
            <w:tcW w:w="1982" w:type="dxa"/>
          </w:tcPr>
          <w:sdt>
            <w:sdtPr>
              <w:rPr>
                <w:lang w:val="de-CH"/>
              </w:rPr>
              <w:id w:val="2090041965"/>
              <w:lock w:val="sdtContentLocked"/>
              <w:placeholder>
                <w:docPart w:val="6D927ACC0ED54C0FB34961D3BE4F6F1C"/>
              </w:placeholder>
            </w:sdtPr>
            <w:sdtEndPr/>
            <w:sdtContent>
              <w:p w:rsidR="00EB69EE" w:rsidRPr="006555E1" w:rsidRDefault="00F14188" w:rsidP="00EB69EE">
                <w:pPr>
                  <w:pStyle w:val="RSchrift9ptohneAbstand"/>
                  <w:rPr>
                    <w:lang w:val="de-CH"/>
                  </w:rPr>
                </w:pPr>
                <w:r w:rsidRPr="006555E1">
                  <w:rPr>
                    <w:lang w:val="de-CH"/>
                  </w:rPr>
                  <w:t>Klassifizierung</w:t>
                </w:r>
              </w:p>
            </w:sdtContent>
          </w:sdt>
        </w:tc>
        <w:bookmarkStart w:id="2" w:name="Klassifizierung"/>
        <w:tc>
          <w:tcPr>
            <w:tcW w:w="7202" w:type="dxa"/>
            <w:gridSpan w:val="2"/>
          </w:tcPr>
          <w:p w:rsidR="00EB69EE" w:rsidRPr="006555E1" w:rsidRDefault="00F14188" w:rsidP="00A74328">
            <w:pPr>
              <w:pStyle w:val="Klassifizierung"/>
            </w:pPr>
            <w:sdt>
              <w:sdtPr>
                <w:id w:val="-1910369903"/>
                <w:placeholder>
                  <w:docPart w:val="D8A494646DBC4042A2E068E30B5B0FF1"/>
                </w:placeholder>
                <w:comboBox>
                  <w:listItem w:value="Wählen Sie ein Element aus."/>
                  <w:listItem w:displayText="Nicht klassifiziert" w:value="Nicht klassifiziert"/>
                  <w:listItem w:displayText="Intern" w:value="Intern"/>
                  <w:listItem w:displayText="Vertraulich" w:value="Vertraulich"/>
                  <w:listItem w:displayText="Geheim" w:value="Geheim"/>
                </w:comboBox>
              </w:sdtPr>
              <w:sdtEndPr/>
              <w:sdtContent>
                <w:r>
                  <w:t>Nicht klassifiziert</w:t>
                </w:r>
              </w:sdtContent>
            </w:sdt>
            <w:r w:rsidRPr="006555E1">
              <w:t xml:space="preserve"> </w:t>
            </w:r>
            <w:bookmarkEnd w:id="2"/>
          </w:p>
        </w:tc>
      </w:tr>
      <w:tr w:rsidR="005377E0" w:rsidTr="009E4A1B">
        <w:trPr>
          <w:trHeight w:val="570"/>
        </w:trPr>
        <w:tc>
          <w:tcPr>
            <w:tcW w:w="9184" w:type="dxa"/>
            <w:gridSpan w:val="3"/>
          </w:tcPr>
          <w:p w:rsidR="00EB69EE" w:rsidRPr="006555E1" w:rsidRDefault="00F14188" w:rsidP="00EB69EE">
            <w:pPr>
              <w:pStyle w:val="RSchrift9ptohneAbstand"/>
              <w:jc w:val="right"/>
              <w:rPr>
                <w:lang w:val="de-CH"/>
              </w:rPr>
            </w:pPr>
          </w:p>
        </w:tc>
      </w:tr>
      <w:tr w:rsidR="005377E0" w:rsidTr="009E4A1B">
        <w:trPr>
          <w:trHeight w:val="805"/>
        </w:trPr>
        <w:tc>
          <w:tcPr>
            <w:tcW w:w="9184" w:type="dxa"/>
            <w:gridSpan w:val="3"/>
          </w:tcPr>
          <w:p w:rsidR="005F5148" w:rsidRPr="005F5148" w:rsidRDefault="00F14188" w:rsidP="005F5148">
            <w:pPr>
              <w:pStyle w:val="RRTitelmitLinie"/>
              <w:spacing w:after="0"/>
            </w:pPr>
            <w:r w:rsidRPr="00FF2A59">
              <w:t>Vernehmlassung des Bundes: Änderung des ETH-Gesetzes.</w:t>
            </w:r>
            <w:r>
              <w:br/>
            </w:r>
            <w:r>
              <w:t xml:space="preserve">Stellungnahme des Kantons Bern </w:t>
            </w:r>
          </w:p>
          <w:p w:rsidR="00A36BB4" w:rsidRPr="006555E1" w:rsidRDefault="00F14188" w:rsidP="00EB69EE">
            <w:pPr>
              <w:pStyle w:val="RSchrift9ptohneAbstand"/>
              <w:jc w:val="right"/>
              <w:rPr>
                <w:lang w:val="de-CH"/>
              </w:rPr>
            </w:pPr>
          </w:p>
        </w:tc>
      </w:tr>
      <w:tr w:rsidR="005377E0" w:rsidTr="009E4A1B">
        <w:trPr>
          <w:trHeight w:val="353"/>
        </w:trPr>
        <w:tc>
          <w:tcPr>
            <w:tcW w:w="9184" w:type="dxa"/>
            <w:gridSpan w:val="3"/>
            <w:tcMar>
              <w:bottom w:w="227" w:type="dxa"/>
            </w:tcMar>
          </w:tcPr>
          <w:p w:rsidR="005F5148" w:rsidRDefault="00F14188" w:rsidP="00273AA1">
            <w:pPr>
              <w:pStyle w:val="KeinLeerraum"/>
            </w:pPr>
          </w:p>
          <w:p w:rsidR="00A36BB4" w:rsidRDefault="00F14188" w:rsidP="00273AA1">
            <w:pPr>
              <w:pStyle w:val="KeinLeerraum"/>
            </w:pPr>
            <w:r>
              <w:t>Sehr geehrter Herr Bundesrat</w:t>
            </w:r>
          </w:p>
          <w:p w:rsidR="00273AA1" w:rsidRPr="006555E1" w:rsidRDefault="00F14188" w:rsidP="00273AA1">
            <w:pPr>
              <w:pStyle w:val="KeinLeerraum"/>
            </w:pPr>
            <w:r>
              <w:t xml:space="preserve">Sehr geehrte Damen und Herren </w:t>
            </w:r>
          </w:p>
        </w:tc>
      </w:tr>
    </w:tbl>
    <w:sdt>
      <w:sdtPr>
        <w:id w:val="-471831601"/>
        <w:placeholder>
          <w:docPart w:val="5AB9ABDB64E54D4EB3D962B4D7A7C4BD"/>
        </w:placeholder>
      </w:sdtPr>
      <w:sdtEndPr/>
      <w:sdtContent>
        <w:p w:rsidR="002A2010" w:rsidRPr="002A2010" w:rsidRDefault="00F14188" w:rsidP="002A2010">
          <w:pPr>
            <w:tabs>
              <w:tab w:val="left" w:pos="1950"/>
            </w:tabs>
          </w:pPr>
          <w:r w:rsidRPr="002A2010">
            <w:t>Wir danken Ihnen für die Möglichkeit der Stellungnahme.</w:t>
          </w:r>
        </w:p>
        <w:p w:rsidR="00680AB8" w:rsidRDefault="00F14188" w:rsidP="002A2010">
          <w:pPr>
            <w:tabs>
              <w:tab w:val="left" w:pos="1950"/>
            </w:tabs>
          </w:pPr>
          <w:r>
            <w:t>De</w:t>
          </w:r>
          <w:r>
            <w:t>r</w:t>
          </w:r>
          <w:r>
            <w:t xml:space="preserve"> Kanton Bern kann den</w:t>
          </w:r>
          <w:r w:rsidRPr="002A2010">
            <w:t xml:space="preserve"> Änderungen in der Vorlage grundsätzlich </w:t>
          </w:r>
          <w:r>
            <w:t>zustimmen</w:t>
          </w:r>
          <w:r w:rsidRPr="002A2010">
            <w:t xml:space="preserve">. </w:t>
          </w:r>
        </w:p>
        <w:p w:rsidR="004B1F5E" w:rsidRDefault="00F14188" w:rsidP="002A2010">
          <w:pPr>
            <w:tabs>
              <w:tab w:val="left" w:pos="1950"/>
            </w:tabs>
          </w:pPr>
          <w:r>
            <w:t>D</w:t>
          </w:r>
          <w:r w:rsidRPr="002A2010">
            <w:t>e</w:t>
          </w:r>
          <w:r>
            <w:t>r</w:t>
          </w:r>
          <w:r w:rsidRPr="002A2010">
            <w:t xml:space="preserve"> </w:t>
          </w:r>
          <w:r>
            <w:t xml:space="preserve">Regierungsrat </w:t>
          </w:r>
          <w:r>
            <w:t xml:space="preserve">begrüsst insbesondere </w:t>
          </w:r>
          <w:r>
            <w:t xml:space="preserve">die </w:t>
          </w:r>
          <w:r w:rsidRPr="002A2010">
            <w:t xml:space="preserve">Massnahmen </w:t>
          </w:r>
          <w:r>
            <w:t>zur besseren Wahrung der Grundsätze der Corporate Governance des Bundes durch neue Bestimmungen zu Stimmrecht und Ausstand im</w:t>
          </w:r>
          <w:r w:rsidRPr="002A2010">
            <w:t xml:space="preserve"> ETH-Ra</w:t>
          </w:r>
          <w:r>
            <w:t xml:space="preserve">t. Diese sollten zur Stärkung von dessen Rolle </w:t>
          </w:r>
          <w:r>
            <w:t>als oberstem strategischem Steuerungsorg</w:t>
          </w:r>
          <w:r>
            <w:t>an des ETH-Bereichs</w:t>
          </w:r>
          <w:r>
            <w:t xml:space="preserve"> beitragen</w:t>
          </w:r>
          <w:r w:rsidRPr="002A2010">
            <w:t xml:space="preserve">. </w:t>
          </w:r>
        </w:p>
        <w:p w:rsidR="002A2010" w:rsidRPr="002A2010" w:rsidRDefault="00F14188" w:rsidP="002A2010">
          <w:pPr>
            <w:tabs>
              <w:tab w:val="left" w:pos="1950"/>
            </w:tabs>
          </w:pPr>
          <w:r w:rsidRPr="002A2010">
            <w:t xml:space="preserve">Weiter haben wir folgende </w:t>
          </w:r>
          <w:r>
            <w:t xml:space="preserve">inhaltliche </w:t>
          </w:r>
          <w:r w:rsidRPr="002A2010">
            <w:t>Bemerkungen:</w:t>
          </w:r>
        </w:p>
        <w:p w:rsidR="002A2010" w:rsidRPr="002A2010" w:rsidRDefault="00F14188" w:rsidP="002A2010">
          <w:pPr>
            <w:tabs>
              <w:tab w:val="left" w:pos="1950"/>
            </w:tabs>
            <w:rPr>
              <w:u w:val="single"/>
            </w:rPr>
          </w:pPr>
          <w:r w:rsidRPr="002A2010">
            <w:rPr>
              <w:u w:val="single"/>
            </w:rPr>
            <w:t>Art. 14 Abs. 3</w:t>
          </w:r>
        </w:p>
        <w:p w:rsidR="002A2010" w:rsidRPr="002A2010" w:rsidRDefault="00F14188" w:rsidP="002A2010">
          <w:pPr>
            <w:tabs>
              <w:tab w:val="left" w:pos="1950"/>
            </w:tabs>
          </w:pPr>
          <w:r w:rsidRPr="002A2010">
            <w:t xml:space="preserve">Der Regierungsrat des Kantons Bern hat Bedenken, ob die neue Regelung bei der Anstellungsdauer für Assistenzprofessorinnen und Assistenzprofessoren tatsächlich </w:t>
          </w:r>
          <w:r>
            <w:t>deren</w:t>
          </w:r>
          <w:r w:rsidRPr="002A2010">
            <w:t xml:space="preserve"> Bedürfnissen entspricht. Im Sinne der Planbarkeit der akademischen Karriere halten wir ein</w:t>
          </w:r>
          <w:r w:rsidRPr="002A2010">
            <w:t>e festgelegte Anstellungsdauer für sinnvoll. Auch führt diese neue Regelung zu Ungleichbehandlungen zwischen den Assistenzprofessorinnen und Assistenzprofessoren, was die akademische Karriere beeinträchtigen könnte. So könnte es sein, dass ein Assistenzpro</w:t>
          </w:r>
          <w:r w:rsidRPr="002A2010">
            <w:t xml:space="preserve">fessor nur mit </w:t>
          </w:r>
          <w:r>
            <w:br/>
          </w:r>
          <w:r w:rsidRPr="002A2010">
            <w:t xml:space="preserve">1-Jahresverträgen für 8 Jahre angestellt wird und ein anderer Assistenzprofessor mit einem </w:t>
          </w:r>
          <w:r w:rsidRPr="002A2010">
            <w:lastRenderedPageBreak/>
            <w:t>befristeten Vertrag für 8 Jahre. Wir regen an, zu überdenken, ob es nicht eine mildere Massnahme wäre, in der Regel eine Anstellungsdauer von vier Ja</w:t>
          </w:r>
          <w:r w:rsidRPr="002A2010">
            <w:t>hren und nur in Ausnahmefällen eine abweichende Vertragsdauer vorzusehen.</w:t>
          </w:r>
        </w:p>
        <w:p w:rsidR="002A2010" w:rsidRPr="002A2010" w:rsidRDefault="00F14188" w:rsidP="002A2010">
          <w:pPr>
            <w:tabs>
              <w:tab w:val="left" w:pos="1950"/>
            </w:tabs>
            <w:rPr>
              <w:u w:val="single"/>
            </w:rPr>
          </w:pPr>
          <w:r w:rsidRPr="002A2010">
            <w:rPr>
              <w:u w:val="single"/>
            </w:rPr>
            <w:t>Art. 17a Absatz 5</w:t>
          </w:r>
        </w:p>
        <w:p w:rsidR="002A2010" w:rsidRPr="002A2010" w:rsidRDefault="00F14188" w:rsidP="002A2010">
          <w:pPr>
            <w:tabs>
              <w:tab w:val="left" w:pos="1950"/>
            </w:tabs>
          </w:pPr>
          <w:r>
            <w:t>Der Regierungsrat bezweifelt</w:t>
          </w:r>
          <w:r w:rsidRPr="002A2010">
            <w:t xml:space="preserve">, dass </w:t>
          </w:r>
          <w:r>
            <w:t>bei der ausnahmsweisen Anstellung von Professorinnen und Professoren über die gesetzliche Altersgrenze hinaus durch den Abschluss</w:t>
          </w:r>
          <w:r>
            <w:t xml:space="preserve"> </w:t>
          </w:r>
          <w:r>
            <w:t>privatrechtlicher</w:t>
          </w:r>
          <w:r w:rsidRPr="002A2010">
            <w:t xml:space="preserve"> Verträge, wie sie in Art. 17a Absatz 5 normiert ist, das verfolgte Ziel der vereinfachten Kündigungsmöglichkeit erreicht</w:t>
          </w:r>
          <w:r>
            <w:t xml:space="preserve"> wird</w:t>
          </w:r>
          <w:r w:rsidRPr="002A2010">
            <w:t xml:space="preserve">. Gemäss unserem Verständnis ist </w:t>
          </w:r>
          <w:r>
            <w:t>eine</w:t>
          </w:r>
          <w:r w:rsidRPr="002A2010">
            <w:t xml:space="preserve"> Anstellung als öffentlich-rechtlich zu qualifizieren, solange ein Angestel</w:t>
          </w:r>
          <w:r w:rsidRPr="002A2010">
            <w:t xml:space="preserve">lter an einer </w:t>
          </w:r>
          <w:r>
            <w:t>universitären Hochschule</w:t>
          </w:r>
          <w:r w:rsidRPr="002A2010">
            <w:t xml:space="preserve"> einen gesetzlichen Auftrag erfüllt, auch wenn dies in Form eines privatrechtlichen Vertrags erfolgt. Bei den von Professorinnen und Professoren ausgeführten Tätigkeiten in Forschung und Lehre handelt es sich in der Re</w:t>
          </w:r>
          <w:r w:rsidRPr="002A2010">
            <w:t xml:space="preserve">gel um gesetzliche Aufgaben der </w:t>
          </w:r>
          <w:r>
            <w:t xml:space="preserve">beiden </w:t>
          </w:r>
          <w:r w:rsidRPr="002A2010">
            <w:t>ETH (vgl. Art. 2). Folglich wird ein solcher Vertrag durch die verfassungsrechtlichen Prinzipien überlagert, welche einer Kündigung gemäss OR entgegenstehen</w:t>
          </w:r>
          <w:r>
            <w:t xml:space="preserve"> können</w:t>
          </w:r>
          <w:r w:rsidRPr="002A2010">
            <w:t>.</w:t>
          </w:r>
        </w:p>
        <w:p w:rsidR="002A2010" w:rsidRPr="002A2010" w:rsidRDefault="00F14188" w:rsidP="002A2010">
          <w:pPr>
            <w:tabs>
              <w:tab w:val="left" w:pos="1950"/>
            </w:tabs>
            <w:rPr>
              <w:u w:val="single"/>
            </w:rPr>
          </w:pPr>
          <w:r w:rsidRPr="002A2010">
            <w:rPr>
              <w:u w:val="single"/>
            </w:rPr>
            <w:t>Art. 36i Abs. 1-4</w:t>
          </w:r>
        </w:p>
        <w:p w:rsidR="00EB69EE" w:rsidRPr="006555E1" w:rsidRDefault="00F14188" w:rsidP="00A36BB4">
          <w:pPr>
            <w:tabs>
              <w:tab w:val="left" w:pos="1950"/>
            </w:tabs>
          </w:pPr>
          <w:r>
            <w:t>Der Regierungsrat empfiehlt für di</w:t>
          </w:r>
          <w:r>
            <w:t xml:space="preserve">esen Artikel, der einen besonders sensiblen Bereich regelt, eine einheitlichere </w:t>
          </w:r>
          <w:r w:rsidRPr="002A2010">
            <w:t xml:space="preserve">Begrifflichkeit. </w:t>
          </w:r>
          <w:r>
            <w:t>Es</w:t>
          </w:r>
          <w:r w:rsidRPr="002A2010">
            <w:t xml:space="preserve"> </w:t>
          </w:r>
          <w:r w:rsidRPr="002A2010">
            <w:t>ist beispielsweise nicht vollständig klar, ob der Begriff "Videosignale" jeweils synonym zu "Aufzeichnungen" verwendet wird. Die Regelung im letzten Satz vo</w:t>
          </w:r>
          <w:r w:rsidRPr="002A2010">
            <w:t xml:space="preserve">n Abs. 4 ("Sie können zudem in anonymisierter Form für Zwecke der Schulung und Unfallverhütung weiterverwendet werden.") </w:t>
          </w:r>
          <w:r>
            <w:t xml:space="preserve">lässt offen, ob </w:t>
          </w:r>
          <w:r w:rsidRPr="002A2010">
            <w:t>damit eine Verwendung während der Aufbewahrungsfrist von maximal 100 Tagen gemeint ist</w:t>
          </w:r>
          <w:r>
            <w:t xml:space="preserve">. Wir empfehlen eine Streichung, </w:t>
          </w:r>
          <w:r>
            <w:t xml:space="preserve">dieser Bestimmung, Aufnahmen zur Schulung und Unfallverhütung können auch durch Nachstellung produziert werden. </w:t>
          </w:r>
        </w:p>
      </w:sdtContent>
    </w:sdt>
    <w:sdt>
      <w:sdtPr>
        <w:id w:val="-1301612663"/>
        <w:placeholder>
          <w:docPart w:val="C010B857B49040B3AA8C407ECB5DBD7F"/>
        </w:placeholder>
        <w:docPartList>
          <w:docPartGallery w:val="AutoText"/>
          <w:docPartCategory w:val="Unterschrift"/>
        </w:docPartList>
      </w:sdtPr>
      <w:sdtEndPr/>
      <w:sdtContent>
        <w:tbl>
          <w:tblPr>
            <w:tblStyle w:val="KantonTab2"/>
            <w:tblW w:w="0" w:type="auto"/>
            <w:tblCellMar>
              <w:top w:w="227" w:type="dxa"/>
            </w:tblCellMar>
            <w:tblLook w:val="04A0" w:firstRow="1" w:lastRow="0" w:firstColumn="1" w:lastColumn="0" w:noHBand="0" w:noVBand="1"/>
          </w:tblPr>
          <w:tblGrid>
            <w:gridCol w:w="5529"/>
            <w:gridCol w:w="3655"/>
          </w:tblGrid>
          <w:tr w:rsidR="005377E0" w:rsidTr="008F177C">
            <w:trPr>
              <w:trHeight w:val="236"/>
            </w:trPr>
            <w:tc>
              <w:tcPr>
                <w:tcW w:w="9184" w:type="dxa"/>
                <w:gridSpan w:val="2"/>
              </w:tcPr>
              <w:p w:rsidR="0000388F" w:rsidRDefault="00F14188" w:rsidP="00D714C7">
                <w:pPr>
                  <w:pStyle w:val="KeinLeerraum"/>
                </w:pPr>
                <w:r>
                  <w:t>Freundliche Grüsse</w:t>
                </w:r>
              </w:p>
            </w:tc>
          </w:tr>
          <w:tr w:rsidR="005377E0" w:rsidTr="008F177C">
            <w:trPr>
              <w:trHeight w:val="520"/>
            </w:trPr>
            <w:tc>
              <w:tcPr>
                <w:tcW w:w="5529" w:type="dxa"/>
              </w:tcPr>
              <w:p w:rsidR="0000388F" w:rsidRPr="00FE1764" w:rsidRDefault="00F14188" w:rsidP="00D714C7">
                <w:pPr>
                  <w:pStyle w:val="KeinLeerraum"/>
                  <w:rPr>
                    <w:b/>
                  </w:rPr>
                </w:pPr>
                <w:r w:rsidRPr="00FE1764">
                  <w:rPr>
                    <w:b/>
                  </w:rPr>
                  <w:t>Im Namen des Regierungsrates</w:t>
                </w:r>
              </w:p>
              <w:sdt>
                <w:sdtPr>
                  <w:id w:val="1226113498"/>
                  <w:placeholder>
                    <w:docPart w:val="2BC33DEC256B488A94B6B5BFBDD03D34"/>
                  </w:placeholder>
                  <w:comboBox>
                    <w:listItem w:value="Wählen Sie ein Element aus."/>
                    <w:listItem w:displayText="Der Präsident" w:value="Der Präsident"/>
                    <w:listItem w:displayText="Die Präsidentin" w:value="Die Präsidentin"/>
                  </w:comboBox>
                </w:sdtPr>
                <w:sdtEndPr/>
                <w:sdtContent>
                  <w:p w:rsidR="0000388F" w:rsidRDefault="00F14188" w:rsidP="00D714C7">
                    <w:pPr>
                      <w:pStyle w:val="KeinLeerraum"/>
                    </w:pPr>
                    <w:r>
                      <w:t>Der Präsident</w:t>
                    </w:r>
                  </w:p>
                </w:sdtContent>
              </w:sdt>
            </w:tc>
            <w:tc>
              <w:tcPr>
                <w:tcW w:w="3655" w:type="dxa"/>
                <w:vAlign w:val="bottom"/>
              </w:tcPr>
              <w:p w:rsidR="0000388F" w:rsidRDefault="00F14188" w:rsidP="00D714C7">
                <w:pPr>
                  <w:pStyle w:val="KeinLeerraum"/>
                </w:pPr>
                <w:r>
                  <w:t>Der Staatsschreiber</w:t>
                </w:r>
              </w:p>
            </w:tc>
          </w:tr>
          <w:tr w:rsidR="005377E0" w:rsidTr="008F177C">
            <w:trPr>
              <w:trHeight w:val="935"/>
            </w:trPr>
            <w:tc>
              <w:tcPr>
                <w:tcW w:w="5529" w:type="dxa"/>
                <w:vAlign w:val="bottom"/>
              </w:tcPr>
              <w:p w:rsidR="0000388F" w:rsidRDefault="00F14188" w:rsidP="00273AA1">
                <w:pPr>
                  <w:pStyle w:val="KeinLeerraum"/>
                </w:pPr>
                <w:r>
                  <w:t>Christoph Neuhaus</w:t>
                </w:r>
              </w:p>
            </w:tc>
            <w:tc>
              <w:tcPr>
                <w:tcW w:w="3655" w:type="dxa"/>
                <w:vAlign w:val="bottom"/>
              </w:tcPr>
              <w:p w:rsidR="0000388F" w:rsidRDefault="00F14188" w:rsidP="00D714C7">
                <w:pPr>
                  <w:pStyle w:val="KeinLeerraum"/>
                </w:pPr>
                <w:r>
                  <w:t>Christoph Auer</w:t>
                </w:r>
              </w:p>
            </w:tc>
          </w:tr>
        </w:tbl>
        <w:p w:rsidR="0011657F" w:rsidRDefault="00F14188" w:rsidP="0011657F">
          <w:pPr>
            <w:pStyle w:val="KeinLeerraum"/>
          </w:pPr>
        </w:p>
      </w:sdtContent>
    </w:sdt>
    <w:p w:rsidR="00FF2A59" w:rsidRDefault="00F14188" w:rsidP="0011657F">
      <w:pPr>
        <w:pStyle w:val="KeinLeerraum"/>
      </w:pPr>
    </w:p>
    <w:p w:rsidR="00FF2A59" w:rsidRDefault="00F14188" w:rsidP="0011657F">
      <w:pPr>
        <w:pStyle w:val="KeinLeerraum"/>
      </w:pPr>
    </w:p>
    <w:p w:rsidR="0011657F" w:rsidRDefault="00F14188" w:rsidP="0011657F">
      <w:pPr>
        <w:pStyle w:val="KeinLeerraum"/>
      </w:pPr>
      <w:r>
        <w:t>Verteiler</w:t>
      </w:r>
    </w:p>
    <w:p w:rsidR="00FF2A59" w:rsidRDefault="00F14188" w:rsidP="00BB7DDD">
      <w:pPr>
        <w:pStyle w:val="KeinLeerraum"/>
        <w:numPr>
          <w:ilvl w:val="0"/>
          <w:numId w:val="37"/>
        </w:numPr>
      </w:pPr>
      <w:r>
        <w:t xml:space="preserve">Staatssekretariat für Bildung, Forschung und Innovation SBFI, Christina Baumann </w:t>
      </w:r>
      <w:hyperlink r:id="rId8" w:history="1">
        <w:r w:rsidRPr="009C03D6">
          <w:rPr>
            <w:rStyle w:val="Hyperlink"/>
          </w:rPr>
          <w:t>christina.baumann@sbfi.admin.ch</w:t>
        </w:r>
      </w:hyperlink>
      <w:r>
        <w:t xml:space="preserve"> </w:t>
      </w:r>
    </w:p>
    <w:p w:rsidR="0011657F" w:rsidRPr="002A0C87" w:rsidRDefault="00F14188" w:rsidP="0011657F">
      <w:pPr>
        <w:pStyle w:val="KeinLeerraum"/>
        <w:numPr>
          <w:ilvl w:val="0"/>
          <w:numId w:val="37"/>
        </w:numPr>
      </w:pPr>
      <w:r>
        <w:t xml:space="preserve">Erziehungsdirektion </w:t>
      </w:r>
    </w:p>
    <w:sectPr w:rsidR="0011657F" w:rsidRPr="002A0C87" w:rsidSect="00317741">
      <w:headerReference w:type="default" r:id="rId9"/>
      <w:footerReference w:type="default" r:id="rId10"/>
      <w:headerReference w:type="first" r:id="rId11"/>
      <w:footerReference w:type="first" r:id="rId12"/>
      <w:type w:val="continuous"/>
      <w:pgSz w:w="11906" w:h="16838" w:code="9"/>
      <w:pgMar w:top="1701" w:right="1134" w:bottom="1701" w:left="1588" w:header="39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F14188">
      <w:pPr>
        <w:spacing w:after="0" w:line="240" w:lineRule="auto"/>
      </w:pPr>
      <w:r>
        <w:separator/>
      </w:r>
    </w:p>
  </w:endnote>
  <w:endnote w:type="continuationSeparator" w:id="0">
    <w:p w:rsidR="00000000" w:rsidRDefault="00F141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13B" w:rsidRDefault="00F14188" w:rsidP="00A36BB4">
    <w:pPr>
      <w:pStyle w:val="Fuzeile"/>
      <w:pBdr>
        <w:top w:val="single" w:sz="4" w:space="1" w:color="auto"/>
      </w:pBdr>
      <w:rPr>
        <w:lang w:val="de-DE"/>
      </w:rPr>
    </w:pPr>
    <w:r>
      <w:t>Letzte Bearbeitung</w:t>
    </w:r>
    <w:r>
      <w:t>:</w:t>
    </w:r>
    <w:r>
      <w:t xml:space="preserve"> / </w:t>
    </w:r>
    <w:r w:rsidRPr="000A1293">
      <w:t>Version</w:t>
    </w:r>
    <w:r>
      <w:t>:</w:t>
    </w:r>
    <w:r w:rsidRPr="000A1293">
      <w:t xml:space="preserve"> </w:t>
    </w:r>
    <w:r>
      <w:fldChar w:fldCharType="begin"/>
    </w:r>
    <w:r>
      <w:instrText xml:space="preserve"> DOCPROPERTY  CustomField.DocVersion  \* MERGEFORMAT </w:instrText>
    </w:r>
    <w:r>
      <w:fldChar w:fldCharType="separate"/>
    </w:r>
    <w:r>
      <w:t>1</w:t>
    </w:r>
    <w:r>
      <w:fldChar w:fldCharType="end"/>
    </w:r>
    <w:r>
      <w:t xml:space="preserve"> / </w:t>
    </w:r>
    <w:r w:rsidRPr="006D2772">
      <w:t>Dok.-Nr</w:t>
    </w:r>
    <w:r>
      <w:t>.:</w:t>
    </w:r>
    <w:r w:rsidRPr="006D2772">
      <w:t xml:space="preserve"> </w:t>
    </w:r>
    <w:r>
      <w:t>4830.200.110.7/18</w:t>
    </w:r>
    <w:r w:rsidRPr="00542B97">
      <w:t xml:space="preserve"> </w:t>
    </w:r>
    <w:r>
      <w:t xml:space="preserve"> </w:t>
    </w:r>
    <w:r w:rsidRPr="006D2772">
      <w:t xml:space="preserve">/ </w:t>
    </w:r>
    <w:r>
      <w:t>Geschäftsnummer</w:t>
    </w:r>
    <w:r>
      <w:t>:</w:t>
    </w:r>
    <w:r w:rsidRPr="006D2772">
      <w:t xml:space="preserve"> </w:t>
    </w:r>
    <w:r>
      <w:t>848620</w:t>
    </w:r>
    <w:r>
      <w:ptab w:relativeTo="margin" w:alignment="right" w:leader="none"/>
    </w:r>
    <w:sdt>
      <w:sdtPr>
        <w:rPr>
          <w:lang w:val="de-DE"/>
        </w:rPr>
        <w:id w:val="1209373167"/>
        <w:docPartObj>
          <w:docPartGallery w:val="Page Numbers (Top of Page)"/>
          <w:docPartUnique/>
        </w:docPartObj>
      </w:sdtPr>
      <w:sdtEndPr/>
      <w:sdtContent>
        <w:r w:rsidRPr="000A43CF">
          <w:rPr>
            <w:lang w:val="de-DE"/>
          </w:rPr>
          <w:t xml:space="preserve">Seite </w:t>
        </w:r>
        <w:r w:rsidRPr="000A43CF">
          <w:rPr>
            <w:lang w:val="de-DE"/>
          </w:rPr>
          <w:fldChar w:fldCharType="begin"/>
        </w:r>
        <w:r w:rsidRPr="000A43CF">
          <w:rPr>
            <w:lang w:val="de-DE"/>
          </w:rPr>
          <w:instrText xml:space="preserve"> PAGE </w:instrText>
        </w:r>
        <w:r w:rsidRPr="000A43CF">
          <w:rPr>
            <w:lang w:val="de-DE"/>
          </w:rPr>
          <w:fldChar w:fldCharType="separate"/>
        </w:r>
        <w:r>
          <w:rPr>
            <w:noProof/>
            <w:lang w:val="de-DE"/>
          </w:rPr>
          <w:t>2</w:t>
        </w:r>
        <w:r w:rsidRPr="000A43CF">
          <w:rPr>
            <w:lang w:val="de-DE"/>
          </w:rPr>
          <w:fldChar w:fldCharType="end"/>
        </w:r>
        <w:r w:rsidRPr="000A43CF">
          <w:rPr>
            <w:lang w:val="de-DE"/>
          </w:rPr>
          <w:t xml:space="preserve"> von </w:t>
        </w:r>
        <w:r w:rsidRPr="000A43CF">
          <w:rPr>
            <w:lang w:val="de-DE"/>
          </w:rPr>
          <w:fldChar w:fldCharType="begin"/>
        </w:r>
        <w:r w:rsidRPr="000A43CF">
          <w:rPr>
            <w:lang w:val="de-DE"/>
          </w:rPr>
          <w:instrText xml:space="preserve"> NUMPAGES  </w:instrText>
        </w:r>
        <w:r w:rsidRPr="000A43CF">
          <w:rPr>
            <w:lang w:val="de-DE"/>
          </w:rPr>
          <w:fldChar w:fldCharType="separate"/>
        </w:r>
        <w:r>
          <w:rPr>
            <w:noProof/>
            <w:lang w:val="de-DE"/>
          </w:rPr>
          <w:t>2</w:t>
        </w:r>
        <w:r w:rsidRPr="000A43CF">
          <w:rPr>
            <w:lang w:val="de-DE"/>
          </w:rPr>
          <w:fldChar w:fldCharType="end"/>
        </w:r>
      </w:sdtContent>
    </w:sdt>
  </w:p>
  <w:p w:rsidR="00CB313B" w:rsidRPr="00A36BB4" w:rsidRDefault="00F14188" w:rsidP="00A36BB4">
    <w:pPr>
      <w:pStyle w:val="Fuzeile"/>
      <w:rPr>
        <w:lang w:val="de-DE"/>
      </w:rPr>
    </w:pPr>
    <w:r>
      <w:rPr>
        <w:lang w:val="de-DE"/>
      </w:rPr>
      <w:fldChar w:fldCharType="begin"/>
    </w:r>
    <w:r>
      <w:rPr>
        <w:lang w:val="de-DE"/>
      </w:rPr>
      <w:instrText xml:space="preserve"> STYLEREF  Klassifizierung  \* ME</w:instrText>
    </w:r>
    <w:r>
      <w:rPr>
        <w:lang w:val="de-DE"/>
      </w:rPr>
      <w:instrText xml:space="preserve">RGEFORMAT </w:instrText>
    </w:r>
    <w:r>
      <w:rPr>
        <w:lang w:val="de-DE"/>
      </w:rPr>
      <w:fldChar w:fldCharType="separate"/>
    </w:r>
    <w:r>
      <w:rPr>
        <w:noProof/>
        <w:lang w:val="de-DE"/>
      </w:rPr>
      <w:t>Nicht klassifiziert</w:t>
    </w:r>
    <w:r>
      <w:rPr>
        <w:lang w:val="de-D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13B" w:rsidRDefault="00F14188" w:rsidP="00A36BB4">
    <w:pPr>
      <w:pStyle w:val="Fuzeile"/>
      <w:pBdr>
        <w:top w:val="single" w:sz="4" w:space="1" w:color="auto"/>
      </w:pBdr>
      <w:rPr>
        <w:lang w:val="de-DE"/>
      </w:rPr>
    </w:pPr>
    <w:r>
      <w:t>Letzt</w:t>
    </w:r>
    <w:r>
      <w:rPr>
        <w:noProof/>
        <w:lang w:eastAsia="de-CH"/>
      </w:rPr>
      <mc:AlternateContent>
        <mc:Choice Requires="wps">
          <w:drawing>
            <wp:anchor distT="0" distB="0" distL="114300" distR="114300" simplePos="0" relativeHeight="251659264" behindDoc="0" locked="1" layoutInCell="0" allowOverlap="0">
              <wp:simplePos x="0" y="0"/>
              <wp:positionH relativeFrom="column">
                <wp:posOffset>-796290</wp:posOffset>
              </wp:positionH>
              <wp:positionV relativeFrom="page">
                <wp:posOffset>9194165</wp:posOffset>
              </wp:positionV>
              <wp:extent cx="158115" cy="1029335"/>
              <wp:effectExtent l="0" t="0" r="13335" b="0"/>
              <wp:wrapNone/>
              <wp:docPr id="8" name="Textfeld 8"/>
              <wp:cNvGraphicFramePr/>
              <a:graphic xmlns:a="http://schemas.openxmlformats.org/drawingml/2006/main">
                <a:graphicData uri="http://schemas.microsoft.com/office/word/2010/wordprocessingShape">
                  <wps:wsp>
                    <wps:cNvSpPr txBox="1"/>
                    <wps:spPr>
                      <a:xfrm>
                        <a:off x="0" y="0"/>
                        <a:ext cx="158115" cy="10293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CB313B" w:rsidRPr="00DB330F" w:rsidRDefault="00F14188" w:rsidP="00A36BB4">
                          <w:pPr>
                            <w:spacing w:after="0" w:line="240" w:lineRule="auto"/>
                            <w:rPr>
                              <w:sz w:val="12"/>
                              <w:szCs w:val="12"/>
                            </w:rPr>
                          </w:pPr>
                          <w:r>
                            <w:rPr>
                              <w:sz w:val="12"/>
                              <w:szCs w:val="12"/>
                            </w:rPr>
                            <w:t>06|00|O|6</w:t>
                          </w:r>
                        </w:p>
                      </w:txbxContent>
                    </wps:txbx>
                    <wps:bodyPr rot="0" spcFirstLastPara="0" vertOverflow="overflow" horzOverflow="overflow" vert="vert270" wrap="square" lIns="0" tIns="0" rIns="0" bIns="0" numCol="1" spcCol="0" rtlCol="0" fromWordArt="0" anchor="t" anchorCtr="0" forceAA="0" compatLnSpc="1">
                      <a:prstTxWarp prst="textNoShape">
                        <a:avLst/>
                      </a:prstTxWarp>
                    </wps:bodyPr>
                  </wps:wsp>
                </a:graphicData>
              </a:graphic>
            </wp:anchor>
          </w:drawing>
        </mc:Choice>
        <mc:Fallback>
          <w:pict>
            <v:shapetype id="_x0000_t202" coordsize="21600,21600" o:spt="202" path="m,l,21600r21600,l21600,xe">
              <v:stroke joinstyle="miter"/>
              <v:path gradientshapeok="t" o:connecttype="rect"/>
            </v:shapetype>
            <v:shape id="Textfeld 8" o:spid="_x0000_s2049" type="#_x0000_t202" alt="Titel: Textfeld Vorlagebezeichnung" style="height:81.05pt;margin-left:-62.7pt;margin-top:723.95pt;mso-height-percent:0;mso-height-relative:margin;mso-position-vertical-relative:page;mso-width-percent:0;mso-width-relative:margin;mso-wrap-distance-bottom:0;mso-wrap-distance-left:9pt;mso-wrap-distance-right:9pt;mso-wrap-distance-top:0;mso-wrap-style:square;position:absolute;v-text-anchor:top;visibility:visible;width:12.45pt;z-index:251660288" o:allowincell="f" o:allowoverlap="f" filled="f" stroked="f" strokeweight="0.5pt">
              <v:textbox style="layout-flow:vertical;mso-layout-flow-alt:bottom-to-top" inset="0,0,0,0">
                <w:txbxContent>
                  <w:p w:rsidR="00CB313B" w:rsidRPr="00DB330F" w:rsidP="00A36BB4">
                    <w:pPr>
                      <w:spacing w:after="0" w:line="240" w:lineRule="auto"/>
                      <w:rPr>
                        <w:sz w:val="12"/>
                        <w:szCs w:val="12"/>
                      </w:rPr>
                    </w:pPr>
                    <w:r>
                      <w:rPr>
                        <w:sz w:val="12"/>
                        <w:szCs w:val="12"/>
                      </w:rPr>
                      <w:t>06|00|O|6</w:t>
                    </w:r>
                  </w:p>
                </w:txbxContent>
              </v:textbox>
              <w10:anchorlock/>
            </v:shape>
          </w:pict>
        </mc:Fallback>
      </mc:AlternateContent>
    </w:r>
    <w:r>
      <w:t xml:space="preserve">e Bearbeitung: / </w:t>
    </w:r>
    <w:r w:rsidRPr="000A1293">
      <w:t>Version</w:t>
    </w:r>
    <w:r>
      <w:t>:</w:t>
    </w:r>
    <w:r w:rsidRPr="000A1293">
      <w:t xml:space="preserve"> </w:t>
    </w:r>
    <w:r>
      <w:fldChar w:fldCharType="begin"/>
    </w:r>
    <w:r>
      <w:instrText xml:space="preserve"> DOCPROPERTY  CustomField.DocVersion  \* MERGEFORMAT </w:instrText>
    </w:r>
    <w:r>
      <w:fldChar w:fldCharType="separate"/>
    </w:r>
    <w:r>
      <w:t>1</w:t>
    </w:r>
    <w:r>
      <w:fldChar w:fldCharType="end"/>
    </w:r>
    <w:r>
      <w:t xml:space="preserve"> / </w:t>
    </w:r>
    <w:r w:rsidRPr="006D2772">
      <w:t>Dok.-Nr.</w:t>
    </w:r>
    <w:r>
      <w:t>:</w:t>
    </w:r>
    <w:r w:rsidRPr="006D2772">
      <w:t xml:space="preserve"> </w:t>
    </w:r>
    <w:r>
      <w:t>4830.200.110.7/18</w:t>
    </w:r>
    <w:r>
      <w:t xml:space="preserve"> </w:t>
    </w:r>
    <w:r w:rsidRPr="006D2772">
      <w:t xml:space="preserve">/ </w:t>
    </w:r>
    <w:r>
      <w:t>Geschäftsnummer:</w:t>
    </w:r>
    <w:r>
      <w:t xml:space="preserve"> </w:t>
    </w:r>
    <w:r>
      <w:t>848620</w:t>
    </w:r>
    <w:r>
      <w:ptab w:relativeTo="margin" w:alignment="right" w:leader="none"/>
    </w:r>
    <w:sdt>
      <w:sdtPr>
        <w:rPr>
          <w:lang w:val="de-DE"/>
        </w:rPr>
        <w:id w:val="-1319112501"/>
        <w:docPartObj>
          <w:docPartGallery w:val="Page Numbers (Top of Page)"/>
          <w:docPartUnique/>
        </w:docPartObj>
      </w:sdtPr>
      <w:sdtEndPr/>
      <w:sdtContent>
        <w:r w:rsidRPr="000A43CF">
          <w:rPr>
            <w:lang w:val="de-DE"/>
          </w:rPr>
          <w:t xml:space="preserve">Seite </w:t>
        </w:r>
        <w:r w:rsidRPr="000A43CF">
          <w:rPr>
            <w:lang w:val="de-DE"/>
          </w:rPr>
          <w:fldChar w:fldCharType="begin"/>
        </w:r>
        <w:r w:rsidRPr="000A43CF">
          <w:rPr>
            <w:lang w:val="de-DE"/>
          </w:rPr>
          <w:instrText xml:space="preserve"> PAGE </w:instrText>
        </w:r>
        <w:r w:rsidRPr="000A43CF">
          <w:rPr>
            <w:lang w:val="de-DE"/>
          </w:rPr>
          <w:fldChar w:fldCharType="separate"/>
        </w:r>
        <w:r>
          <w:rPr>
            <w:noProof/>
            <w:lang w:val="de-DE"/>
          </w:rPr>
          <w:t>1</w:t>
        </w:r>
        <w:r w:rsidRPr="000A43CF">
          <w:rPr>
            <w:lang w:val="de-DE"/>
          </w:rPr>
          <w:fldChar w:fldCharType="end"/>
        </w:r>
        <w:r w:rsidRPr="000A43CF">
          <w:rPr>
            <w:lang w:val="de-DE"/>
          </w:rPr>
          <w:t xml:space="preserve"> von </w:t>
        </w:r>
        <w:r w:rsidRPr="000A43CF">
          <w:rPr>
            <w:lang w:val="de-DE"/>
          </w:rPr>
          <w:fldChar w:fldCharType="begin"/>
        </w:r>
        <w:r w:rsidRPr="000A43CF">
          <w:rPr>
            <w:lang w:val="de-DE"/>
          </w:rPr>
          <w:instrText xml:space="preserve"> NUMPAGES  </w:instrText>
        </w:r>
        <w:r w:rsidRPr="000A43CF">
          <w:rPr>
            <w:lang w:val="de-DE"/>
          </w:rPr>
          <w:fldChar w:fldCharType="separate"/>
        </w:r>
        <w:r>
          <w:rPr>
            <w:noProof/>
            <w:lang w:val="de-DE"/>
          </w:rPr>
          <w:t>2</w:t>
        </w:r>
        <w:r w:rsidRPr="000A43CF">
          <w:rPr>
            <w:lang w:val="de-DE"/>
          </w:rPr>
          <w:fldChar w:fldCharType="end"/>
        </w:r>
      </w:sdtContent>
    </w:sdt>
  </w:p>
  <w:p w:rsidR="00CB313B" w:rsidRPr="00A36BB4" w:rsidRDefault="00F14188" w:rsidP="00A74328">
    <w:pPr>
      <w:pStyle w:val="Fuzeile"/>
      <w:tabs>
        <w:tab w:val="clear" w:pos="4536"/>
        <w:tab w:val="clear" w:pos="9072"/>
        <w:tab w:val="left" w:pos="1358"/>
      </w:tabs>
      <w:rPr>
        <w:lang w:val="de-DE"/>
      </w:rPr>
    </w:pPr>
    <w:r>
      <w:rPr>
        <w:lang w:val="de-DE"/>
      </w:rPr>
      <w:fldChar w:fldCharType="begin"/>
    </w:r>
    <w:r>
      <w:rPr>
        <w:lang w:val="de-DE"/>
      </w:rPr>
      <w:instrText xml:space="preserve"> STYLEREF  Klassifizierung  \* MERGEFORMAT </w:instrText>
    </w:r>
    <w:r>
      <w:rPr>
        <w:lang w:val="de-DE"/>
      </w:rPr>
      <w:fldChar w:fldCharType="separate"/>
    </w:r>
    <w:r>
      <w:rPr>
        <w:noProof/>
        <w:lang w:val="de-DE"/>
      </w:rPr>
      <w:t>Nicht klassifiziert</w:t>
    </w:r>
    <w:r>
      <w:rPr>
        <w:lang w:val="de-D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F14188">
      <w:pPr>
        <w:spacing w:after="0" w:line="240" w:lineRule="auto"/>
      </w:pPr>
      <w:r>
        <w:separator/>
      </w:r>
    </w:p>
  </w:footnote>
  <w:footnote w:type="continuationSeparator" w:id="0">
    <w:p w:rsidR="00000000" w:rsidRDefault="00F141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13B" w:rsidRPr="00960B8A" w:rsidRDefault="00F14188" w:rsidP="00BF3621">
    <w:pPr>
      <w:pStyle w:val="Kopfzeile2"/>
    </w:pPr>
    <w:r w:rsidRPr="00960B8A">
      <w:t>Der Regierungsrat des Kantons Bern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KantonTab2"/>
      <w:tblW w:w="0" w:type="auto"/>
      <w:tblLook w:val="04A0" w:firstRow="1" w:lastRow="0" w:firstColumn="1" w:lastColumn="0" w:noHBand="0" w:noVBand="1"/>
      <w:tblCaption w:val="Der Regierungsrat / Le conseil exécutif"/>
      <w:tblDescription w:val="Der Regierungsrat des Kantons Bern"/>
    </w:tblPr>
    <w:tblGrid>
      <w:gridCol w:w="2438"/>
      <w:gridCol w:w="2438"/>
    </w:tblGrid>
    <w:tr w:rsidR="005377E0" w:rsidTr="004245BC">
      <w:trPr>
        <w:trHeight w:hRule="exact" w:val="853"/>
      </w:trPr>
      <w:tc>
        <w:tcPr>
          <w:tcW w:w="2438" w:type="dxa"/>
        </w:tcPr>
        <w:p w:rsidR="00CB313B" w:rsidRPr="00BF5EB3" w:rsidRDefault="00F14188" w:rsidP="00542B97">
          <w:pPr>
            <w:pStyle w:val="KopfDirektion9pt"/>
          </w:pPr>
          <w:bookmarkStart w:id="3" w:name="dir1"/>
          <w:bookmarkStart w:id="4" w:name="Gesamt"/>
          <w:r>
            <w:t>Der Regierungsrat</w:t>
          </w:r>
          <w:r>
            <w:br/>
            <w:t xml:space="preserve">des Kantons Bern </w:t>
          </w:r>
          <w:bookmarkEnd w:id="3"/>
          <w:bookmarkEnd w:id="4"/>
        </w:p>
      </w:tc>
      <w:tc>
        <w:tcPr>
          <w:tcW w:w="2438" w:type="dxa"/>
        </w:tcPr>
        <w:p w:rsidR="00CB313B" w:rsidRPr="005D7944" w:rsidRDefault="00F14188" w:rsidP="00542B97">
          <w:pPr>
            <w:pStyle w:val="KopfDirektion9pt"/>
            <w:rPr>
              <w:lang w:val="fr-CH"/>
            </w:rPr>
          </w:pPr>
          <w:r>
            <w:rPr>
              <w:lang w:val="fr-CH"/>
            </w:rPr>
            <w:t>Le Conseil-exécutif</w:t>
          </w:r>
          <w:r w:rsidRPr="008F1696">
            <w:rPr>
              <w:lang w:val="fr-CH"/>
            </w:rPr>
            <w:br/>
            <w:t xml:space="preserve">du canton de Berne </w:t>
          </w:r>
        </w:p>
      </w:tc>
    </w:tr>
  </w:tbl>
  <w:p w:rsidR="00CB313B" w:rsidRDefault="00F14188" w:rsidP="00F6699D">
    <w:pPr>
      <w:pStyle w:val="Kopfzeile"/>
      <w:tabs>
        <w:tab w:val="clear" w:pos="4536"/>
        <w:tab w:val="clear" w:pos="9072"/>
        <w:tab w:val="left" w:pos="1650"/>
      </w:tabs>
      <w:spacing w:after="1280"/>
    </w:pPr>
    <w:r>
      <w:rPr>
        <w:noProof/>
        <w:lang w:eastAsia="de-CH"/>
      </w:rPr>
      <w:drawing>
        <wp:anchor distT="0" distB="0" distL="114300" distR="114300" simplePos="0" relativeHeight="251658240" behindDoc="1" locked="0" layoutInCell="1" allowOverlap="1">
          <wp:simplePos x="0" y="0"/>
          <wp:positionH relativeFrom="page">
            <wp:posOffset>225425</wp:posOffset>
          </wp:positionH>
          <wp:positionV relativeFrom="page">
            <wp:posOffset>4669790</wp:posOffset>
          </wp:positionV>
          <wp:extent cx="557530" cy="687070"/>
          <wp:effectExtent l="0" t="0" r="0" b="0"/>
          <wp:wrapNone/>
          <wp:docPr id="3" name="Grafik 3" descr="Logo des Kantons Be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chwarz_19x155mm.png"/>
                  <pic:cNvPicPr/>
                </pic:nvPicPr>
                <pic:blipFill>
                  <a:blip r:embed="rId1">
                    <a:extLst>
                      <a:ext uri="{28A0092B-C50C-407E-A947-70E740481C1C}">
                        <a14:useLocalDpi xmlns:a14="http://schemas.microsoft.com/office/drawing/2010/main" val="0"/>
                      </a:ext>
                    </a:extLst>
                  </a:blip>
                  <a:stretch>
                    <a:fillRect/>
                  </a:stretch>
                </pic:blipFill>
                <pic:spPr>
                  <a:xfrm>
                    <a:off x="0" y="0"/>
                    <a:ext cx="557530" cy="68707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2B0E95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E8CE4A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64078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DA8596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F2A114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DEE38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556E91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36EF7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96C63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91E089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93DE4"/>
    <w:multiLevelType w:val="multilevel"/>
    <w:tmpl w:val="08070021"/>
    <w:lvl w:ilvl="0">
      <w:start w:val="1"/>
      <w:numFmt w:val="bullet"/>
      <w:lvlText w:val=""/>
      <w:lvlJc w:val="left"/>
      <w:pPr>
        <w:ind w:left="360" w:hanging="360"/>
      </w:pPr>
      <w:rPr>
        <w:rFonts w:ascii="Wingdings" w:hAnsi="Wingdings" w:hint="default"/>
        <w:sz w:val="22"/>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08AC7163"/>
    <w:multiLevelType w:val="hybridMultilevel"/>
    <w:tmpl w:val="640CBAE4"/>
    <w:lvl w:ilvl="0" w:tplc="D3C8455E">
      <w:start w:val="1"/>
      <w:numFmt w:val="bullet"/>
      <w:pStyle w:val="Aufzhlung"/>
      <w:lvlText w:val=""/>
      <w:lvlJc w:val="left"/>
      <w:pPr>
        <w:ind w:left="720" w:hanging="360"/>
      </w:pPr>
      <w:rPr>
        <w:rFonts w:ascii="Symbol" w:hAnsi="Symbol" w:hint="default"/>
      </w:rPr>
    </w:lvl>
    <w:lvl w:ilvl="1" w:tplc="A9EAEAF2" w:tentative="1">
      <w:start w:val="1"/>
      <w:numFmt w:val="bullet"/>
      <w:lvlText w:val="o"/>
      <w:lvlJc w:val="left"/>
      <w:pPr>
        <w:ind w:left="1440" w:hanging="360"/>
      </w:pPr>
      <w:rPr>
        <w:rFonts w:ascii="Courier New" w:hAnsi="Courier New" w:cs="Courier New" w:hint="default"/>
      </w:rPr>
    </w:lvl>
    <w:lvl w:ilvl="2" w:tplc="D2DE495E" w:tentative="1">
      <w:start w:val="1"/>
      <w:numFmt w:val="bullet"/>
      <w:lvlText w:val=""/>
      <w:lvlJc w:val="left"/>
      <w:pPr>
        <w:ind w:left="2160" w:hanging="360"/>
      </w:pPr>
      <w:rPr>
        <w:rFonts w:ascii="Wingdings" w:hAnsi="Wingdings" w:hint="default"/>
      </w:rPr>
    </w:lvl>
    <w:lvl w:ilvl="3" w:tplc="0066BB1E" w:tentative="1">
      <w:start w:val="1"/>
      <w:numFmt w:val="bullet"/>
      <w:lvlText w:val=""/>
      <w:lvlJc w:val="left"/>
      <w:pPr>
        <w:ind w:left="2880" w:hanging="360"/>
      </w:pPr>
      <w:rPr>
        <w:rFonts w:ascii="Symbol" w:hAnsi="Symbol" w:hint="default"/>
      </w:rPr>
    </w:lvl>
    <w:lvl w:ilvl="4" w:tplc="17A0C496" w:tentative="1">
      <w:start w:val="1"/>
      <w:numFmt w:val="bullet"/>
      <w:lvlText w:val="o"/>
      <w:lvlJc w:val="left"/>
      <w:pPr>
        <w:ind w:left="3600" w:hanging="360"/>
      </w:pPr>
      <w:rPr>
        <w:rFonts w:ascii="Courier New" w:hAnsi="Courier New" w:cs="Courier New" w:hint="default"/>
      </w:rPr>
    </w:lvl>
    <w:lvl w:ilvl="5" w:tplc="3312C33E" w:tentative="1">
      <w:start w:val="1"/>
      <w:numFmt w:val="bullet"/>
      <w:lvlText w:val=""/>
      <w:lvlJc w:val="left"/>
      <w:pPr>
        <w:ind w:left="4320" w:hanging="360"/>
      </w:pPr>
      <w:rPr>
        <w:rFonts w:ascii="Wingdings" w:hAnsi="Wingdings" w:hint="default"/>
      </w:rPr>
    </w:lvl>
    <w:lvl w:ilvl="6" w:tplc="B64E4630" w:tentative="1">
      <w:start w:val="1"/>
      <w:numFmt w:val="bullet"/>
      <w:lvlText w:val=""/>
      <w:lvlJc w:val="left"/>
      <w:pPr>
        <w:ind w:left="5040" w:hanging="360"/>
      </w:pPr>
      <w:rPr>
        <w:rFonts w:ascii="Symbol" w:hAnsi="Symbol" w:hint="default"/>
      </w:rPr>
    </w:lvl>
    <w:lvl w:ilvl="7" w:tplc="090EB8CE" w:tentative="1">
      <w:start w:val="1"/>
      <w:numFmt w:val="bullet"/>
      <w:lvlText w:val="o"/>
      <w:lvlJc w:val="left"/>
      <w:pPr>
        <w:ind w:left="5760" w:hanging="360"/>
      </w:pPr>
      <w:rPr>
        <w:rFonts w:ascii="Courier New" w:hAnsi="Courier New" w:cs="Courier New" w:hint="default"/>
      </w:rPr>
    </w:lvl>
    <w:lvl w:ilvl="8" w:tplc="491297D8" w:tentative="1">
      <w:start w:val="1"/>
      <w:numFmt w:val="bullet"/>
      <w:lvlText w:val=""/>
      <w:lvlJc w:val="left"/>
      <w:pPr>
        <w:ind w:left="6480" w:hanging="360"/>
      </w:pPr>
      <w:rPr>
        <w:rFonts w:ascii="Wingdings" w:hAnsi="Wingdings" w:hint="default"/>
      </w:rPr>
    </w:lvl>
  </w:abstractNum>
  <w:abstractNum w:abstractNumId="12" w15:restartNumberingAfterBreak="0">
    <w:nsid w:val="121D08F3"/>
    <w:multiLevelType w:val="multilevel"/>
    <w:tmpl w:val="CB24B786"/>
    <w:numStyleLink w:val="ListeGemischtAltG"/>
  </w:abstractNum>
  <w:abstractNum w:abstractNumId="13" w15:restartNumberingAfterBreak="0">
    <w:nsid w:val="1A8B05EB"/>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BAE1C55"/>
    <w:multiLevelType w:val="multilevel"/>
    <w:tmpl w:val="CB24B786"/>
    <w:styleLink w:val="ListeGemischtAltG"/>
    <w:lvl w:ilvl="0">
      <w:start w:val="1"/>
      <w:numFmt w:val="decimal"/>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decimal"/>
      <w:lvlText w:val="%3."/>
      <w:lvlJc w:val="left"/>
      <w:pPr>
        <w:ind w:left="1020" w:hanging="340"/>
      </w:pPr>
      <w:rPr>
        <w:rFonts w:hint="default"/>
      </w:rPr>
    </w:lvl>
    <w:lvl w:ilvl="3">
      <w:start w:val="1"/>
      <w:numFmt w:val="lowerLetter"/>
      <w:lvlText w:val="%4)"/>
      <w:lvlJc w:val="left"/>
      <w:pPr>
        <w:ind w:left="1360" w:hanging="340"/>
      </w:pPr>
      <w:rPr>
        <w:rFonts w:hint="default"/>
      </w:rPr>
    </w:lvl>
    <w:lvl w:ilvl="4">
      <w:start w:val="1"/>
      <w:numFmt w:val="decimal"/>
      <w:lvlText w:val="(%5)"/>
      <w:lvlJc w:val="left"/>
      <w:pPr>
        <w:ind w:left="1700" w:hanging="340"/>
      </w:pPr>
      <w:rPr>
        <w:rFonts w:hint="default"/>
      </w:rPr>
    </w:lvl>
    <w:lvl w:ilvl="5">
      <w:start w:val="1"/>
      <w:numFmt w:val="lowerLetter"/>
      <w:lvlText w:val="(%6)"/>
      <w:lvlJc w:val="left"/>
      <w:pPr>
        <w:ind w:left="2040" w:hanging="340"/>
      </w:pPr>
      <w:rPr>
        <w:rFonts w:hint="default"/>
      </w:rPr>
    </w:lvl>
    <w:lvl w:ilvl="6">
      <w:start w:val="1"/>
      <w:numFmt w:val="lowerRoman"/>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15" w15:restartNumberingAfterBreak="0">
    <w:nsid w:val="1C034431"/>
    <w:multiLevelType w:val="hybridMultilevel"/>
    <w:tmpl w:val="85466490"/>
    <w:lvl w:ilvl="0" w:tplc="997EDEC0">
      <w:start w:val="1"/>
      <w:numFmt w:val="decimal"/>
      <w:pStyle w:val="Nummerierung"/>
      <w:lvlText w:val="%1."/>
      <w:lvlJc w:val="left"/>
      <w:pPr>
        <w:ind w:left="720" w:hanging="360"/>
      </w:pPr>
    </w:lvl>
    <w:lvl w:ilvl="1" w:tplc="E51AAA34" w:tentative="1">
      <w:start w:val="1"/>
      <w:numFmt w:val="lowerLetter"/>
      <w:lvlText w:val="%2."/>
      <w:lvlJc w:val="left"/>
      <w:pPr>
        <w:ind w:left="1440" w:hanging="360"/>
      </w:pPr>
    </w:lvl>
    <w:lvl w:ilvl="2" w:tplc="1A56D1A4" w:tentative="1">
      <w:start w:val="1"/>
      <w:numFmt w:val="lowerRoman"/>
      <w:lvlText w:val="%3."/>
      <w:lvlJc w:val="right"/>
      <w:pPr>
        <w:ind w:left="2160" w:hanging="180"/>
      </w:pPr>
    </w:lvl>
    <w:lvl w:ilvl="3" w:tplc="22600AB4" w:tentative="1">
      <w:start w:val="1"/>
      <w:numFmt w:val="decimal"/>
      <w:lvlText w:val="%4."/>
      <w:lvlJc w:val="left"/>
      <w:pPr>
        <w:ind w:left="2880" w:hanging="360"/>
      </w:pPr>
    </w:lvl>
    <w:lvl w:ilvl="4" w:tplc="1CF414B0" w:tentative="1">
      <w:start w:val="1"/>
      <w:numFmt w:val="lowerLetter"/>
      <w:lvlText w:val="%5."/>
      <w:lvlJc w:val="left"/>
      <w:pPr>
        <w:ind w:left="3600" w:hanging="360"/>
      </w:pPr>
    </w:lvl>
    <w:lvl w:ilvl="5" w:tplc="23B8B054" w:tentative="1">
      <w:start w:val="1"/>
      <w:numFmt w:val="lowerRoman"/>
      <w:lvlText w:val="%6."/>
      <w:lvlJc w:val="right"/>
      <w:pPr>
        <w:ind w:left="4320" w:hanging="180"/>
      </w:pPr>
    </w:lvl>
    <w:lvl w:ilvl="6" w:tplc="02A02970" w:tentative="1">
      <w:start w:val="1"/>
      <w:numFmt w:val="decimal"/>
      <w:lvlText w:val="%7."/>
      <w:lvlJc w:val="left"/>
      <w:pPr>
        <w:ind w:left="5040" w:hanging="360"/>
      </w:pPr>
    </w:lvl>
    <w:lvl w:ilvl="7" w:tplc="0DBE7C86" w:tentative="1">
      <w:start w:val="1"/>
      <w:numFmt w:val="lowerLetter"/>
      <w:lvlText w:val="%8."/>
      <w:lvlJc w:val="left"/>
      <w:pPr>
        <w:ind w:left="5760" w:hanging="360"/>
      </w:pPr>
    </w:lvl>
    <w:lvl w:ilvl="8" w:tplc="BEA6870A" w:tentative="1">
      <w:start w:val="1"/>
      <w:numFmt w:val="lowerRoman"/>
      <w:lvlText w:val="%9."/>
      <w:lvlJc w:val="right"/>
      <w:pPr>
        <w:ind w:left="6480" w:hanging="180"/>
      </w:pPr>
    </w:lvl>
  </w:abstractNum>
  <w:abstractNum w:abstractNumId="16" w15:restartNumberingAfterBreak="0">
    <w:nsid w:val="212D04FF"/>
    <w:multiLevelType w:val="hybridMultilevel"/>
    <w:tmpl w:val="CA06D8D4"/>
    <w:lvl w:ilvl="0" w:tplc="7C100E76">
      <w:start w:val="1"/>
      <w:numFmt w:val="bullet"/>
      <w:lvlText w:val=""/>
      <w:lvlJc w:val="left"/>
      <w:pPr>
        <w:ind w:left="720" w:hanging="360"/>
      </w:pPr>
      <w:rPr>
        <w:rFonts w:ascii="Symbol" w:hAnsi="Symbol" w:hint="default"/>
      </w:rPr>
    </w:lvl>
    <w:lvl w:ilvl="1" w:tplc="1D66589C" w:tentative="1">
      <w:start w:val="1"/>
      <w:numFmt w:val="bullet"/>
      <w:lvlText w:val="o"/>
      <w:lvlJc w:val="left"/>
      <w:pPr>
        <w:ind w:left="1440" w:hanging="360"/>
      </w:pPr>
      <w:rPr>
        <w:rFonts w:ascii="Courier New" w:hAnsi="Courier New" w:cs="Courier New" w:hint="default"/>
      </w:rPr>
    </w:lvl>
    <w:lvl w:ilvl="2" w:tplc="E28255C0" w:tentative="1">
      <w:start w:val="1"/>
      <w:numFmt w:val="bullet"/>
      <w:lvlText w:val=""/>
      <w:lvlJc w:val="left"/>
      <w:pPr>
        <w:ind w:left="2160" w:hanging="360"/>
      </w:pPr>
      <w:rPr>
        <w:rFonts w:ascii="Wingdings" w:hAnsi="Wingdings" w:hint="default"/>
      </w:rPr>
    </w:lvl>
    <w:lvl w:ilvl="3" w:tplc="18C8F680" w:tentative="1">
      <w:start w:val="1"/>
      <w:numFmt w:val="bullet"/>
      <w:lvlText w:val=""/>
      <w:lvlJc w:val="left"/>
      <w:pPr>
        <w:ind w:left="2880" w:hanging="360"/>
      </w:pPr>
      <w:rPr>
        <w:rFonts w:ascii="Symbol" w:hAnsi="Symbol" w:hint="default"/>
      </w:rPr>
    </w:lvl>
    <w:lvl w:ilvl="4" w:tplc="1AB857B6" w:tentative="1">
      <w:start w:val="1"/>
      <w:numFmt w:val="bullet"/>
      <w:lvlText w:val="o"/>
      <w:lvlJc w:val="left"/>
      <w:pPr>
        <w:ind w:left="3600" w:hanging="360"/>
      </w:pPr>
      <w:rPr>
        <w:rFonts w:ascii="Courier New" w:hAnsi="Courier New" w:cs="Courier New" w:hint="default"/>
      </w:rPr>
    </w:lvl>
    <w:lvl w:ilvl="5" w:tplc="746A6E98" w:tentative="1">
      <w:start w:val="1"/>
      <w:numFmt w:val="bullet"/>
      <w:lvlText w:val=""/>
      <w:lvlJc w:val="left"/>
      <w:pPr>
        <w:ind w:left="4320" w:hanging="360"/>
      </w:pPr>
      <w:rPr>
        <w:rFonts w:ascii="Wingdings" w:hAnsi="Wingdings" w:hint="default"/>
      </w:rPr>
    </w:lvl>
    <w:lvl w:ilvl="6" w:tplc="3D5EC430" w:tentative="1">
      <w:start w:val="1"/>
      <w:numFmt w:val="bullet"/>
      <w:lvlText w:val=""/>
      <w:lvlJc w:val="left"/>
      <w:pPr>
        <w:ind w:left="5040" w:hanging="360"/>
      </w:pPr>
      <w:rPr>
        <w:rFonts w:ascii="Symbol" w:hAnsi="Symbol" w:hint="default"/>
      </w:rPr>
    </w:lvl>
    <w:lvl w:ilvl="7" w:tplc="0CF68AAC" w:tentative="1">
      <w:start w:val="1"/>
      <w:numFmt w:val="bullet"/>
      <w:lvlText w:val="o"/>
      <w:lvlJc w:val="left"/>
      <w:pPr>
        <w:ind w:left="5760" w:hanging="360"/>
      </w:pPr>
      <w:rPr>
        <w:rFonts w:ascii="Courier New" w:hAnsi="Courier New" w:cs="Courier New" w:hint="default"/>
      </w:rPr>
    </w:lvl>
    <w:lvl w:ilvl="8" w:tplc="8822F592" w:tentative="1">
      <w:start w:val="1"/>
      <w:numFmt w:val="bullet"/>
      <w:lvlText w:val=""/>
      <w:lvlJc w:val="left"/>
      <w:pPr>
        <w:ind w:left="6480" w:hanging="360"/>
      </w:pPr>
      <w:rPr>
        <w:rFonts w:ascii="Wingdings" w:hAnsi="Wingdings" w:hint="default"/>
      </w:rPr>
    </w:lvl>
  </w:abstractNum>
  <w:abstractNum w:abstractNumId="17" w15:restartNumberingAfterBreak="0">
    <w:nsid w:val="2FA74316"/>
    <w:multiLevelType w:val="multilevel"/>
    <w:tmpl w:val="89B6B672"/>
    <w:numStyleLink w:val="KantonListeAltL"/>
  </w:abstractNum>
  <w:abstractNum w:abstractNumId="18" w15:restartNumberingAfterBreak="0">
    <w:nsid w:val="3DF7649D"/>
    <w:multiLevelType w:val="multilevel"/>
    <w:tmpl w:val="89B6B672"/>
    <w:numStyleLink w:val="KantonListeAltL"/>
  </w:abstractNum>
  <w:abstractNum w:abstractNumId="19" w15:restartNumberingAfterBreak="0">
    <w:nsid w:val="3F6F39BA"/>
    <w:multiLevelType w:val="multilevel"/>
    <w:tmpl w:val="89B6B672"/>
    <w:numStyleLink w:val="KantonListeAltL"/>
  </w:abstractNum>
  <w:abstractNum w:abstractNumId="20" w15:restartNumberingAfterBreak="0">
    <w:nsid w:val="492D1811"/>
    <w:multiLevelType w:val="multilevel"/>
    <w:tmpl w:val="89B6B672"/>
    <w:numStyleLink w:val="KantonListeAltL"/>
  </w:abstractNum>
  <w:abstractNum w:abstractNumId="21" w15:restartNumberingAfterBreak="0">
    <w:nsid w:val="4D700288"/>
    <w:multiLevelType w:val="multilevel"/>
    <w:tmpl w:val="080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15:restartNumberingAfterBreak="0">
    <w:nsid w:val="512A0027"/>
    <w:multiLevelType w:val="multilevel"/>
    <w:tmpl w:val="89B6B672"/>
    <w:styleLink w:val="KantonListeAltL"/>
    <w:lvl w:ilvl="0">
      <w:start w:val="1"/>
      <w:numFmt w:val="decimal"/>
      <w:lvlText w:val="%1."/>
      <w:lvlJc w:val="left"/>
      <w:pPr>
        <w:ind w:left="851" w:hanging="851"/>
      </w:pPr>
      <w:rPr>
        <w:rFonts w:asciiTheme="minorHAnsi" w:hAnsiTheme="minorHAnsi" w:hint="default"/>
        <w:sz w:val="22"/>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1FF2D2A"/>
    <w:multiLevelType w:val="multilevel"/>
    <w:tmpl w:val="65061B82"/>
    <w:styleLink w:val="RRListeAufzhlungAltX"/>
    <w:lvl w:ilvl="0">
      <w:start w:val="1"/>
      <w:numFmt w:val="bullet"/>
      <w:lvlText w:val="•"/>
      <w:lvlJc w:val="left"/>
      <w:pPr>
        <w:ind w:left="340" w:hanging="340"/>
      </w:pPr>
      <w:rPr>
        <w:rFonts w:ascii="Arial" w:hAnsi="Arial" w:hint="default"/>
        <w:color w:val="auto"/>
      </w:rPr>
    </w:lvl>
    <w:lvl w:ilvl="1">
      <w:start w:val="1"/>
      <w:numFmt w:val="bullet"/>
      <w:lvlText w:val="•"/>
      <w:lvlJc w:val="left"/>
      <w:pPr>
        <w:ind w:left="680" w:hanging="340"/>
      </w:pPr>
      <w:rPr>
        <w:rFonts w:ascii="Arial" w:hAnsi="Arial" w:hint="default"/>
        <w:color w:val="auto"/>
      </w:rPr>
    </w:lvl>
    <w:lvl w:ilvl="2">
      <w:start w:val="1"/>
      <w:numFmt w:val="bullet"/>
      <w:lvlText w:val="•"/>
      <w:lvlJc w:val="left"/>
      <w:pPr>
        <w:ind w:left="1020" w:hanging="340"/>
      </w:pPr>
      <w:rPr>
        <w:rFonts w:ascii="Arial" w:hAnsi="Arial" w:hint="default"/>
        <w:color w:val="auto"/>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Wingdings" w:hAnsi="Wingdings" w:hint="default"/>
      </w:rPr>
    </w:lvl>
    <w:lvl w:ilvl="6">
      <w:start w:val="1"/>
      <w:numFmt w:val="bullet"/>
      <w:lvlText w:val=""/>
      <w:lvlJc w:val="left"/>
      <w:pPr>
        <w:ind w:left="2380" w:hanging="340"/>
      </w:pPr>
      <w:rPr>
        <w:rFonts w:ascii="Wingdings" w:hAnsi="Wingdings"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24" w15:restartNumberingAfterBreak="0">
    <w:nsid w:val="68D876E4"/>
    <w:multiLevelType w:val="multilevel"/>
    <w:tmpl w:val="65061B82"/>
    <w:numStyleLink w:val="RRListeAufzhlungAltX"/>
  </w:abstractNum>
  <w:abstractNum w:abstractNumId="25" w15:restartNumberingAfterBreak="0">
    <w:nsid w:val="6B3B07CF"/>
    <w:multiLevelType w:val="hybridMultilevel"/>
    <w:tmpl w:val="75002156"/>
    <w:lvl w:ilvl="0" w:tplc="A79EC546">
      <w:start w:val="1"/>
      <w:numFmt w:val="bullet"/>
      <w:pStyle w:val="RAufzhlung9ptlinksbndig"/>
      <w:lvlText w:val="•"/>
      <w:lvlJc w:val="left"/>
      <w:pPr>
        <w:ind w:left="720" w:hanging="360"/>
      </w:pPr>
      <w:rPr>
        <w:rFonts w:ascii="Arial" w:hAnsi="Arial" w:hint="default"/>
        <w:color w:val="auto"/>
      </w:rPr>
    </w:lvl>
    <w:lvl w:ilvl="1" w:tplc="9BC2FD06" w:tentative="1">
      <w:start w:val="1"/>
      <w:numFmt w:val="bullet"/>
      <w:lvlText w:val="o"/>
      <w:lvlJc w:val="left"/>
      <w:pPr>
        <w:ind w:left="1440" w:hanging="360"/>
      </w:pPr>
      <w:rPr>
        <w:rFonts w:ascii="Courier New" w:hAnsi="Courier New" w:cs="Courier New" w:hint="default"/>
      </w:rPr>
    </w:lvl>
    <w:lvl w:ilvl="2" w:tplc="6C509ECA" w:tentative="1">
      <w:start w:val="1"/>
      <w:numFmt w:val="bullet"/>
      <w:lvlText w:val=""/>
      <w:lvlJc w:val="left"/>
      <w:pPr>
        <w:ind w:left="2160" w:hanging="360"/>
      </w:pPr>
      <w:rPr>
        <w:rFonts w:ascii="Wingdings" w:hAnsi="Wingdings" w:hint="default"/>
      </w:rPr>
    </w:lvl>
    <w:lvl w:ilvl="3" w:tplc="5D6A3A68" w:tentative="1">
      <w:start w:val="1"/>
      <w:numFmt w:val="bullet"/>
      <w:lvlText w:val=""/>
      <w:lvlJc w:val="left"/>
      <w:pPr>
        <w:ind w:left="2880" w:hanging="360"/>
      </w:pPr>
      <w:rPr>
        <w:rFonts w:ascii="Symbol" w:hAnsi="Symbol" w:hint="default"/>
      </w:rPr>
    </w:lvl>
    <w:lvl w:ilvl="4" w:tplc="19761592" w:tentative="1">
      <w:start w:val="1"/>
      <w:numFmt w:val="bullet"/>
      <w:lvlText w:val="o"/>
      <w:lvlJc w:val="left"/>
      <w:pPr>
        <w:ind w:left="3600" w:hanging="360"/>
      </w:pPr>
      <w:rPr>
        <w:rFonts w:ascii="Courier New" w:hAnsi="Courier New" w:cs="Courier New" w:hint="default"/>
      </w:rPr>
    </w:lvl>
    <w:lvl w:ilvl="5" w:tplc="FF38B612" w:tentative="1">
      <w:start w:val="1"/>
      <w:numFmt w:val="bullet"/>
      <w:lvlText w:val=""/>
      <w:lvlJc w:val="left"/>
      <w:pPr>
        <w:ind w:left="4320" w:hanging="360"/>
      </w:pPr>
      <w:rPr>
        <w:rFonts w:ascii="Wingdings" w:hAnsi="Wingdings" w:hint="default"/>
      </w:rPr>
    </w:lvl>
    <w:lvl w:ilvl="6" w:tplc="4D228D3C" w:tentative="1">
      <w:start w:val="1"/>
      <w:numFmt w:val="bullet"/>
      <w:lvlText w:val=""/>
      <w:lvlJc w:val="left"/>
      <w:pPr>
        <w:ind w:left="5040" w:hanging="360"/>
      </w:pPr>
      <w:rPr>
        <w:rFonts w:ascii="Symbol" w:hAnsi="Symbol" w:hint="default"/>
      </w:rPr>
    </w:lvl>
    <w:lvl w:ilvl="7" w:tplc="C4243D46" w:tentative="1">
      <w:start w:val="1"/>
      <w:numFmt w:val="bullet"/>
      <w:lvlText w:val="o"/>
      <w:lvlJc w:val="left"/>
      <w:pPr>
        <w:ind w:left="5760" w:hanging="360"/>
      </w:pPr>
      <w:rPr>
        <w:rFonts w:ascii="Courier New" w:hAnsi="Courier New" w:cs="Courier New" w:hint="default"/>
      </w:rPr>
    </w:lvl>
    <w:lvl w:ilvl="8" w:tplc="FEC8D3FC" w:tentative="1">
      <w:start w:val="1"/>
      <w:numFmt w:val="bullet"/>
      <w:lvlText w:val=""/>
      <w:lvlJc w:val="left"/>
      <w:pPr>
        <w:ind w:left="6480" w:hanging="360"/>
      </w:pPr>
      <w:rPr>
        <w:rFonts w:ascii="Wingdings" w:hAnsi="Wingdings" w:hint="default"/>
      </w:rPr>
    </w:lvl>
  </w:abstractNum>
  <w:abstractNum w:abstractNumId="26" w15:restartNumberingAfterBreak="0">
    <w:nsid w:val="71D97336"/>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7" w15:restartNumberingAfterBreak="0">
    <w:nsid w:val="74436F17"/>
    <w:multiLevelType w:val="multilevel"/>
    <w:tmpl w:val="7B2CC24A"/>
    <w:lvl w:ilvl="0">
      <w:start w:val="1"/>
      <w:numFmt w:val="decimal"/>
      <w:lvlText w:val="%1."/>
      <w:lvlJc w:val="left"/>
      <w:pPr>
        <w:tabs>
          <w:tab w:val="num" w:pos="794"/>
        </w:tabs>
        <w:ind w:left="680" w:firstLine="114"/>
      </w:pPr>
      <w:rPr>
        <w:rFonts w:hint="default"/>
      </w:rPr>
    </w:lvl>
    <w:lvl w:ilvl="1">
      <w:start w:val="1"/>
      <w:numFmt w:val="decimal"/>
      <w:lvlText w:val="%1.%2."/>
      <w:lvlJc w:val="left"/>
      <w:pPr>
        <w:ind w:left="680" w:firstLine="114"/>
      </w:pPr>
      <w:rPr>
        <w:rFonts w:hint="default"/>
      </w:rPr>
    </w:lvl>
    <w:lvl w:ilvl="2">
      <w:start w:val="1"/>
      <w:numFmt w:val="decimal"/>
      <w:lvlText w:val="%1.%2.%3."/>
      <w:lvlJc w:val="left"/>
      <w:pPr>
        <w:ind w:left="680" w:firstLine="114"/>
      </w:pPr>
      <w:rPr>
        <w:rFonts w:hint="default"/>
      </w:rPr>
    </w:lvl>
    <w:lvl w:ilvl="3">
      <w:start w:val="1"/>
      <w:numFmt w:val="decimal"/>
      <w:lvlText w:val="%1.%2.%3.%4."/>
      <w:lvlJc w:val="left"/>
      <w:pPr>
        <w:tabs>
          <w:tab w:val="num" w:pos="1985"/>
        </w:tabs>
        <w:ind w:left="1588" w:firstLine="397"/>
      </w:pPr>
      <w:rPr>
        <w:rFonts w:hint="default"/>
      </w:rPr>
    </w:lvl>
    <w:lvl w:ilvl="4">
      <w:start w:val="1"/>
      <w:numFmt w:val="decimal"/>
      <w:lvlText w:val="%1.%2.%3.%4.%5."/>
      <w:lvlJc w:val="left"/>
      <w:pPr>
        <w:tabs>
          <w:tab w:val="num" w:pos="2382"/>
        </w:tabs>
        <w:ind w:left="1985" w:firstLine="397"/>
      </w:pPr>
      <w:rPr>
        <w:rFonts w:hint="default"/>
      </w:rPr>
    </w:lvl>
    <w:lvl w:ilvl="5">
      <w:start w:val="1"/>
      <w:numFmt w:val="decimal"/>
      <w:lvlText w:val="%1.%2.%3.%4.%5.%6."/>
      <w:lvlJc w:val="left"/>
      <w:pPr>
        <w:tabs>
          <w:tab w:val="num" w:pos="2779"/>
        </w:tabs>
        <w:ind w:left="2382" w:firstLine="397"/>
      </w:pPr>
      <w:rPr>
        <w:rFonts w:hint="default"/>
      </w:rPr>
    </w:lvl>
    <w:lvl w:ilvl="6">
      <w:start w:val="1"/>
      <w:numFmt w:val="decimal"/>
      <w:lvlText w:val="%1.%2.%3.%4.%5.%6.%7."/>
      <w:lvlJc w:val="left"/>
      <w:pPr>
        <w:tabs>
          <w:tab w:val="num" w:pos="3176"/>
        </w:tabs>
        <w:ind w:left="2779" w:firstLine="397"/>
      </w:pPr>
      <w:rPr>
        <w:rFonts w:hint="default"/>
      </w:rPr>
    </w:lvl>
    <w:lvl w:ilvl="7">
      <w:start w:val="1"/>
      <w:numFmt w:val="decimal"/>
      <w:lvlText w:val="%1.%2.%3.%4.%5.%6.%7.%8."/>
      <w:lvlJc w:val="left"/>
      <w:pPr>
        <w:tabs>
          <w:tab w:val="num" w:pos="3573"/>
        </w:tabs>
        <w:ind w:left="3176" w:firstLine="397"/>
      </w:pPr>
      <w:rPr>
        <w:rFonts w:hint="default"/>
      </w:rPr>
    </w:lvl>
    <w:lvl w:ilvl="8">
      <w:start w:val="1"/>
      <w:numFmt w:val="decimal"/>
      <w:lvlText w:val="%1.%2.%3.%4.%5.%6.%7.%8.%9."/>
      <w:lvlJc w:val="left"/>
      <w:pPr>
        <w:tabs>
          <w:tab w:val="num" w:pos="3970"/>
        </w:tabs>
        <w:ind w:left="3573" w:firstLine="397"/>
      </w:pPr>
      <w:rPr>
        <w:rFonts w:hint="default"/>
      </w:rPr>
    </w:lvl>
  </w:abstractNum>
  <w:abstractNum w:abstractNumId="28" w15:restartNumberingAfterBreak="0">
    <w:nsid w:val="756C116E"/>
    <w:multiLevelType w:val="multilevel"/>
    <w:tmpl w:val="0807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9" w15:restartNumberingAfterBreak="0">
    <w:nsid w:val="7D422ADE"/>
    <w:multiLevelType w:val="hybridMultilevel"/>
    <w:tmpl w:val="64FEC884"/>
    <w:lvl w:ilvl="0" w:tplc="DD92AA1A">
      <w:start w:val="1"/>
      <w:numFmt w:val="lowerLetter"/>
      <w:pStyle w:val="ABC"/>
      <w:lvlText w:val="%1)"/>
      <w:lvlJc w:val="left"/>
      <w:pPr>
        <w:ind w:left="720" w:hanging="360"/>
      </w:pPr>
    </w:lvl>
    <w:lvl w:ilvl="1" w:tplc="493AA158" w:tentative="1">
      <w:start w:val="1"/>
      <w:numFmt w:val="lowerLetter"/>
      <w:lvlText w:val="%2."/>
      <w:lvlJc w:val="left"/>
      <w:pPr>
        <w:ind w:left="1440" w:hanging="360"/>
      </w:pPr>
    </w:lvl>
    <w:lvl w:ilvl="2" w:tplc="3192FED0" w:tentative="1">
      <w:start w:val="1"/>
      <w:numFmt w:val="lowerRoman"/>
      <w:lvlText w:val="%3."/>
      <w:lvlJc w:val="right"/>
      <w:pPr>
        <w:ind w:left="2160" w:hanging="180"/>
      </w:pPr>
    </w:lvl>
    <w:lvl w:ilvl="3" w:tplc="3E2A583C" w:tentative="1">
      <w:start w:val="1"/>
      <w:numFmt w:val="decimal"/>
      <w:lvlText w:val="%4."/>
      <w:lvlJc w:val="left"/>
      <w:pPr>
        <w:ind w:left="2880" w:hanging="360"/>
      </w:pPr>
    </w:lvl>
    <w:lvl w:ilvl="4" w:tplc="632287F2" w:tentative="1">
      <w:start w:val="1"/>
      <w:numFmt w:val="lowerLetter"/>
      <w:lvlText w:val="%5."/>
      <w:lvlJc w:val="left"/>
      <w:pPr>
        <w:ind w:left="3600" w:hanging="360"/>
      </w:pPr>
    </w:lvl>
    <w:lvl w:ilvl="5" w:tplc="CE485DEE" w:tentative="1">
      <w:start w:val="1"/>
      <w:numFmt w:val="lowerRoman"/>
      <w:lvlText w:val="%6."/>
      <w:lvlJc w:val="right"/>
      <w:pPr>
        <w:ind w:left="4320" w:hanging="180"/>
      </w:pPr>
    </w:lvl>
    <w:lvl w:ilvl="6" w:tplc="D3E23048" w:tentative="1">
      <w:start w:val="1"/>
      <w:numFmt w:val="decimal"/>
      <w:lvlText w:val="%7."/>
      <w:lvlJc w:val="left"/>
      <w:pPr>
        <w:ind w:left="5040" w:hanging="360"/>
      </w:pPr>
    </w:lvl>
    <w:lvl w:ilvl="7" w:tplc="8DFA5382" w:tentative="1">
      <w:start w:val="1"/>
      <w:numFmt w:val="lowerLetter"/>
      <w:lvlText w:val="%8."/>
      <w:lvlJc w:val="left"/>
      <w:pPr>
        <w:ind w:left="5760" w:hanging="360"/>
      </w:pPr>
    </w:lvl>
    <w:lvl w:ilvl="8" w:tplc="F222AB38" w:tentative="1">
      <w:start w:val="1"/>
      <w:numFmt w:val="lowerRoman"/>
      <w:lvlText w:val="%9."/>
      <w:lvlJc w:val="right"/>
      <w:pPr>
        <w:ind w:left="6480" w:hanging="180"/>
      </w:pPr>
    </w:lvl>
  </w:abstractNum>
  <w:num w:numId="1">
    <w:abstractNumId w:val="26"/>
  </w:num>
  <w:num w:numId="2">
    <w:abstractNumId w:val="11"/>
  </w:num>
  <w:num w:numId="3">
    <w:abstractNumId w:val="15"/>
  </w:num>
  <w:num w:numId="4">
    <w:abstractNumId w:val="13"/>
  </w:num>
  <w:num w:numId="5">
    <w:abstractNumId w:val="19"/>
  </w:num>
  <w:num w:numId="6">
    <w:abstractNumId w:val="22"/>
  </w:num>
  <w:num w:numId="7">
    <w:abstractNumId w:val="20"/>
  </w:num>
  <w:num w:numId="8">
    <w:abstractNumId w:val="17"/>
  </w:num>
  <w:num w:numId="9">
    <w:abstractNumId w:val="27"/>
  </w:num>
  <w:num w:numId="10">
    <w:abstractNumId w:val="11"/>
  </w:num>
  <w:num w:numId="11">
    <w:abstractNumId w:val="15"/>
  </w:num>
  <w:num w:numId="12">
    <w:abstractNumId w:val="26"/>
  </w:num>
  <w:num w:numId="13">
    <w:abstractNumId w:val="26"/>
  </w:num>
  <w:num w:numId="14">
    <w:abstractNumId w:val="26"/>
  </w:num>
  <w:num w:numId="15">
    <w:abstractNumId w:val="26"/>
  </w:num>
  <w:num w:numId="16">
    <w:abstractNumId w:val="26"/>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25"/>
  </w:num>
  <w:num w:numId="28">
    <w:abstractNumId w:val="29"/>
  </w:num>
  <w:num w:numId="29">
    <w:abstractNumId w:val="10"/>
  </w:num>
  <w:num w:numId="30">
    <w:abstractNumId w:val="21"/>
  </w:num>
  <w:num w:numId="31">
    <w:abstractNumId w:val="23"/>
  </w:num>
  <w:num w:numId="32">
    <w:abstractNumId w:val="24"/>
  </w:num>
  <w:num w:numId="33">
    <w:abstractNumId w:val="28"/>
  </w:num>
  <w:num w:numId="34">
    <w:abstractNumId w:val="14"/>
  </w:num>
  <w:num w:numId="35">
    <w:abstractNumId w:val="12"/>
  </w:num>
  <w:num w:numId="36">
    <w:abstractNumId w:val="18"/>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drawingGridHorizontalSpacing w:val="181"/>
  <w:drawingGridVerticalSpacing w:val="181"/>
  <w:doNotUseMarginsForDrawingGridOrigin/>
  <w:drawingGridHorizontalOrigin w:val="1588"/>
  <w:drawingGridVerticalOrigin w:val="107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MetaTool_Script1_Path" w:val="Dokument"/>
    <w:docVar w:name="MetaTool_Script1_Report" w:val="using System;_x000d__x000a_using CMI.MetaTool.Generated;_x000d__x000a_using CMI.DomainModel;_x000d__x000a__x000d__x000a_namespace CMI.MetaTool.Generated.TemplateScript_x000d__x000a_{_x000d__x000a_   public class TemplateScript_x000d__x000a_   {_x000d__x000a_       public string Eval(Dokument obj)_x000d__x000a_       {_x000d__x000a__x0009__x0009_string beschlussnr = String.Empty;_x000d__x000a__x0009__x0009__x0009__x000d__x000a__x0009__x0009_if (obj.Unterlagen != null)_x000d__x000a__x0009__x0009_{_x000d__x000a__x0009__x0009__x0009_foreach (Unterlage unt in obj.Unterlagen)_x000d__x000a__x0009__x0009__x0009_{_x000d__x000a__x0009__x0009__x0009__x0009_if (unt.Beschluss == true)_x000d__x000a__x0009__x0009__x0009__x0009_{_x000d__x000a__x0009__x0009__x0009__x0009__x0009_if (unt.Traktadum != null)_x000d__x000a__x0009__x0009__x0009__x0009__x0009_{_x000d__x000a__x0009__x0009__x0009__x0009__x0009__x0009_if (unt.Traktadum.Beschlussnummer != null)_x000d__x000a__x0009__x0009__x0009__x0009__x0009__x0009__x0009__x0009_beschlussnr = unt.Traktadum.Beschlussnummer.FullString + &quot;/&quot; + unt.Traktadum.Sitzung.Jahr.ToString();_x000d__x000a__x0009__x0009__x0009__x0009__x0009_}_x000d__x000a__x0009__x0009__x0009__x0009_}_x000d__x000a__x0009__x0009__x0009_}_x000d__x000a__x0009__x0009_}_x000d__x000a__x0009__x0009__x0009__x000d__x000a_            return beschlussnr;_x000d__x000a_       }_x000d__x000a_   }_x000d__x000a_}_x000d__x000a_"/>
    <w:docVar w:name="MetaTool_TypeDefinition" w:val="Dokument"/>
  </w:docVars>
  <w:rsids>
    <w:rsidRoot w:val="005377E0"/>
    <w:rsid w:val="005377E0"/>
    <w:rsid w:val="00F1418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C40DE5-A135-4B01-A335-0B9B6D693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151326"/>
    <w:pPr>
      <w:spacing w:after="220" w:line="280" w:lineRule="atLeast"/>
    </w:pPr>
    <w:rPr>
      <w:rFonts w:ascii="Arial" w:hAnsi="Arial"/>
    </w:rPr>
  </w:style>
  <w:style w:type="paragraph" w:styleId="berschrift1">
    <w:name w:val="heading 1"/>
    <w:basedOn w:val="Standard"/>
    <w:next w:val="Standard"/>
    <w:link w:val="berschrift1Zchn"/>
    <w:uiPriority w:val="9"/>
    <w:qFormat/>
    <w:rsid w:val="00361AFF"/>
    <w:pPr>
      <w:keepNext/>
      <w:keepLines/>
      <w:numPr>
        <w:numId w:val="1"/>
      </w:numPr>
      <w:spacing w:before="200"/>
      <w:ind w:left="1021" w:hanging="1021"/>
      <w:outlineLvl w:val="0"/>
    </w:pPr>
    <w:rPr>
      <w:rFonts w:asciiTheme="majorHAnsi" w:eastAsiaTheme="majorEastAsia" w:hAnsiTheme="majorHAnsi" w:cstheme="majorBidi"/>
      <w:b/>
      <w:bCs/>
      <w:szCs w:val="28"/>
    </w:rPr>
  </w:style>
  <w:style w:type="paragraph" w:styleId="berschrift2">
    <w:name w:val="heading 2"/>
    <w:basedOn w:val="Standard"/>
    <w:next w:val="Standard"/>
    <w:link w:val="berschrift2Zchn"/>
    <w:uiPriority w:val="9"/>
    <w:qFormat/>
    <w:rsid w:val="00361AFF"/>
    <w:pPr>
      <w:keepNext/>
      <w:keepLines/>
      <w:numPr>
        <w:ilvl w:val="1"/>
        <w:numId w:val="1"/>
      </w:numPr>
      <w:spacing w:before="120" w:after="60"/>
      <w:ind w:left="1021" w:hanging="1021"/>
      <w:outlineLvl w:val="1"/>
    </w:pPr>
    <w:rPr>
      <w:rFonts w:asciiTheme="majorHAnsi" w:eastAsiaTheme="majorEastAsia" w:hAnsiTheme="majorHAnsi" w:cstheme="majorBidi"/>
      <w:b/>
      <w:bCs/>
      <w:szCs w:val="26"/>
    </w:rPr>
  </w:style>
  <w:style w:type="paragraph" w:styleId="berschrift3">
    <w:name w:val="heading 3"/>
    <w:basedOn w:val="Standard"/>
    <w:next w:val="Standard"/>
    <w:link w:val="berschrift3Zchn"/>
    <w:uiPriority w:val="9"/>
    <w:qFormat/>
    <w:rsid w:val="00361AFF"/>
    <w:pPr>
      <w:keepNext/>
      <w:keepLines/>
      <w:numPr>
        <w:ilvl w:val="2"/>
        <w:numId w:val="1"/>
      </w:numPr>
      <w:spacing w:before="120" w:after="60"/>
      <w:ind w:left="1021" w:hanging="1021"/>
      <w:outlineLvl w:val="2"/>
    </w:pPr>
    <w:rPr>
      <w:rFonts w:asciiTheme="majorHAnsi" w:eastAsiaTheme="majorEastAsia" w:hAnsiTheme="majorHAnsi" w:cstheme="majorBidi"/>
      <w:b/>
      <w:bCs/>
    </w:rPr>
  </w:style>
  <w:style w:type="paragraph" w:styleId="berschrift4">
    <w:name w:val="heading 4"/>
    <w:basedOn w:val="Standard"/>
    <w:next w:val="Standard"/>
    <w:link w:val="berschrift4Zchn"/>
    <w:uiPriority w:val="9"/>
    <w:qFormat/>
    <w:rsid w:val="00361AFF"/>
    <w:pPr>
      <w:keepNext/>
      <w:keepLines/>
      <w:numPr>
        <w:ilvl w:val="3"/>
        <w:numId w:val="1"/>
      </w:numPr>
      <w:spacing w:before="120" w:after="60"/>
      <w:ind w:left="1021" w:hanging="1021"/>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9"/>
    <w:qFormat/>
    <w:rsid w:val="00361AFF"/>
    <w:pPr>
      <w:keepNext/>
      <w:keepLines/>
      <w:numPr>
        <w:ilvl w:val="4"/>
        <w:numId w:val="1"/>
      </w:numPr>
      <w:spacing w:before="120" w:after="60"/>
      <w:ind w:left="1021" w:hanging="1021"/>
      <w:outlineLvl w:val="4"/>
    </w:pPr>
    <w:rPr>
      <w:rFonts w:asciiTheme="majorHAnsi" w:eastAsiaTheme="majorEastAsia" w:hAnsiTheme="majorHAnsi" w:cstheme="majorBidi"/>
      <w:b/>
    </w:rPr>
  </w:style>
  <w:style w:type="paragraph" w:styleId="berschrift6">
    <w:name w:val="heading 6"/>
    <w:basedOn w:val="Standard"/>
    <w:next w:val="Standard"/>
    <w:link w:val="berschrift6Zchn"/>
    <w:uiPriority w:val="9"/>
    <w:semiHidden/>
    <w:qFormat/>
    <w:rsid w:val="00634654"/>
    <w:pPr>
      <w:keepNext/>
      <w:keepLines/>
      <w:numPr>
        <w:ilvl w:val="5"/>
        <w:numId w:val="1"/>
      </w:numPr>
      <w:spacing w:before="200" w:after="0"/>
      <w:outlineLvl w:val="5"/>
    </w:pPr>
    <w:rPr>
      <w:rFonts w:asciiTheme="majorHAnsi" w:eastAsiaTheme="majorEastAsia" w:hAnsiTheme="majorHAnsi" w:cstheme="majorBidi"/>
      <w:i/>
      <w:iCs/>
      <w:color w:val="2C2C2C" w:themeColor="accent1" w:themeShade="7F"/>
    </w:rPr>
  </w:style>
  <w:style w:type="paragraph" w:styleId="berschrift7">
    <w:name w:val="heading 7"/>
    <w:basedOn w:val="Standard"/>
    <w:next w:val="Standard"/>
    <w:link w:val="berschrift7Zchn"/>
    <w:uiPriority w:val="9"/>
    <w:semiHidden/>
    <w:qFormat/>
    <w:rsid w:val="00634654"/>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qFormat/>
    <w:rsid w:val="00634654"/>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qFormat/>
    <w:rsid w:val="00634654"/>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link w:val="KeinLeerraumZchn"/>
    <w:uiPriority w:val="1"/>
    <w:qFormat/>
    <w:rsid w:val="00634654"/>
    <w:pPr>
      <w:spacing w:after="0"/>
    </w:pPr>
  </w:style>
  <w:style w:type="character" w:customStyle="1" w:styleId="berschrift1Zchn">
    <w:name w:val="Überschrift 1 Zchn"/>
    <w:basedOn w:val="Absatz-Standardschriftart"/>
    <w:link w:val="berschrift1"/>
    <w:uiPriority w:val="9"/>
    <w:rsid w:val="00361AFF"/>
    <w:rPr>
      <w:rFonts w:asciiTheme="majorHAnsi" w:eastAsiaTheme="majorEastAsia" w:hAnsiTheme="majorHAnsi" w:cstheme="majorBidi"/>
      <w:b/>
      <w:bCs/>
      <w:szCs w:val="28"/>
    </w:rPr>
  </w:style>
  <w:style w:type="character" w:customStyle="1" w:styleId="berschrift2Zchn">
    <w:name w:val="Überschrift 2 Zchn"/>
    <w:basedOn w:val="Absatz-Standardschriftart"/>
    <w:link w:val="berschrift2"/>
    <w:uiPriority w:val="9"/>
    <w:rsid w:val="00361AFF"/>
    <w:rPr>
      <w:rFonts w:asciiTheme="majorHAnsi" w:eastAsiaTheme="majorEastAsia" w:hAnsiTheme="majorHAnsi" w:cstheme="majorBidi"/>
      <w:b/>
      <w:bCs/>
      <w:szCs w:val="26"/>
    </w:rPr>
  </w:style>
  <w:style w:type="character" w:customStyle="1" w:styleId="berschrift3Zchn">
    <w:name w:val="Überschrift 3 Zchn"/>
    <w:basedOn w:val="Absatz-Standardschriftart"/>
    <w:link w:val="berschrift3"/>
    <w:uiPriority w:val="9"/>
    <w:rsid w:val="00361AFF"/>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9"/>
    <w:rsid w:val="00361AFF"/>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uiPriority w:val="9"/>
    <w:rsid w:val="00361AFF"/>
    <w:rPr>
      <w:rFonts w:asciiTheme="majorHAnsi" w:eastAsiaTheme="majorEastAsia" w:hAnsiTheme="majorHAnsi" w:cstheme="majorBidi"/>
      <w:b/>
    </w:rPr>
  </w:style>
  <w:style w:type="character" w:customStyle="1" w:styleId="berschrift6Zchn">
    <w:name w:val="Überschrift 6 Zchn"/>
    <w:basedOn w:val="Absatz-Standardschriftart"/>
    <w:link w:val="berschrift6"/>
    <w:uiPriority w:val="9"/>
    <w:semiHidden/>
    <w:rsid w:val="008118C8"/>
    <w:rPr>
      <w:rFonts w:asciiTheme="majorHAnsi" w:eastAsiaTheme="majorEastAsia" w:hAnsiTheme="majorHAnsi" w:cstheme="majorBidi"/>
      <w:i/>
      <w:iCs/>
      <w:color w:val="2C2C2C" w:themeColor="accent1" w:themeShade="7F"/>
    </w:rPr>
  </w:style>
  <w:style w:type="character" w:customStyle="1" w:styleId="berschrift7Zchn">
    <w:name w:val="Überschrift 7 Zchn"/>
    <w:basedOn w:val="Absatz-Standardschriftart"/>
    <w:link w:val="berschrift7"/>
    <w:uiPriority w:val="9"/>
    <w:semiHidden/>
    <w:rsid w:val="008118C8"/>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8118C8"/>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8118C8"/>
    <w:rPr>
      <w:rFonts w:asciiTheme="majorHAnsi" w:eastAsiaTheme="majorEastAsia" w:hAnsiTheme="majorHAnsi" w:cstheme="majorBidi"/>
      <w:i/>
      <w:iCs/>
      <w:color w:val="404040" w:themeColor="text1" w:themeTint="BF"/>
      <w:sz w:val="20"/>
      <w:szCs w:val="20"/>
    </w:rPr>
  </w:style>
  <w:style w:type="paragraph" w:customStyle="1" w:styleId="BetreffTitel">
    <w:name w:val="Betreff_Titel"/>
    <w:basedOn w:val="Standard"/>
    <w:uiPriority w:val="3"/>
    <w:rsid w:val="00D67F3A"/>
    <w:rPr>
      <w:b/>
    </w:rPr>
  </w:style>
  <w:style w:type="paragraph" w:customStyle="1" w:styleId="Aufzhlung">
    <w:name w:val="Aufzählung"/>
    <w:basedOn w:val="Standard"/>
    <w:uiPriority w:val="2"/>
    <w:qFormat/>
    <w:rsid w:val="00F6699D"/>
    <w:pPr>
      <w:numPr>
        <w:numId w:val="10"/>
      </w:numPr>
      <w:ind w:left="340" w:hanging="340"/>
      <w:contextualSpacing/>
    </w:pPr>
  </w:style>
  <w:style w:type="paragraph" w:customStyle="1" w:styleId="Nummerierung">
    <w:name w:val="Nummerierung"/>
    <w:basedOn w:val="Standard"/>
    <w:uiPriority w:val="2"/>
    <w:qFormat/>
    <w:rsid w:val="00F6699D"/>
    <w:pPr>
      <w:numPr>
        <w:numId w:val="11"/>
      </w:numPr>
      <w:ind w:left="340" w:hanging="340"/>
      <w:contextualSpacing/>
    </w:pPr>
  </w:style>
  <w:style w:type="paragraph" w:styleId="Titel">
    <w:name w:val="Title"/>
    <w:basedOn w:val="Standard"/>
    <w:next w:val="Standard"/>
    <w:link w:val="TitelZchn"/>
    <w:uiPriority w:val="3"/>
    <w:qFormat/>
    <w:rsid w:val="007A4FFB"/>
    <w:pPr>
      <w:spacing w:before="200" w:after="60"/>
    </w:pPr>
    <w:rPr>
      <w:rFonts w:eastAsiaTheme="majorEastAsia" w:cstheme="majorBidi"/>
      <w:b/>
      <w:spacing w:val="5"/>
      <w:kern w:val="28"/>
      <w:sz w:val="24"/>
      <w:szCs w:val="52"/>
    </w:rPr>
  </w:style>
  <w:style w:type="character" w:customStyle="1" w:styleId="TitelZchn">
    <w:name w:val="Titel Zchn"/>
    <w:basedOn w:val="Absatz-Standardschriftart"/>
    <w:link w:val="Titel"/>
    <w:uiPriority w:val="3"/>
    <w:rsid w:val="007A4FFB"/>
    <w:rPr>
      <w:rFonts w:ascii="Arial" w:eastAsiaTheme="majorEastAsia" w:hAnsi="Arial" w:cstheme="majorBidi"/>
      <w:b/>
      <w:spacing w:val="5"/>
      <w:kern w:val="28"/>
      <w:sz w:val="24"/>
      <w:szCs w:val="52"/>
    </w:rPr>
  </w:style>
  <w:style w:type="paragraph" w:styleId="Kopfzeile">
    <w:name w:val="header"/>
    <w:basedOn w:val="Standard"/>
    <w:link w:val="KopfzeileZchn"/>
    <w:uiPriority w:val="99"/>
    <w:unhideWhenUsed/>
    <w:rsid w:val="00E61129"/>
    <w:pPr>
      <w:tabs>
        <w:tab w:val="center" w:pos="4536"/>
        <w:tab w:val="right" w:pos="9072"/>
      </w:tabs>
      <w:spacing w:after="0"/>
    </w:pPr>
    <w:rPr>
      <w:sz w:val="18"/>
    </w:rPr>
  </w:style>
  <w:style w:type="character" w:customStyle="1" w:styleId="KopfzeileZchn">
    <w:name w:val="Kopfzeile Zchn"/>
    <w:basedOn w:val="Absatz-Standardschriftart"/>
    <w:link w:val="Kopfzeile"/>
    <w:uiPriority w:val="99"/>
    <w:rsid w:val="00E61129"/>
    <w:rPr>
      <w:sz w:val="18"/>
    </w:rPr>
  </w:style>
  <w:style w:type="paragraph" w:styleId="Fuzeile">
    <w:name w:val="footer"/>
    <w:basedOn w:val="Standard"/>
    <w:link w:val="FuzeileZchn"/>
    <w:uiPriority w:val="99"/>
    <w:unhideWhenUsed/>
    <w:rsid w:val="00F605D8"/>
    <w:pPr>
      <w:tabs>
        <w:tab w:val="center" w:pos="4536"/>
        <w:tab w:val="right" w:pos="9072"/>
      </w:tabs>
      <w:spacing w:after="0" w:line="200" w:lineRule="atLeast"/>
    </w:pPr>
    <w:rPr>
      <w:sz w:val="16"/>
    </w:rPr>
  </w:style>
  <w:style w:type="character" w:customStyle="1" w:styleId="FuzeileZchn">
    <w:name w:val="Fußzeile Zchn"/>
    <w:basedOn w:val="Absatz-Standardschriftart"/>
    <w:link w:val="Fuzeile"/>
    <w:uiPriority w:val="99"/>
    <w:rsid w:val="00F605D8"/>
    <w:rPr>
      <w:rFonts w:ascii="Arial" w:hAnsi="Arial"/>
      <w:sz w:val="16"/>
    </w:rPr>
  </w:style>
  <w:style w:type="paragraph" w:styleId="Beschriftung">
    <w:name w:val="caption"/>
    <w:basedOn w:val="Standard"/>
    <w:next w:val="Standard"/>
    <w:uiPriority w:val="35"/>
    <w:unhideWhenUsed/>
    <w:rsid w:val="00E61129"/>
    <w:pPr>
      <w:spacing w:before="60"/>
    </w:pPr>
    <w:rPr>
      <w:b/>
      <w:bCs/>
      <w:sz w:val="18"/>
      <w:szCs w:val="18"/>
    </w:rPr>
  </w:style>
  <w:style w:type="paragraph" w:styleId="Listenabsatz">
    <w:name w:val="List Paragraph"/>
    <w:basedOn w:val="Standard"/>
    <w:uiPriority w:val="34"/>
    <w:semiHidden/>
    <w:qFormat/>
    <w:rsid w:val="00E61129"/>
    <w:pPr>
      <w:ind w:left="720"/>
      <w:contextualSpacing/>
    </w:pPr>
  </w:style>
  <w:style w:type="numbering" w:customStyle="1" w:styleId="KantonListeAltL">
    <w:name w:val="Kanton_Liste Alt+L"/>
    <w:uiPriority w:val="99"/>
    <w:rsid w:val="00A71ABD"/>
    <w:pPr>
      <w:numPr>
        <w:numId w:val="6"/>
      </w:numPr>
    </w:pPr>
  </w:style>
  <w:style w:type="table" w:styleId="Tabellenraster">
    <w:name w:val="Table Grid"/>
    <w:basedOn w:val="NormaleTabelle"/>
    <w:uiPriority w:val="59"/>
    <w:rsid w:val="006D36D8"/>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Pr>
  </w:style>
  <w:style w:type="table" w:styleId="HelleListe-Akzent1">
    <w:name w:val="Light List Accent 1"/>
    <w:aliases w:val="Kanton_Tab"/>
    <w:basedOn w:val="NormaleTabelle"/>
    <w:uiPriority w:val="61"/>
    <w:rsid w:val="00324B78"/>
    <w:pPr>
      <w:spacing w:after="0"/>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57" w:type="dxa"/>
      </w:tblCellMar>
    </w:tblPr>
    <w:tblStylePr w:type="firstRow">
      <w:pPr>
        <w:wordWrap/>
        <w:spacing w:before="0" w:beforeAutospacing="0" w:after="0" w:afterAutospacing="0" w:line="240" w:lineRule="auto"/>
      </w:pPr>
      <w:rPr>
        <w:b/>
        <w:bCs/>
        <w:color w:val="FFFFFF" w:themeColor="background1"/>
      </w:rPr>
      <w:tblPr/>
      <w:tcPr>
        <w:shd w:val="clear" w:color="auto" w:fill="595959" w:themeFill="accent1"/>
      </w:tcPr>
    </w:tblStylePr>
    <w:tblStylePr w:type="lastRow">
      <w:pPr>
        <w:spacing w:before="0" w:after="0" w:line="240" w:lineRule="auto"/>
      </w:pPr>
      <w:rPr>
        <w:b/>
        <w:bCs/>
      </w:rPr>
      <w:tblPr/>
      <w:tcPr>
        <w:tcBorders>
          <w:top w:val="double" w:sz="6" w:space="0" w:color="595959" w:themeColor="accent1"/>
          <w:left w:val="single" w:sz="8" w:space="0" w:color="595959" w:themeColor="accent1"/>
          <w:bottom w:val="single" w:sz="8" w:space="0" w:color="595959" w:themeColor="accent1"/>
          <w:right w:val="single" w:sz="8" w:space="0" w:color="595959" w:themeColor="accent1"/>
        </w:tcBorders>
      </w:tcPr>
    </w:tblStylePr>
    <w:tblStylePr w:type="firstCol">
      <w:rPr>
        <w:b/>
        <w:bCs/>
      </w:rPr>
    </w:tblStylePr>
    <w:tblStylePr w:type="lastCol">
      <w:rPr>
        <w:b/>
        <w:bCs/>
      </w:rPr>
    </w:tblStylePr>
    <w:tblStylePr w:type="band1Vert">
      <w:tblPr/>
      <w:tcPr>
        <w:tcBorders>
          <w:top w:val="single" w:sz="8" w:space="0" w:color="595959" w:themeColor="accent1"/>
          <w:left w:val="single" w:sz="8" w:space="0" w:color="595959" w:themeColor="accent1"/>
          <w:bottom w:val="single" w:sz="8" w:space="0" w:color="595959" w:themeColor="accent1"/>
          <w:right w:val="single" w:sz="8" w:space="0" w:color="595959" w:themeColor="accent1"/>
        </w:tcBorders>
      </w:tcPr>
    </w:tblStylePr>
    <w:tblStylePr w:type="band1Horz">
      <w:tblPr/>
      <w:tcPr>
        <w:tcBorders>
          <w:top w:val="single" w:sz="8" w:space="0" w:color="595959" w:themeColor="accent1"/>
          <w:left w:val="single" w:sz="8" w:space="0" w:color="595959" w:themeColor="accent1"/>
          <w:bottom w:val="single" w:sz="8" w:space="0" w:color="595959" w:themeColor="accent1"/>
          <w:right w:val="single" w:sz="8" w:space="0" w:color="595959" w:themeColor="accent1"/>
        </w:tcBorders>
      </w:tcPr>
    </w:tblStylePr>
  </w:style>
  <w:style w:type="table" w:customStyle="1" w:styleId="KantonTab2">
    <w:name w:val="Kanton_Tab2"/>
    <w:basedOn w:val="NormaleTabelle"/>
    <w:uiPriority w:val="99"/>
    <w:rsid w:val="00A71ABD"/>
    <w:pPr>
      <w:spacing w:after="0"/>
    </w:pPr>
    <w:tblPr>
      <w:tblCellMar>
        <w:left w:w="0" w:type="dxa"/>
        <w:right w:w="0" w:type="dxa"/>
      </w:tblCellMar>
    </w:tblPr>
  </w:style>
  <w:style w:type="table" w:customStyle="1" w:styleId="KantonTab1">
    <w:name w:val="Kanton_Tab1"/>
    <w:basedOn w:val="NormaleTabelle"/>
    <w:uiPriority w:val="99"/>
    <w:rsid w:val="006D36D8"/>
    <w:pPr>
      <w:spacing w:after="0"/>
    </w:p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57" w:type="dxa"/>
      </w:tblCellMar>
    </w:tblPr>
  </w:style>
  <w:style w:type="paragraph" w:styleId="Sprechblasentext">
    <w:name w:val="Balloon Text"/>
    <w:basedOn w:val="Standard"/>
    <w:link w:val="SprechblasentextZchn"/>
    <w:uiPriority w:val="99"/>
    <w:semiHidden/>
    <w:unhideWhenUsed/>
    <w:rsid w:val="000A1533"/>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A1533"/>
    <w:rPr>
      <w:rFonts w:ascii="Tahoma" w:hAnsi="Tahoma" w:cs="Tahoma"/>
      <w:sz w:val="16"/>
      <w:szCs w:val="16"/>
    </w:rPr>
  </w:style>
  <w:style w:type="paragraph" w:styleId="Verzeichnis1">
    <w:name w:val="toc 1"/>
    <w:basedOn w:val="Standard"/>
    <w:next w:val="Standard"/>
    <w:uiPriority w:val="39"/>
    <w:unhideWhenUsed/>
    <w:rsid w:val="002467CE"/>
    <w:pPr>
      <w:tabs>
        <w:tab w:val="right" w:leader="dot" w:pos="9072"/>
      </w:tabs>
      <w:spacing w:before="280" w:after="80"/>
      <w:ind w:left="454" w:right="1418" w:hanging="454"/>
    </w:pPr>
    <w:rPr>
      <w:b/>
    </w:rPr>
  </w:style>
  <w:style w:type="paragraph" w:styleId="Verzeichnis2">
    <w:name w:val="toc 2"/>
    <w:basedOn w:val="Standard"/>
    <w:next w:val="Standard"/>
    <w:uiPriority w:val="39"/>
    <w:unhideWhenUsed/>
    <w:rsid w:val="002467CE"/>
    <w:pPr>
      <w:tabs>
        <w:tab w:val="right" w:leader="dot" w:pos="9072"/>
      </w:tabs>
      <w:spacing w:after="80"/>
      <w:ind w:left="1248" w:right="1418" w:hanging="794"/>
    </w:pPr>
  </w:style>
  <w:style w:type="paragraph" w:styleId="Verzeichnis3">
    <w:name w:val="toc 3"/>
    <w:basedOn w:val="Standard"/>
    <w:next w:val="Standard"/>
    <w:uiPriority w:val="39"/>
    <w:unhideWhenUsed/>
    <w:rsid w:val="002467CE"/>
    <w:pPr>
      <w:tabs>
        <w:tab w:val="right" w:leader="dot" w:pos="9072"/>
      </w:tabs>
      <w:spacing w:after="80"/>
      <w:ind w:left="2098" w:right="1418" w:hanging="851"/>
    </w:pPr>
  </w:style>
  <w:style w:type="character" w:styleId="Hyperlink">
    <w:name w:val="Hyperlink"/>
    <w:basedOn w:val="Absatz-Standardschriftart"/>
    <w:uiPriority w:val="99"/>
    <w:unhideWhenUsed/>
    <w:rsid w:val="000A1533"/>
    <w:rPr>
      <w:color w:val="0000FF" w:themeColor="hyperlink"/>
      <w:u w:val="single"/>
    </w:rPr>
  </w:style>
  <w:style w:type="paragraph" w:styleId="Index1">
    <w:name w:val="index 1"/>
    <w:basedOn w:val="Standard"/>
    <w:next w:val="Standard"/>
    <w:uiPriority w:val="99"/>
    <w:unhideWhenUsed/>
    <w:rsid w:val="00CC2326"/>
    <w:pPr>
      <w:spacing w:after="0"/>
      <w:ind w:left="220" w:hanging="220"/>
    </w:pPr>
    <w:rPr>
      <w:rFonts w:asciiTheme="minorHAnsi" w:hAnsiTheme="minorHAnsi" w:cstheme="minorHAnsi"/>
      <w:sz w:val="20"/>
      <w:szCs w:val="18"/>
    </w:rPr>
  </w:style>
  <w:style w:type="paragraph" w:styleId="Verzeichnis4">
    <w:name w:val="toc 4"/>
    <w:basedOn w:val="Standard"/>
    <w:next w:val="Standard"/>
    <w:uiPriority w:val="39"/>
    <w:unhideWhenUsed/>
    <w:rsid w:val="002467CE"/>
    <w:pPr>
      <w:tabs>
        <w:tab w:val="right" w:leader="dot" w:pos="9072"/>
      </w:tabs>
      <w:spacing w:after="80"/>
      <w:ind w:left="3289" w:right="1418" w:hanging="1191"/>
    </w:pPr>
    <w:rPr>
      <w:sz w:val="20"/>
    </w:rPr>
  </w:style>
  <w:style w:type="paragraph" w:styleId="Verzeichnis5">
    <w:name w:val="toc 5"/>
    <w:basedOn w:val="Standard"/>
    <w:next w:val="Standard"/>
    <w:uiPriority w:val="39"/>
    <w:unhideWhenUsed/>
    <w:rsid w:val="002467CE"/>
    <w:pPr>
      <w:tabs>
        <w:tab w:val="right" w:leader="dot" w:pos="9072"/>
      </w:tabs>
      <w:spacing w:after="80"/>
      <w:ind w:left="3686" w:right="1418" w:hanging="1588"/>
    </w:pPr>
    <w:rPr>
      <w:sz w:val="20"/>
    </w:rPr>
  </w:style>
  <w:style w:type="paragraph" w:styleId="Abbildungsverzeichnis">
    <w:name w:val="table of figures"/>
    <w:basedOn w:val="Standard"/>
    <w:next w:val="Standard"/>
    <w:uiPriority w:val="99"/>
    <w:unhideWhenUsed/>
    <w:rsid w:val="00D67F3A"/>
    <w:pPr>
      <w:tabs>
        <w:tab w:val="right" w:leader="dot" w:pos="9072"/>
      </w:tabs>
      <w:spacing w:after="0" w:line="200" w:lineRule="atLeast"/>
      <w:ind w:left="1247" w:right="1418" w:hanging="1247"/>
    </w:pPr>
    <w:rPr>
      <w:rFonts w:cstheme="minorHAnsi"/>
      <w:iCs/>
      <w:sz w:val="16"/>
      <w:szCs w:val="20"/>
    </w:rPr>
  </w:style>
  <w:style w:type="paragraph" w:styleId="Index2">
    <w:name w:val="index 2"/>
    <w:basedOn w:val="Standard"/>
    <w:next w:val="Standard"/>
    <w:autoRedefine/>
    <w:uiPriority w:val="99"/>
    <w:unhideWhenUsed/>
    <w:rsid w:val="00CF6440"/>
    <w:pPr>
      <w:spacing w:after="0"/>
      <w:ind w:left="440" w:hanging="220"/>
    </w:pPr>
    <w:rPr>
      <w:rFonts w:asciiTheme="minorHAnsi" w:hAnsiTheme="minorHAnsi" w:cstheme="minorHAnsi"/>
      <w:sz w:val="18"/>
      <w:szCs w:val="18"/>
    </w:rPr>
  </w:style>
  <w:style w:type="paragraph" w:styleId="Index4">
    <w:name w:val="index 4"/>
    <w:basedOn w:val="Standard"/>
    <w:next w:val="Standard"/>
    <w:uiPriority w:val="99"/>
    <w:unhideWhenUsed/>
    <w:rsid w:val="00CF6440"/>
    <w:pPr>
      <w:spacing w:after="0"/>
      <w:ind w:left="880" w:hanging="220"/>
    </w:pPr>
    <w:rPr>
      <w:rFonts w:asciiTheme="minorHAnsi" w:hAnsiTheme="minorHAnsi" w:cstheme="minorHAnsi"/>
      <w:sz w:val="18"/>
      <w:szCs w:val="18"/>
    </w:rPr>
  </w:style>
  <w:style w:type="paragraph" w:styleId="Index3">
    <w:name w:val="index 3"/>
    <w:basedOn w:val="Standard"/>
    <w:next w:val="Standard"/>
    <w:autoRedefine/>
    <w:uiPriority w:val="99"/>
    <w:unhideWhenUsed/>
    <w:rsid w:val="00CF6440"/>
    <w:pPr>
      <w:spacing w:after="0"/>
      <w:ind w:left="660" w:hanging="220"/>
    </w:pPr>
    <w:rPr>
      <w:rFonts w:asciiTheme="minorHAnsi" w:hAnsiTheme="minorHAnsi" w:cstheme="minorHAnsi"/>
      <w:sz w:val="18"/>
      <w:szCs w:val="18"/>
    </w:rPr>
  </w:style>
  <w:style w:type="paragraph" w:styleId="Index5">
    <w:name w:val="index 5"/>
    <w:basedOn w:val="Standard"/>
    <w:next w:val="Standard"/>
    <w:autoRedefine/>
    <w:uiPriority w:val="99"/>
    <w:unhideWhenUsed/>
    <w:rsid w:val="00CF6440"/>
    <w:pPr>
      <w:spacing w:after="0"/>
      <w:ind w:left="1100" w:hanging="220"/>
    </w:pPr>
    <w:rPr>
      <w:rFonts w:asciiTheme="minorHAnsi" w:hAnsiTheme="minorHAnsi" w:cstheme="minorHAnsi"/>
      <w:sz w:val="18"/>
      <w:szCs w:val="18"/>
    </w:rPr>
  </w:style>
  <w:style w:type="paragraph" w:styleId="Index6">
    <w:name w:val="index 6"/>
    <w:basedOn w:val="Standard"/>
    <w:next w:val="Standard"/>
    <w:autoRedefine/>
    <w:uiPriority w:val="99"/>
    <w:unhideWhenUsed/>
    <w:rsid w:val="00CF6440"/>
    <w:pPr>
      <w:spacing w:after="0"/>
      <w:ind w:left="1320" w:hanging="220"/>
    </w:pPr>
    <w:rPr>
      <w:rFonts w:asciiTheme="minorHAnsi" w:hAnsiTheme="minorHAnsi" w:cstheme="minorHAnsi"/>
      <w:sz w:val="18"/>
      <w:szCs w:val="18"/>
    </w:rPr>
  </w:style>
  <w:style w:type="paragraph" w:styleId="Index7">
    <w:name w:val="index 7"/>
    <w:basedOn w:val="Standard"/>
    <w:next w:val="Standard"/>
    <w:autoRedefine/>
    <w:uiPriority w:val="99"/>
    <w:unhideWhenUsed/>
    <w:rsid w:val="00CF6440"/>
    <w:pPr>
      <w:spacing w:after="0"/>
      <w:ind w:left="1540" w:hanging="220"/>
    </w:pPr>
    <w:rPr>
      <w:rFonts w:asciiTheme="minorHAnsi" w:hAnsiTheme="minorHAnsi" w:cstheme="minorHAnsi"/>
      <w:sz w:val="18"/>
      <w:szCs w:val="18"/>
    </w:rPr>
  </w:style>
  <w:style w:type="paragraph" w:styleId="Index8">
    <w:name w:val="index 8"/>
    <w:basedOn w:val="Standard"/>
    <w:next w:val="Standard"/>
    <w:autoRedefine/>
    <w:uiPriority w:val="99"/>
    <w:unhideWhenUsed/>
    <w:rsid w:val="00CF6440"/>
    <w:pPr>
      <w:spacing w:after="0"/>
      <w:ind w:left="1760" w:hanging="220"/>
    </w:pPr>
    <w:rPr>
      <w:rFonts w:asciiTheme="minorHAnsi" w:hAnsiTheme="minorHAnsi" w:cstheme="minorHAnsi"/>
      <w:sz w:val="18"/>
      <w:szCs w:val="18"/>
    </w:rPr>
  </w:style>
  <w:style w:type="paragraph" w:styleId="Index9">
    <w:name w:val="index 9"/>
    <w:basedOn w:val="Standard"/>
    <w:next w:val="Standard"/>
    <w:autoRedefine/>
    <w:uiPriority w:val="99"/>
    <w:unhideWhenUsed/>
    <w:rsid w:val="00CF6440"/>
    <w:pPr>
      <w:spacing w:after="0"/>
      <w:ind w:left="1980" w:hanging="220"/>
    </w:pPr>
    <w:rPr>
      <w:rFonts w:asciiTheme="minorHAnsi" w:hAnsiTheme="minorHAnsi" w:cstheme="minorHAnsi"/>
      <w:sz w:val="18"/>
      <w:szCs w:val="18"/>
    </w:rPr>
  </w:style>
  <w:style w:type="paragraph" w:styleId="Indexberschrift">
    <w:name w:val="index heading"/>
    <w:basedOn w:val="Standard"/>
    <w:next w:val="Index1"/>
    <w:uiPriority w:val="99"/>
    <w:unhideWhenUsed/>
    <w:rsid w:val="00CC2326"/>
    <w:pPr>
      <w:pBdr>
        <w:top w:val="single" w:sz="4" w:space="2" w:color="auto"/>
        <w:left w:val="single" w:sz="4" w:space="0" w:color="auto"/>
        <w:bottom w:val="single" w:sz="4" w:space="2" w:color="auto"/>
        <w:right w:val="single" w:sz="4" w:space="0" w:color="auto"/>
      </w:pBdr>
      <w:spacing w:before="240"/>
      <w:jc w:val="center"/>
    </w:pPr>
    <w:rPr>
      <w:rFonts w:asciiTheme="majorHAnsi" w:hAnsiTheme="majorHAnsi" w:cstheme="majorHAnsi"/>
      <w:b/>
      <w:bCs/>
    </w:rPr>
  </w:style>
  <w:style w:type="paragraph" w:styleId="Funotentext">
    <w:name w:val="footnote text"/>
    <w:basedOn w:val="Standard"/>
    <w:link w:val="FunotentextZchn"/>
    <w:uiPriority w:val="99"/>
    <w:unhideWhenUsed/>
    <w:rsid w:val="00D67F3A"/>
    <w:pPr>
      <w:tabs>
        <w:tab w:val="left" w:pos="454"/>
      </w:tabs>
      <w:spacing w:after="0" w:line="200" w:lineRule="atLeast"/>
      <w:ind w:left="454" w:hanging="454"/>
    </w:pPr>
    <w:rPr>
      <w:sz w:val="16"/>
      <w:szCs w:val="20"/>
    </w:rPr>
  </w:style>
  <w:style w:type="character" w:customStyle="1" w:styleId="FunotentextZchn">
    <w:name w:val="Fußnotentext Zchn"/>
    <w:basedOn w:val="Absatz-Standardschriftart"/>
    <w:link w:val="Funotentext"/>
    <w:uiPriority w:val="99"/>
    <w:rsid w:val="00D67F3A"/>
    <w:rPr>
      <w:rFonts w:ascii="Arial" w:hAnsi="Arial"/>
      <w:sz w:val="16"/>
      <w:szCs w:val="20"/>
    </w:rPr>
  </w:style>
  <w:style w:type="character" w:styleId="Funotenzeichen">
    <w:name w:val="footnote reference"/>
    <w:basedOn w:val="Absatz-Standardschriftart"/>
    <w:uiPriority w:val="99"/>
    <w:semiHidden/>
    <w:unhideWhenUsed/>
    <w:rsid w:val="004C17BE"/>
    <w:rPr>
      <w:rFonts w:asciiTheme="minorHAnsi" w:hAnsiTheme="minorHAnsi"/>
      <w:sz w:val="20"/>
      <w:vertAlign w:val="superscript"/>
    </w:rPr>
  </w:style>
  <w:style w:type="character" w:styleId="Platzhaltertext">
    <w:name w:val="Placeholder Text"/>
    <w:basedOn w:val="Absatz-Standardschriftart"/>
    <w:uiPriority w:val="99"/>
    <w:semiHidden/>
    <w:rsid w:val="00480786"/>
    <w:rPr>
      <w:color w:val="808080"/>
    </w:rPr>
  </w:style>
  <w:style w:type="character" w:customStyle="1" w:styleId="KeinLeerraumZchn">
    <w:name w:val="Kein Leerraum Zchn"/>
    <w:basedOn w:val="Absatz-Standardschriftart"/>
    <w:link w:val="KeinLeerraum"/>
    <w:uiPriority w:val="1"/>
    <w:rsid w:val="00B23F47"/>
    <w:rPr>
      <w:rFonts w:ascii="Arial" w:hAnsi="Arial"/>
    </w:rPr>
  </w:style>
  <w:style w:type="paragraph" w:customStyle="1" w:styleId="Kopfzeile2">
    <w:name w:val="Kopfzeile 2"/>
    <w:basedOn w:val="Kopfzeile"/>
    <w:uiPriority w:val="49"/>
    <w:rsid w:val="003131E0"/>
    <w:rPr>
      <w:sz w:val="16"/>
    </w:rPr>
  </w:style>
  <w:style w:type="paragraph" w:customStyle="1" w:styleId="Titelgross">
    <w:name w:val="Titel gross"/>
    <w:basedOn w:val="Titel"/>
    <w:link w:val="TitelgrossZchn"/>
    <w:uiPriority w:val="4"/>
    <w:rsid w:val="005758EA"/>
    <w:pPr>
      <w:spacing w:before="480" w:line="440" w:lineRule="atLeast"/>
    </w:pPr>
    <w:rPr>
      <w:sz w:val="36"/>
    </w:rPr>
  </w:style>
  <w:style w:type="character" w:customStyle="1" w:styleId="TitelgrossZchn">
    <w:name w:val="Titel gross Zchn"/>
    <w:basedOn w:val="TitelZchn"/>
    <w:link w:val="Titelgross"/>
    <w:uiPriority w:val="4"/>
    <w:rsid w:val="005758EA"/>
    <w:rPr>
      <w:rFonts w:ascii="Arial" w:eastAsiaTheme="majorEastAsia" w:hAnsi="Arial" w:cstheme="majorBidi"/>
      <w:b/>
      <w:spacing w:val="5"/>
      <w:kern w:val="28"/>
      <w:sz w:val="36"/>
      <w:szCs w:val="52"/>
    </w:rPr>
  </w:style>
  <w:style w:type="paragraph" w:customStyle="1" w:styleId="RSchrift9ptohneAbstand">
    <w:name w:val="R_Schrift 9pt ohne Abstand"/>
    <w:basedOn w:val="Standard"/>
    <w:uiPriority w:val="10"/>
    <w:qFormat/>
    <w:rsid w:val="00A36BB4"/>
    <w:pPr>
      <w:spacing w:after="0" w:line="240" w:lineRule="atLeast"/>
    </w:pPr>
    <w:rPr>
      <w:sz w:val="18"/>
      <w:lang w:val="fr-CH"/>
    </w:rPr>
  </w:style>
  <w:style w:type="paragraph" w:customStyle="1" w:styleId="RSchrift9ptFett">
    <w:name w:val="R_Schrift 9pt Fett"/>
    <w:basedOn w:val="RSchrift9ptohneAbstand"/>
    <w:uiPriority w:val="10"/>
    <w:qFormat/>
    <w:rsid w:val="00F6699D"/>
    <w:rPr>
      <w:b/>
    </w:rPr>
  </w:style>
  <w:style w:type="paragraph" w:customStyle="1" w:styleId="RAufzhlung9ptlinksbndig">
    <w:name w:val="R_Aufzählung 9pt linksbündig"/>
    <w:basedOn w:val="RSchrift9ptohneAbstand"/>
    <w:uiPriority w:val="10"/>
    <w:qFormat/>
    <w:rsid w:val="00F6699D"/>
    <w:pPr>
      <w:numPr>
        <w:numId w:val="27"/>
      </w:numPr>
      <w:ind w:left="170" w:hanging="170"/>
    </w:pPr>
    <w:rPr>
      <w:lang w:val="de-CH"/>
    </w:rPr>
  </w:style>
  <w:style w:type="paragraph" w:customStyle="1" w:styleId="RRTitel">
    <w:name w:val="RR Titel"/>
    <w:basedOn w:val="Standard"/>
    <w:next w:val="Standard"/>
    <w:uiPriority w:val="3"/>
    <w:qFormat/>
    <w:rsid w:val="004245BC"/>
    <w:pPr>
      <w:spacing w:after="360"/>
    </w:pPr>
    <w:rPr>
      <w:b/>
      <w:sz w:val="28"/>
    </w:rPr>
  </w:style>
  <w:style w:type="paragraph" w:customStyle="1" w:styleId="RRTitelmitLinie">
    <w:name w:val="RR Titel mit Linie"/>
    <w:basedOn w:val="Standard"/>
    <w:next w:val="Standard"/>
    <w:uiPriority w:val="3"/>
    <w:qFormat/>
    <w:rsid w:val="00A36BB4"/>
    <w:rPr>
      <w:b/>
    </w:rPr>
  </w:style>
  <w:style w:type="paragraph" w:customStyle="1" w:styleId="ABC">
    <w:name w:val="ABC"/>
    <w:basedOn w:val="Standard"/>
    <w:uiPriority w:val="2"/>
    <w:qFormat/>
    <w:rsid w:val="00F6699D"/>
    <w:pPr>
      <w:numPr>
        <w:numId w:val="28"/>
      </w:numPr>
      <w:ind w:left="340" w:hanging="340"/>
      <w:contextualSpacing/>
    </w:pPr>
  </w:style>
  <w:style w:type="numbering" w:customStyle="1" w:styleId="RRListeAufzhlungAltX">
    <w:name w:val="RR Liste Aufzählung Alt+X"/>
    <w:uiPriority w:val="99"/>
    <w:rsid w:val="002E15EA"/>
    <w:pPr>
      <w:numPr>
        <w:numId w:val="31"/>
      </w:numPr>
    </w:pPr>
  </w:style>
  <w:style w:type="numbering" w:customStyle="1" w:styleId="ListeGemischtAltG">
    <w:name w:val="Liste Gemischt Alt+G"/>
    <w:uiPriority w:val="99"/>
    <w:rsid w:val="002E15EA"/>
    <w:pPr>
      <w:numPr>
        <w:numId w:val="34"/>
      </w:numPr>
    </w:pPr>
  </w:style>
  <w:style w:type="paragraph" w:customStyle="1" w:styleId="KopfDirektion9pt">
    <w:name w:val="Kopf Direktion 9pt"/>
    <w:basedOn w:val="Standard"/>
    <w:rsid w:val="00542B97"/>
    <w:pPr>
      <w:spacing w:after="0" w:line="240" w:lineRule="atLeast"/>
    </w:pPr>
    <w:rPr>
      <w:b/>
      <w:sz w:val="18"/>
    </w:rPr>
  </w:style>
  <w:style w:type="character" w:styleId="Kommentarzeichen">
    <w:name w:val="annotation reference"/>
    <w:basedOn w:val="Absatz-Standardschriftart"/>
    <w:uiPriority w:val="99"/>
    <w:semiHidden/>
    <w:unhideWhenUsed/>
    <w:rsid w:val="00AD65D5"/>
    <w:rPr>
      <w:sz w:val="16"/>
      <w:szCs w:val="16"/>
    </w:rPr>
  </w:style>
  <w:style w:type="paragraph" w:styleId="Kommentartext">
    <w:name w:val="annotation text"/>
    <w:basedOn w:val="Standard"/>
    <w:link w:val="KommentartextZchn"/>
    <w:uiPriority w:val="99"/>
    <w:semiHidden/>
    <w:unhideWhenUsed/>
    <w:rsid w:val="00AD65D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D65D5"/>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AD65D5"/>
    <w:rPr>
      <w:b/>
      <w:bCs/>
    </w:rPr>
  </w:style>
  <w:style w:type="character" w:customStyle="1" w:styleId="KommentarthemaZchn">
    <w:name w:val="Kommentarthema Zchn"/>
    <w:basedOn w:val="KommentartextZchn"/>
    <w:link w:val="Kommentarthema"/>
    <w:uiPriority w:val="99"/>
    <w:semiHidden/>
    <w:rsid w:val="00AD65D5"/>
    <w:rPr>
      <w:rFonts w:ascii="Arial" w:hAnsi="Arial"/>
      <w:b/>
      <w:bCs/>
      <w:sz w:val="20"/>
      <w:szCs w:val="20"/>
    </w:rPr>
  </w:style>
  <w:style w:type="paragraph" w:customStyle="1" w:styleId="Klassifizierung">
    <w:name w:val="Klassifizierung"/>
    <w:basedOn w:val="RSchrift9ptohneAbstand"/>
    <w:rsid w:val="00A74328"/>
    <w:rPr>
      <w:lang w:val="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na.baumann@sbfi.admin.ch"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D927ACC0ED54C0FB34961D3BE4F6F1C"/>
        <w:category>
          <w:name w:val="Allgemein"/>
          <w:gallery w:val="placeholder"/>
        </w:category>
        <w:types>
          <w:type w:val="bbPlcHdr"/>
        </w:types>
        <w:behaviors>
          <w:behavior w:val="content"/>
        </w:behaviors>
        <w:guid w:val="{713E6E7D-7DE5-46D8-BFC9-0CD9A203AAFB}"/>
      </w:docPartPr>
      <w:docPartBody>
        <w:p w:rsidR="00CA3B88" w:rsidRDefault="00000000">
          <w:pPr>
            <w:pStyle w:val="6D927ACC0ED54C0FB34961D3BE4F6F1C"/>
          </w:pPr>
          <w:r w:rsidRPr="00192905">
            <w:rPr>
              <w:rStyle w:val="Platzhaltertext"/>
            </w:rPr>
            <w:t>Klicken Sie hier, um Text einzugeben.</w:t>
          </w:r>
        </w:p>
      </w:docPartBody>
    </w:docPart>
    <w:docPart>
      <w:docPartPr>
        <w:name w:val="79A5C9B218B24990A7A7543F002CEFD8"/>
        <w:category>
          <w:name w:val="Allgemein"/>
          <w:gallery w:val="placeholder"/>
        </w:category>
        <w:types>
          <w:type w:val="bbPlcHdr"/>
        </w:types>
        <w:behaviors>
          <w:behavior w:val="content"/>
        </w:behaviors>
        <w:guid w:val="{521274E3-790D-4B86-8DEB-6F42321546A2}"/>
      </w:docPartPr>
      <w:docPartBody>
        <w:p w:rsidR="00CA3B88" w:rsidRDefault="00000000">
          <w:pPr>
            <w:pStyle w:val="79A5C9B218B24990A7A7543F002CEFD8"/>
          </w:pPr>
          <w:r w:rsidRPr="006555E1">
            <w:rPr>
              <w:rStyle w:val="Platzhaltertext"/>
            </w:rPr>
            <w:t>Datum auswählen</w:t>
          </w:r>
        </w:p>
      </w:docPartBody>
    </w:docPart>
    <w:docPart>
      <w:docPartPr>
        <w:name w:val="BA77A0222AEF482E9BE2369525B8BD7C"/>
        <w:category>
          <w:name w:val="Allgemein"/>
          <w:gallery w:val="placeholder"/>
        </w:category>
        <w:types>
          <w:type w:val="bbPlcHdr"/>
        </w:types>
        <w:behaviors>
          <w:behavior w:val="content"/>
        </w:behaviors>
        <w:guid w:val="{2F8251E0-91C9-48D0-AB80-42EAB636C059}"/>
      </w:docPartPr>
      <w:docPartBody>
        <w:p w:rsidR="00CA3B88" w:rsidRDefault="00000000">
          <w:pPr>
            <w:pStyle w:val="BA77A0222AEF482E9BE2369525B8BD7C"/>
          </w:pPr>
          <w:r w:rsidRPr="006555E1">
            <w:rPr>
              <w:rStyle w:val="Platzhaltertext"/>
            </w:rPr>
            <w:t>Wählen Sie ein Element aus</w:t>
          </w:r>
        </w:p>
      </w:docPartBody>
    </w:docPart>
    <w:docPart>
      <w:docPartPr>
        <w:name w:val="D8A494646DBC4042A2E068E30B5B0FF1"/>
        <w:category>
          <w:name w:val="Allgemein"/>
          <w:gallery w:val="placeholder"/>
        </w:category>
        <w:types>
          <w:type w:val="bbPlcHdr"/>
        </w:types>
        <w:behaviors>
          <w:behavior w:val="content"/>
        </w:behaviors>
        <w:guid w:val="{78955B2F-2282-47E2-8001-39847ED47128}"/>
      </w:docPartPr>
      <w:docPartBody>
        <w:p w:rsidR="00CA3B88" w:rsidRDefault="00000000">
          <w:pPr>
            <w:pStyle w:val="D8A494646DBC4042A2E068E30B5B0FF1"/>
          </w:pPr>
          <w:r w:rsidRPr="006555E1">
            <w:rPr>
              <w:rStyle w:val="Platzhaltertext"/>
            </w:rPr>
            <w:t>Auswahl</w:t>
          </w:r>
        </w:p>
      </w:docPartBody>
    </w:docPart>
    <w:docPart>
      <w:docPartPr>
        <w:name w:val="C010B857B49040B3AA8C407ECB5DBD7F"/>
        <w:category>
          <w:name w:val="Allgemein"/>
          <w:gallery w:val="placeholder"/>
        </w:category>
        <w:types>
          <w:type w:val="bbPlcHdr"/>
        </w:types>
        <w:behaviors>
          <w:behavior w:val="content"/>
        </w:behaviors>
        <w:guid w:val="{EE842C89-2693-453B-97C6-6B73FE9265F8}"/>
      </w:docPartPr>
      <w:docPartBody>
        <w:p w:rsidR="00CA3B88" w:rsidRDefault="00000000">
          <w:pPr>
            <w:pStyle w:val="C010B857B49040B3AA8C407ECB5DBD7F"/>
          </w:pPr>
          <w:r w:rsidRPr="00C6283B">
            <w:rPr>
              <w:rStyle w:val="Platzhaltertext"/>
            </w:rPr>
            <w:t>Wählen Sie einen Dokumentbaustein aus.</w:t>
          </w:r>
        </w:p>
      </w:docPartBody>
    </w:docPart>
    <w:docPart>
      <w:docPartPr>
        <w:name w:val="2BC33DEC256B488A94B6B5BFBDD03D34"/>
        <w:category>
          <w:name w:val="Allgemein"/>
          <w:gallery w:val="placeholder"/>
        </w:category>
        <w:types>
          <w:type w:val="bbPlcHdr"/>
        </w:types>
        <w:behaviors>
          <w:behavior w:val="content"/>
        </w:behaviors>
        <w:guid w:val="{E474EBEE-57FE-4541-B8D8-A20BFA92D43C}"/>
      </w:docPartPr>
      <w:docPartBody>
        <w:p w:rsidR="00CA3B88" w:rsidRDefault="00000000">
          <w:pPr>
            <w:pStyle w:val="2BC33DEC256B488A94B6B5BFBDD03D34"/>
          </w:pPr>
          <w:r w:rsidRPr="00C6283B">
            <w:rPr>
              <w:rStyle w:val="Platzhaltertext"/>
            </w:rPr>
            <w:t>Wählen Sie ein Element aus.</w:t>
          </w:r>
        </w:p>
      </w:docPartBody>
    </w:docPart>
    <w:docPart>
      <w:docPartPr>
        <w:name w:val="5AB9ABDB64E54D4EB3D962B4D7A7C4BD"/>
        <w:category>
          <w:name w:val="Allgemein"/>
          <w:gallery w:val="placeholder"/>
        </w:category>
        <w:types>
          <w:type w:val="bbPlcHdr"/>
        </w:types>
        <w:behaviors>
          <w:behavior w:val="content"/>
        </w:behaviors>
        <w:guid w:val="{1F1EA191-B924-4351-B111-67C29BBB6964}"/>
      </w:docPartPr>
      <w:docPartBody>
        <w:p w:rsidR="00057755" w:rsidRDefault="00000000" w:rsidP="00677371">
          <w:pPr>
            <w:pStyle w:val="5AB9ABDB64E54D4EB3D962B4D7A7C4BD"/>
          </w:pPr>
          <w:r>
            <w:rPr>
              <w:rStyle w:val="Platzhaltertext"/>
            </w:rPr>
            <w:t>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77371"/>
    <w:rPr>
      <w:color w:val="808080"/>
    </w:rPr>
  </w:style>
  <w:style w:type="paragraph" w:customStyle="1" w:styleId="6D927ACC0ED54C0FB34961D3BE4F6F1C">
    <w:name w:val="6D927ACC0ED54C0FB34961D3BE4F6F1C"/>
  </w:style>
  <w:style w:type="paragraph" w:customStyle="1" w:styleId="ED4CDA3A358E4A8DA90E3175DB18A3AD">
    <w:name w:val="ED4CDA3A358E4A8DA90E3175DB18A3AD"/>
  </w:style>
  <w:style w:type="paragraph" w:customStyle="1" w:styleId="79A5C9B218B24990A7A7543F002CEFD8">
    <w:name w:val="79A5C9B218B24990A7A7543F002CEFD8"/>
  </w:style>
  <w:style w:type="paragraph" w:customStyle="1" w:styleId="BA77A0222AEF482E9BE2369525B8BD7C">
    <w:name w:val="BA77A0222AEF482E9BE2369525B8BD7C"/>
  </w:style>
  <w:style w:type="paragraph" w:customStyle="1" w:styleId="D8A494646DBC4042A2E068E30B5B0FF1">
    <w:name w:val="D8A494646DBC4042A2E068E30B5B0FF1"/>
  </w:style>
  <w:style w:type="paragraph" w:customStyle="1" w:styleId="FC72183EB8B547A49A8C72912912A318">
    <w:name w:val="FC72183EB8B547A49A8C72912912A318"/>
  </w:style>
  <w:style w:type="paragraph" w:customStyle="1" w:styleId="8D79AEC3557D43148D31D6510F879EC3">
    <w:name w:val="8D79AEC3557D43148D31D6510F879EC3"/>
  </w:style>
  <w:style w:type="paragraph" w:customStyle="1" w:styleId="E1C4F47BA882474B8D7B5BA83BD8782C">
    <w:name w:val="E1C4F47BA882474B8D7B5BA83BD8782C"/>
  </w:style>
  <w:style w:type="paragraph" w:customStyle="1" w:styleId="C010B857B49040B3AA8C407ECB5DBD7F">
    <w:name w:val="C010B857B49040B3AA8C407ECB5DBD7F"/>
  </w:style>
  <w:style w:type="paragraph" w:customStyle="1" w:styleId="2BC33DEC256B488A94B6B5BFBDD03D34">
    <w:name w:val="2BC33DEC256B488A94B6B5BFBDD03D34"/>
  </w:style>
  <w:style w:type="paragraph" w:customStyle="1" w:styleId="20D3A27789DB43B6B13B16564AAB7813">
    <w:name w:val="20D3A27789DB43B6B13B16564AAB7813"/>
  </w:style>
  <w:style w:type="paragraph" w:customStyle="1" w:styleId="078E9E7A3DC84F2784A5E0051B61DE45">
    <w:name w:val="078E9E7A3DC84F2784A5E0051B61DE45"/>
  </w:style>
  <w:style w:type="paragraph" w:customStyle="1" w:styleId="5AB9ABDB64E54D4EB3D962B4D7A7C4BD">
    <w:name w:val="5AB9ABDB64E54D4EB3D962B4D7A7C4BD"/>
    <w:rsid w:val="006773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KantonBE">
      <a:dk1>
        <a:sysClr val="windowText" lastClr="000000"/>
      </a:dk1>
      <a:lt1>
        <a:sysClr val="window" lastClr="FFFFFF"/>
      </a:lt1>
      <a:dk2>
        <a:srgbClr val="000000"/>
      </a:dk2>
      <a:lt2>
        <a:srgbClr val="FFFFFF"/>
      </a:lt2>
      <a:accent1>
        <a:srgbClr val="595959"/>
      </a:accent1>
      <a:accent2>
        <a:srgbClr val="FF0000"/>
      </a:accent2>
      <a:accent3>
        <a:srgbClr val="4A81B6"/>
      </a:accent3>
      <a:accent4>
        <a:srgbClr val="CFCFCF"/>
      </a:accent4>
      <a:accent5>
        <a:srgbClr val="97B8C7"/>
      </a:accent5>
      <a:accent6>
        <a:srgbClr val="1D4575"/>
      </a:accent6>
      <a:hlink>
        <a:srgbClr val="0000FF"/>
      </a:hlink>
      <a:folHlink>
        <a:srgbClr val="800080"/>
      </a:folHlink>
    </a:clrScheme>
    <a:fontScheme name="KantonBE">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1270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2B2385-ACAB-4FDC-81B5-BAF373273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523</Words>
  <Characters>3297</Characters>
  <Application>Microsoft Office Word</Application>
  <DocSecurity>4</DocSecurity>
  <Lines>27</Lines>
  <Paragraphs>7</Paragraphs>
  <ScaleCrop>false</ScaleCrop>
  <HeadingPairs>
    <vt:vector size="2" baseType="variant">
      <vt:variant>
        <vt:lpstr>Titel</vt:lpstr>
      </vt:variant>
      <vt:variant>
        <vt:i4>1</vt:i4>
      </vt:variant>
    </vt:vector>
  </HeadingPairs>
  <TitlesOfParts>
    <vt:vector size="1" baseType="lpstr">
      <vt:lpstr>standardschreiben de</vt:lpstr>
    </vt:vector>
  </TitlesOfParts>
  <Company>Kanton Bern</Company>
  <LinksUpToDate>false</LinksUpToDate>
  <CharactersWithSpaces>3813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RRB-27.02.2019-de</dc:title>
  <dc:creator>Nesanathan Usanthini, ERZ-AH-AUNI</dc:creator>
  <cp:lastModifiedBy>Baumann Christina SBFI</cp:lastModifiedBy>
  <cp:revision>2</cp:revision>
  <cp:lastPrinted>2019-01-28T10:54:00Z</cp:lastPrinted>
  <dcterms:created xsi:type="dcterms:W3CDTF">2019-02-28T07:17:00Z</dcterms:created>
  <dcterms:modified xsi:type="dcterms:W3CDTF">2019-02-28T07:17:00Z</dcterms:modified>
  <cp:category>RRB</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Field.DocNr">
    <vt:lpwstr>000000</vt:lpwstr>
  </property>
  <property fmtid="{D5CDD505-2E9C-101B-9397-08002B2CF9AE}" pid="3" name="CustomField.DocVersion">
    <vt:lpwstr>1</vt:lpwstr>
  </property>
  <property fmtid="{D5CDD505-2E9C-101B-9397-08002B2CF9AE}" pid="4" name="CustomField.GSPNr">
    <vt:lpwstr/>
  </property>
</Properties>
</file>