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476A1" w14:textId="548A00CD" w:rsidR="003877CC" w:rsidRPr="004F1E2A" w:rsidRDefault="003877CC" w:rsidP="00BC5125">
      <w:pPr>
        <w:tabs>
          <w:tab w:val="right" w:pos="9072"/>
        </w:tabs>
        <w:rPr>
          <w:lang w:val="it-IT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007724" w:rsidRPr="004F1E2A" w14:paraId="7B655EA2" w14:textId="77777777" w:rsidTr="009E779E">
        <w:trPr>
          <w:trHeight w:hRule="exact" w:val="227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4C47D93A" w14:textId="77777777" w:rsidR="00007724" w:rsidRPr="004F1E2A" w:rsidRDefault="00007724" w:rsidP="00117CF9">
            <w:pPr>
              <w:ind w:left="-108"/>
              <w:rPr>
                <w:lang w:val="it-IT"/>
              </w:rPr>
            </w:pPr>
          </w:p>
        </w:tc>
      </w:tr>
      <w:tr w:rsidR="009E779E" w:rsidRPr="004F1E2A" w14:paraId="5965D7BF" w14:textId="77777777" w:rsidTr="0097475A">
        <w:trPr>
          <w:trHeight w:hRule="exact" w:val="340"/>
        </w:trPr>
        <w:tc>
          <w:tcPr>
            <w:tcW w:w="9072" w:type="dxa"/>
            <w:tcBorders>
              <w:top w:val="single" w:sz="4" w:space="0" w:color="000000" w:themeColor="text1"/>
            </w:tcBorders>
          </w:tcPr>
          <w:p w14:paraId="7AEC6183" w14:textId="77777777" w:rsidR="009E779E" w:rsidRPr="004F1E2A" w:rsidRDefault="009E779E" w:rsidP="00117CF9">
            <w:pPr>
              <w:ind w:left="-108"/>
              <w:rPr>
                <w:lang w:val="it-IT"/>
              </w:rPr>
            </w:pPr>
          </w:p>
        </w:tc>
      </w:tr>
      <w:tr w:rsidR="00007724" w:rsidRPr="004F1E2A" w14:paraId="08CB2466" w14:textId="77777777" w:rsidTr="009E779E">
        <w:tc>
          <w:tcPr>
            <w:tcW w:w="9072" w:type="dxa"/>
          </w:tcPr>
          <w:p w14:paraId="1AB2BA15" w14:textId="728F1399" w:rsidR="00FC1D55" w:rsidRPr="004F1E2A" w:rsidRDefault="00787D1E" w:rsidP="00A07DCD">
            <w:pPr>
              <w:pStyle w:val="zzHaupttitel"/>
              <w:ind w:left="-108"/>
              <w:rPr>
                <w:highlight w:val="red"/>
                <w:lang w:val="it-IT"/>
              </w:rPr>
            </w:pPr>
            <w:r w:rsidRPr="004F1E2A">
              <w:rPr>
                <w:lang w:val="it-IT"/>
              </w:rPr>
              <w:t>Rapporto di verifica con raccomandazioni</w:t>
            </w:r>
          </w:p>
          <w:p w14:paraId="6EE95768" w14:textId="5A7A238D" w:rsidR="00A07DCD" w:rsidRPr="004F1E2A" w:rsidRDefault="00A07DCD" w:rsidP="00A07DCD">
            <w:pPr>
              <w:pStyle w:val="zzHaupttitel"/>
              <w:ind w:left="-108"/>
              <w:rPr>
                <w:lang w:val="it-IT"/>
              </w:rPr>
            </w:pPr>
          </w:p>
        </w:tc>
      </w:tr>
      <w:tr w:rsidR="00007724" w:rsidRPr="002E797A" w14:paraId="344FD880" w14:textId="77777777" w:rsidTr="00117CF9">
        <w:tc>
          <w:tcPr>
            <w:tcW w:w="9072" w:type="dxa"/>
          </w:tcPr>
          <w:p w14:paraId="74401B04" w14:textId="2574209E" w:rsidR="00FC1D55" w:rsidRPr="004F1E2A" w:rsidRDefault="00787D1E" w:rsidP="00FC1D55">
            <w:pPr>
              <w:pStyle w:val="zzUntertitel"/>
              <w:ind w:left="-108"/>
              <w:rPr>
                <w:lang w:val="it-IT"/>
              </w:rPr>
            </w:pPr>
            <w:r w:rsidRPr="004F1E2A">
              <w:rPr>
                <w:lang w:val="it-IT"/>
              </w:rPr>
              <w:t>Verifica quinquennale</w:t>
            </w:r>
          </w:p>
          <w:p w14:paraId="5A5970F9" w14:textId="3E8B72E2" w:rsidR="00007724" w:rsidRPr="004F1E2A" w:rsidRDefault="000A0A20" w:rsidP="000A0A20">
            <w:pPr>
              <w:pStyle w:val="zzUntertitel"/>
              <w:ind w:left="-108"/>
              <w:rPr>
                <w:lang w:val="it-IT"/>
              </w:rPr>
            </w:pPr>
            <w:r w:rsidRPr="004F1E2A">
              <w:rPr>
                <w:highlight w:val="lightGray"/>
                <w:lang w:val="it-IT"/>
              </w:rPr>
              <w:t>Professione</w:t>
            </w:r>
            <w:r w:rsidR="0015751D" w:rsidRPr="004F1E2A">
              <w:rPr>
                <w:highlight w:val="lightGray"/>
                <w:lang w:val="it-IT"/>
              </w:rPr>
              <w:t xml:space="preserve"> XY</w:t>
            </w:r>
            <w:r w:rsidRPr="004F1E2A">
              <w:rPr>
                <w:highlight w:val="lightGray"/>
                <w:lang w:val="it-IT"/>
              </w:rPr>
              <w:t xml:space="preserve"> CFP/AFC</w:t>
            </w:r>
          </w:p>
        </w:tc>
      </w:tr>
      <w:tr w:rsidR="00007724" w:rsidRPr="002E797A" w14:paraId="60CB212B" w14:textId="77777777" w:rsidTr="0097475A">
        <w:trPr>
          <w:cantSplit/>
          <w:trHeight w:hRule="exact" w:val="624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76316A62" w14:textId="77777777" w:rsidR="00007724" w:rsidRPr="004F1E2A" w:rsidRDefault="00007724" w:rsidP="00117CF9">
            <w:pPr>
              <w:ind w:left="-108"/>
              <w:rPr>
                <w:lang w:val="it-IT"/>
              </w:rPr>
            </w:pPr>
          </w:p>
        </w:tc>
      </w:tr>
    </w:tbl>
    <w:p w14:paraId="6BC45A4A" w14:textId="77777777" w:rsidR="00117CF9" w:rsidRPr="004F1E2A" w:rsidRDefault="00117CF9" w:rsidP="00007724">
      <w:pPr>
        <w:rPr>
          <w:lang w:val="it-IT"/>
        </w:rPr>
      </w:pPr>
    </w:p>
    <w:p w14:paraId="66C8C9C2" w14:textId="77777777" w:rsidR="00FC1D55" w:rsidRPr="004F1E2A" w:rsidRDefault="00FC1D55" w:rsidP="00007724">
      <w:pPr>
        <w:rPr>
          <w:lang w:val="it-IT"/>
        </w:rPr>
      </w:pPr>
    </w:p>
    <w:p w14:paraId="3FF10180" w14:textId="77777777" w:rsidR="00FC1D55" w:rsidRPr="004F1E2A" w:rsidRDefault="00FC1D55" w:rsidP="00007724">
      <w:pPr>
        <w:rPr>
          <w:lang w:val="it-IT"/>
        </w:rPr>
      </w:pPr>
    </w:p>
    <w:p w14:paraId="1BD3662A" w14:textId="77777777" w:rsidR="00FC1D55" w:rsidRPr="004F1E2A" w:rsidRDefault="00FC1D55" w:rsidP="00007724">
      <w:pPr>
        <w:rPr>
          <w:lang w:val="it-IT"/>
        </w:rPr>
      </w:pPr>
    </w:p>
    <w:p w14:paraId="18032ADC" w14:textId="77777777" w:rsidR="00FC1D55" w:rsidRPr="004F1E2A" w:rsidRDefault="00FC1D55" w:rsidP="00007724">
      <w:pPr>
        <w:rPr>
          <w:lang w:val="it-IT"/>
        </w:rPr>
      </w:pPr>
    </w:p>
    <w:p w14:paraId="4C8FE5FB" w14:textId="77777777" w:rsidR="00FC1D55" w:rsidRPr="004F1E2A" w:rsidRDefault="00FC1D55" w:rsidP="00007724">
      <w:pPr>
        <w:rPr>
          <w:lang w:val="it-IT"/>
        </w:rPr>
      </w:pPr>
    </w:p>
    <w:p w14:paraId="4776A088" w14:textId="77777777" w:rsidR="00FC1D55" w:rsidRPr="004F1E2A" w:rsidRDefault="00FC1D55" w:rsidP="00007724">
      <w:pPr>
        <w:rPr>
          <w:lang w:val="it-IT"/>
        </w:rPr>
      </w:pPr>
    </w:p>
    <w:p w14:paraId="2CF94CC9" w14:textId="77777777" w:rsidR="00FC1D55" w:rsidRPr="004F1E2A" w:rsidRDefault="00FC1D55" w:rsidP="00007724">
      <w:pPr>
        <w:rPr>
          <w:lang w:val="it-IT"/>
        </w:rPr>
      </w:pPr>
    </w:p>
    <w:p w14:paraId="73038A84" w14:textId="77777777" w:rsidR="00FC1D55" w:rsidRPr="004F1E2A" w:rsidRDefault="00FC1D55" w:rsidP="00007724">
      <w:pPr>
        <w:rPr>
          <w:lang w:val="it-IT"/>
        </w:rPr>
      </w:pPr>
    </w:p>
    <w:p w14:paraId="69E5DF70" w14:textId="77777777" w:rsidR="00FC1D55" w:rsidRPr="004F1E2A" w:rsidRDefault="00FC1D55" w:rsidP="00007724">
      <w:pPr>
        <w:rPr>
          <w:lang w:val="it-IT"/>
        </w:rPr>
      </w:pPr>
    </w:p>
    <w:p w14:paraId="32B9C4B3" w14:textId="77777777" w:rsidR="00FC1D55" w:rsidRPr="004F1E2A" w:rsidRDefault="00FC1D55" w:rsidP="00007724">
      <w:pPr>
        <w:rPr>
          <w:lang w:val="it-IT"/>
        </w:rPr>
      </w:pPr>
    </w:p>
    <w:p w14:paraId="1BBBC7EB" w14:textId="77777777" w:rsidR="00FC1D55" w:rsidRPr="004F1E2A" w:rsidRDefault="00FC1D55" w:rsidP="00007724">
      <w:pPr>
        <w:rPr>
          <w:lang w:val="it-IT"/>
        </w:rPr>
      </w:pPr>
    </w:p>
    <w:p w14:paraId="0DF14164" w14:textId="77777777" w:rsidR="00FC1D55" w:rsidRPr="004F1E2A" w:rsidRDefault="00FC1D55" w:rsidP="00007724">
      <w:pPr>
        <w:rPr>
          <w:lang w:val="it-IT"/>
        </w:rPr>
      </w:pPr>
    </w:p>
    <w:p w14:paraId="7B664396" w14:textId="77777777" w:rsidR="00FC1D55" w:rsidRPr="004F1E2A" w:rsidRDefault="00FC1D55" w:rsidP="00007724">
      <w:pPr>
        <w:rPr>
          <w:lang w:val="it-IT"/>
        </w:rPr>
      </w:pPr>
    </w:p>
    <w:p w14:paraId="1D3BBC6B" w14:textId="77777777" w:rsidR="00463FC5" w:rsidRPr="004F1E2A" w:rsidRDefault="00463FC5" w:rsidP="00007724">
      <w:pPr>
        <w:rPr>
          <w:lang w:val="it-IT"/>
        </w:rPr>
      </w:pPr>
    </w:p>
    <w:p w14:paraId="17B81024" w14:textId="77777777" w:rsidR="00463FC5" w:rsidRPr="004F1E2A" w:rsidRDefault="00463FC5" w:rsidP="00007724">
      <w:pPr>
        <w:rPr>
          <w:lang w:val="it-IT"/>
        </w:rPr>
      </w:pPr>
    </w:p>
    <w:p w14:paraId="0B50028F" w14:textId="77777777" w:rsidR="00463FC5" w:rsidRPr="004F1E2A" w:rsidRDefault="00463FC5" w:rsidP="00007724">
      <w:pPr>
        <w:rPr>
          <w:lang w:val="it-IT"/>
        </w:rPr>
      </w:pPr>
    </w:p>
    <w:p w14:paraId="177ED462" w14:textId="77777777" w:rsidR="00463FC5" w:rsidRPr="004F1E2A" w:rsidRDefault="00463FC5" w:rsidP="00007724">
      <w:pPr>
        <w:rPr>
          <w:lang w:val="it-IT"/>
        </w:rPr>
      </w:pPr>
    </w:p>
    <w:p w14:paraId="77A6826C" w14:textId="77777777" w:rsidR="00463FC5" w:rsidRPr="004F1E2A" w:rsidRDefault="00463FC5" w:rsidP="00007724">
      <w:pPr>
        <w:rPr>
          <w:lang w:val="it-IT"/>
        </w:rPr>
      </w:pPr>
    </w:p>
    <w:p w14:paraId="49E66CBC" w14:textId="77777777" w:rsidR="00463FC5" w:rsidRPr="004F1E2A" w:rsidRDefault="00463FC5" w:rsidP="00007724">
      <w:pPr>
        <w:rPr>
          <w:lang w:val="it-IT"/>
        </w:rPr>
      </w:pPr>
    </w:p>
    <w:p w14:paraId="27E639BF" w14:textId="77777777" w:rsidR="00463FC5" w:rsidRPr="004F1E2A" w:rsidRDefault="00463FC5" w:rsidP="00007724">
      <w:pPr>
        <w:rPr>
          <w:lang w:val="it-IT"/>
        </w:rPr>
      </w:pPr>
    </w:p>
    <w:p w14:paraId="464218DF" w14:textId="77777777" w:rsidR="00FC1D55" w:rsidRPr="004F1E2A" w:rsidRDefault="00FC1D55" w:rsidP="00007724">
      <w:pPr>
        <w:rPr>
          <w:lang w:val="it-IT"/>
        </w:rPr>
      </w:pPr>
    </w:p>
    <w:p w14:paraId="70C0FD99" w14:textId="77777777" w:rsidR="00FC1D55" w:rsidRPr="004F1E2A" w:rsidRDefault="00FC1D55" w:rsidP="00007724">
      <w:pPr>
        <w:rPr>
          <w:lang w:val="it-IT"/>
        </w:rPr>
      </w:pPr>
    </w:p>
    <w:p w14:paraId="36CDC793" w14:textId="77777777" w:rsidR="00FC1D55" w:rsidRPr="004F1E2A" w:rsidRDefault="00FC1D55" w:rsidP="00007724">
      <w:pPr>
        <w:rPr>
          <w:lang w:val="it-IT"/>
        </w:rPr>
      </w:pPr>
    </w:p>
    <w:p w14:paraId="0F6E28F3" w14:textId="77777777" w:rsidR="00FC1D55" w:rsidRPr="004F1E2A" w:rsidRDefault="00FC1D55" w:rsidP="00007724">
      <w:pPr>
        <w:rPr>
          <w:lang w:val="it-IT"/>
        </w:rPr>
      </w:pPr>
    </w:p>
    <w:p w14:paraId="10259DE4" w14:textId="77777777" w:rsidR="00FC1D55" w:rsidRPr="004F1E2A" w:rsidRDefault="00FC1D55" w:rsidP="00007724">
      <w:pPr>
        <w:rPr>
          <w:lang w:val="it-IT"/>
        </w:rPr>
      </w:pPr>
    </w:p>
    <w:p w14:paraId="0E26DC5E" w14:textId="77777777" w:rsidR="00FC1D55" w:rsidRPr="004F1E2A" w:rsidRDefault="00FC1D55" w:rsidP="00007724">
      <w:pPr>
        <w:rPr>
          <w:lang w:val="it-IT"/>
        </w:rPr>
      </w:pPr>
    </w:p>
    <w:p w14:paraId="03E0BFE5" w14:textId="5EE05B52" w:rsidR="00FC1D55" w:rsidRPr="004F1E2A" w:rsidRDefault="005445EB" w:rsidP="00FC1D55">
      <w:pPr>
        <w:rPr>
          <w:lang w:val="it-IT"/>
        </w:rPr>
      </w:pPr>
      <w:r w:rsidRPr="004F1E2A">
        <w:rPr>
          <w:lang w:val="it-IT"/>
        </w:rPr>
        <w:t>A cura</w:t>
      </w:r>
      <w:r w:rsidR="00F82C32" w:rsidRPr="004F1E2A">
        <w:rPr>
          <w:lang w:val="it-IT"/>
        </w:rPr>
        <w:t xml:space="preserve"> d</w:t>
      </w:r>
      <w:r w:rsidRPr="004F1E2A">
        <w:rPr>
          <w:lang w:val="it-IT"/>
        </w:rPr>
        <w:t>e</w:t>
      </w:r>
      <w:r w:rsidR="00F82C32" w:rsidRPr="004F1E2A">
        <w:rPr>
          <w:lang w:val="it-IT"/>
        </w:rPr>
        <w:t>ll’</w:t>
      </w:r>
      <w:r w:rsidR="000A0A20" w:rsidRPr="004F1E2A">
        <w:rPr>
          <w:highlight w:val="lightGray"/>
          <w:lang w:val="it-IT"/>
        </w:rPr>
        <w:t>Associazione svizzera</w:t>
      </w:r>
      <w:r w:rsidR="0015751D" w:rsidRPr="004F1E2A">
        <w:rPr>
          <w:highlight w:val="lightGray"/>
          <w:lang w:val="it-IT"/>
        </w:rPr>
        <w:t xml:space="preserve"> xxx/</w:t>
      </w:r>
      <w:r w:rsidR="000A0A20" w:rsidRPr="004F1E2A">
        <w:rPr>
          <w:highlight w:val="lightGray"/>
          <w:lang w:val="it-IT"/>
        </w:rPr>
        <w:t>organo responsabile</w:t>
      </w:r>
      <w:r w:rsidR="0015751D" w:rsidRPr="004F1E2A">
        <w:rPr>
          <w:highlight w:val="lightGray"/>
          <w:lang w:val="it-IT"/>
        </w:rPr>
        <w:t xml:space="preserve"> </w:t>
      </w:r>
      <w:proofErr w:type="spellStart"/>
      <w:r w:rsidR="0015751D" w:rsidRPr="004F1E2A">
        <w:rPr>
          <w:highlight w:val="lightGray"/>
          <w:lang w:val="it-IT"/>
        </w:rPr>
        <w:t>yyy</w:t>
      </w:r>
      <w:proofErr w:type="spellEnd"/>
    </w:p>
    <w:p w14:paraId="602E5B14" w14:textId="6CAE330C" w:rsidR="00FC1D55" w:rsidRPr="004F1E2A" w:rsidRDefault="00F82C32" w:rsidP="00FC1D55">
      <w:pPr>
        <w:rPr>
          <w:lang w:val="it-IT"/>
        </w:rPr>
      </w:pPr>
      <w:r w:rsidRPr="004F1E2A">
        <w:rPr>
          <w:lang w:val="it-IT"/>
        </w:rPr>
        <w:t xml:space="preserve">Su incarico della </w:t>
      </w:r>
      <w:r w:rsidR="0015751D" w:rsidRPr="004F1E2A">
        <w:rPr>
          <w:lang w:val="it-IT"/>
        </w:rPr>
        <w:t xml:space="preserve">Commissione per lo sviluppo professionale e la qualità (SP&amp;Q) per </w:t>
      </w:r>
      <w:r w:rsidR="000A0A20" w:rsidRPr="004F1E2A">
        <w:rPr>
          <w:highlight w:val="lightGray"/>
          <w:lang w:val="it-IT"/>
        </w:rPr>
        <w:t>professione</w:t>
      </w:r>
      <w:r w:rsidR="0015751D" w:rsidRPr="004F1E2A">
        <w:rPr>
          <w:highlight w:val="lightGray"/>
          <w:lang w:val="it-IT"/>
        </w:rPr>
        <w:t xml:space="preserve"> XY</w:t>
      </w:r>
    </w:p>
    <w:p w14:paraId="6D68F284" w14:textId="77777777" w:rsidR="00FC1D55" w:rsidRPr="004F1E2A" w:rsidRDefault="00FC1D55" w:rsidP="00FC1D55">
      <w:pPr>
        <w:rPr>
          <w:lang w:val="it-IT"/>
        </w:rPr>
      </w:pPr>
    </w:p>
    <w:p w14:paraId="6E2CB380" w14:textId="0EE4A618" w:rsidR="00FC1D55" w:rsidRPr="004F1E2A" w:rsidRDefault="000A0A20" w:rsidP="00FC1D55">
      <w:pPr>
        <w:rPr>
          <w:lang w:val="it-IT"/>
        </w:rPr>
      </w:pPr>
      <w:r w:rsidRPr="004F1E2A">
        <w:rPr>
          <w:highlight w:val="lightGray"/>
          <w:lang w:val="it-IT"/>
        </w:rPr>
        <w:t>Luogo</w:t>
      </w:r>
      <w:r w:rsidR="0015751D" w:rsidRPr="004F1E2A">
        <w:rPr>
          <w:highlight w:val="lightGray"/>
          <w:lang w:val="it-IT"/>
        </w:rPr>
        <w:t xml:space="preserve">, </w:t>
      </w:r>
      <w:r w:rsidRPr="004F1E2A">
        <w:rPr>
          <w:highlight w:val="lightGray"/>
          <w:lang w:val="it-IT"/>
        </w:rPr>
        <w:t>data</w:t>
      </w:r>
    </w:p>
    <w:p w14:paraId="43EF37F3" w14:textId="77777777" w:rsidR="00117CF9" w:rsidRPr="004F1E2A" w:rsidRDefault="00117CF9">
      <w:pPr>
        <w:spacing w:line="240" w:lineRule="auto"/>
        <w:rPr>
          <w:lang w:val="it-IT"/>
        </w:rPr>
      </w:pPr>
      <w:r w:rsidRPr="004F1E2A">
        <w:rPr>
          <w:lang w:val="it-IT"/>
        </w:rPr>
        <w:br w:type="page"/>
      </w:r>
    </w:p>
    <w:p w14:paraId="4B424842" w14:textId="60466750" w:rsidR="00007724" w:rsidRPr="008A5809" w:rsidRDefault="00F82C32" w:rsidP="008E7256">
      <w:pPr>
        <w:pStyle w:val="TitelII"/>
        <w:rPr>
          <w:lang w:val="it-IT"/>
        </w:rPr>
      </w:pPr>
      <w:r w:rsidRPr="008A5809">
        <w:rPr>
          <w:lang w:val="it-IT"/>
        </w:rPr>
        <w:lastRenderedPageBreak/>
        <w:t>Indice</w:t>
      </w:r>
    </w:p>
    <w:bookmarkStart w:id="0" w:name="_GoBack"/>
    <w:bookmarkEnd w:id="0"/>
    <w:p w14:paraId="7261276B" w14:textId="77777777" w:rsidR="002E797A" w:rsidRDefault="004667EB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r w:rsidRPr="004F1E2A">
        <w:rPr>
          <w:b w:val="0"/>
          <w:highlight w:val="yellow"/>
          <w:lang w:val="it-IT"/>
        </w:rPr>
        <w:fldChar w:fldCharType="begin"/>
      </w:r>
      <w:r w:rsidR="00B24BC7" w:rsidRPr="004F1E2A">
        <w:rPr>
          <w:highlight w:val="yellow"/>
          <w:lang w:val="it-IT"/>
        </w:rPr>
        <w:instrText xml:space="preserve"> TOC \o "3-3" \h \z \t "Überschrift 1;1;Überschrift 2;2;Management Summary;1" </w:instrText>
      </w:r>
      <w:r w:rsidRPr="004F1E2A">
        <w:rPr>
          <w:b w:val="0"/>
          <w:highlight w:val="yellow"/>
          <w:lang w:val="it-IT"/>
        </w:rPr>
        <w:fldChar w:fldCharType="separate"/>
      </w:r>
      <w:hyperlink w:anchor="_Toc437003552" w:history="1">
        <w:r w:rsidR="002E797A" w:rsidRPr="0024537C">
          <w:rPr>
            <w:rStyle w:val="Hyperlink"/>
            <w:noProof/>
            <w:lang w:val="it-IT" w:eastAsia="de-DE"/>
          </w:rPr>
          <w:t>1</w:t>
        </w:r>
        <w:r w:rsidR="002E797A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2E797A" w:rsidRPr="0024537C">
          <w:rPr>
            <w:rStyle w:val="Hyperlink"/>
            <w:noProof/>
            <w:lang w:val="it-IT" w:eastAsia="de-DE"/>
          </w:rPr>
          <w:t>Situazione iniziale</w:t>
        </w:r>
        <w:r w:rsidR="002E797A">
          <w:rPr>
            <w:noProof/>
            <w:webHidden/>
          </w:rPr>
          <w:tab/>
        </w:r>
        <w:r w:rsidR="002E797A">
          <w:rPr>
            <w:noProof/>
            <w:webHidden/>
          </w:rPr>
          <w:fldChar w:fldCharType="begin"/>
        </w:r>
        <w:r w:rsidR="002E797A">
          <w:rPr>
            <w:noProof/>
            <w:webHidden/>
          </w:rPr>
          <w:instrText xml:space="preserve"> PAGEREF _Toc437003552 \h </w:instrText>
        </w:r>
        <w:r w:rsidR="002E797A">
          <w:rPr>
            <w:noProof/>
            <w:webHidden/>
          </w:rPr>
        </w:r>
        <w:r w:rsidR="002E797A">
          <w:rPr>
            <w:noProof/>
            <w:webHidden/>
          </w:rPr>
          <w:fldChar w:fldCharType="separate"/>
        </w:r>
        <w:r w:rsidR="002E797A">
          <w:rPr>
            <w:noProof/>
            <w:webHidden/>
          </w:rPr>
          <w:t>3</w:t>
        </w:r>
        <w:r w:rsidR="002E797A">
          <w:rPr>
            <w:noProof/>
            <w:webHidden/>
          </w:rPr>
          <w:fldChar w:fldCharType="end"/>
        </w:r>
      </w:hyperlink>
    </w:p>
    <w:p w14:paraId="1432337A" w14:textId="77777777" w:rsidR="002E797A" w:rsidRDefault="002E797A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437003553" w:history="1">
        <w:r w:rsidRPr="0024537C">
          <w:rPr>
            <w:rStyle w:val="Hyperlink"/>
            <w:noProof/>
            <w:lang w:val="it-IT" w:eastAsia="de-DE"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Pr="0024537C">
          <w:rPr>
            <w:rStyle w:val="Hyperlink"/>
            <w:noProof/>
            <w:lang w:val="it-IT"/>
          </w:rPr>
          <w:t>Sondaggi e pareri dei partner della formazione professionale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4ED8FAF" w14:textId="77777777" w:rsidR="002E797A" w:rsidRDefault="002E797A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554" w:history="1">
        <w:r w:rsidRPr="0024537C">
          <w:rPr>
            <w:rStyle w:val="Hyperlink"/>
            <w:noProof/>
            <w:lang w:val="it-IT"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24537C">
          <w:rPr>
            <w:rStyle w:val="Hyperlink"/>
            <w:noProof/>
            <w:lang w:val="it-IT"/>
          </w:rPr>
          <w:t>Rapporto dell’organo responsabile (aziendali e CI)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8AE078A" w14:textId="77777777" w:rsidR="002E797A" w:rsidRDefault="002E797A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555" w:history="1">
        <w:r w:rsidRPr="0024537C">
          <w:rPr>
            <w:rStyle w:val="Hyperlink"/>
            <w:noProof/>
            <w:lang w:val="it-IT" w:eastAsia="de-DE"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24537C">
          <w:rPr>
            <w:rStyle w:val="Hyperlink"/>
            <w:noProof/>
            <w:lang w:val="it-IT" w:eastAsia="de-DE"/>
          </w:rPr>
          <w:t>Sintesi con valutazione della competitività sul mercato del lavoro e delle esigenze del settore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764003E" w14:textId="77777777" w:rsidR="002E797A" w:rsidRDefault="002E797A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556" w:history="1">
        <w:r w:rsidRPr="0024537C">
          <w:rPr>
            <w:rStyle w:val="Hyperlink"/>
            <w:noProof/>
            <w:lang w:val="it-IT" w:eastAsia="de-DE"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24537C">
          <w:rPr>
            <w:rStyle w:val="Hyperlink"/>
            <w:noProof/>
            <w:lang w:val="it-IT" w:eastAsia="de-DE"/>
          </w:rPr>
          <w:t>Misure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26A0C75" w14:textId="77777777" w:rsidR="002E797A" w:rsidRDefault="002E797A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557" w:history="1">
        <w:r w:rsidRPr="0024537C">
          <w:rPr>
            <w:rStyle w:val="Hyperlink"/>
            <w:noProof/>
            <w:lang w:val="it-IT"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24537C">
          <w:rPr>
            <w:rStyle w:val="Hyperlink"/>
            <w:noProof/>
            <w:lang w:val="it-IT"/>
          </w:rPr>
          <w:t>Esperienza dei docenti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96CDEB6" w14:textId="77777777" w:rsidR="002E797A" w:rsidRDefault="002E797A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558" w:history="1">
        <w:r w:rsidRPr="0024537C">
          <w:rPr>
            <w:rStyle w:val="Hyperlink"/>
            <w:noProof/>
            <w:lang w:val="it-IT" w:eastAsia="de-DE"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24537C">
          <w:rPr>
            <w:rStyle w:val="Hyperlink"/>
            <w:noProof/>
            <w:lang w:val="it-IT" w:eastAsia="de-DE"/>
          </w:rPr>
          <w:t>Sintesi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0A8CFDA" w14:textId="77777777" w:rsidR="002E797A" w:rsidRDefault="002E797A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559" w:history="1">
        <w:r w:rsidRPr="0024537C">
          <w:rPr>
            <w:rStyle w:val="Hyperlink"/>
            <w:noProof/>
            <w:lang w:val="it-IT" w:eastAsia="de-DE"/>
          </w:rPr>
          <w:t>2.2.2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24537C">
          <w:rPr>
            <w:rStyle w:val="Hyperlink"/>
            <w:noProof/>
            <w:lang w:val="it-IT" w:eastAsia="de-DE"/>
          </w:rPr>
          <w:t>Misure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73A889B" w14:textId="77777777" w:rsidR="002E797A" w:rsidRDefault="002E797A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560" w:history="1">
        <w:r w:rsidRPr="0024537C">
          <w:rPr>
            <w:rStyle w:val="Hyperlink"/>
            <w:noProof/>
            <w:lang w:val="it-IT"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24537C">
          <w:rPr>
            <w:rStyle w:val="Hyperlink"/>
            <w:noProof/>
            <w:lang w:val="it-IT"/>
          </w:rPr>
          <w:t>Rapporto della CSFP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9774CE" w14:textId="77777777" w:rsidR="002E797A" w:rsidRDefault="002E797A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561" w:history="1">
        <w:r w:rsidRPr="0024537C">
          <w:rPr>
            <w:rStyle w:val="Hyperlink"/>
            <w:noProof/>
            <w:lang w:val="it-IT" w:eastAsia="de-DE"/>
          </w:rPr>
          <w:t>2.3.1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24537C">
          <w:rPr>
            <w:rStyle w:val="Hyperlink"/>
            <w:noProof/>
            <w:lang w:val="it-IT" w:eastAsia="de-DE"/>
          </w:rPr>
          <w:t>Sintesi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C68DC26" w14:textId="77777777" w:rsidR="002E797A" w:rsidRDefault="002E797A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562" w:history="1">
        <w:r w:rsidRPr="0024537C">
          <w:rPr>
            <w:rStyle w:val="Hyperlink"/>
            <w:noProof/>
            <w:lang w:val="it-IT" w:eastAsia="de-DE"/>
          </w:rPr>
          <w:t>2.3.2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24537C">
          <w:rPr>
            <w:rStyle w:val="Hyperlink"/>
            <w:noProof/>
            <w:lang w:val="it-IT" w:eastAsia="de-DE"/>
          </w:rPr>
          <w:t>Misure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DD28B6D" w14:textId="77777777" w:rsidR="002E797A" w:rsidRDefault="002E797A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563" w:history="1">
        <w:r w:rsidRPr="0024537C">
          <w:rPr>
            <w:rStyle w:val="Hyperlink"/>
            <w:noProof/>
            <w:lang w:val="it-IT"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24537C">
          <w:rPr>
            <w:rStyle w:val="Hyperlink"/>
            <w:noProof/>
            <w:lang w:val="it-IT"/>
          </w:rPr>
          <w:t>Rapporto della SEFRI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13BA478" w14:textId="77777777" w:rsidR="002E797A" w:rsidRDefault="002E797A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564" w:history="1">
        <w:r w:rsidRPr="0024537C">
          <w:rPr>
            <w:rStyle w:val="Hyperlink"/>
            <w:noProof/>
            <w:lang w:val="it-IT" w:eastAsia="de-DE"/>
          </w:rPr>
          <w:t>2.4.1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24537C">
          <w:rPr>
            <w:rStyle w:val="Hyperlink"/>
            <w:noProof/>
            <w:lang w:val="it-IT" w:eastAsia="de-DE"/>
          </w:rPr>
          <w:t>Sintesi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821818E" w14:textId="77777777" w:rsidR="002E797A" w:rsidRDefault="002E797A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565" w:history="1">
        <w:r w:rsidRPr="0024537C">
          <w:rPr>
            <w:rStyle w:val="Hyperlink"/>
            <w:noProof/>
            <w:lang w:val="it-IT" w:eastAsia="de-DE"/>
          </w:rPr>
          <w:t>2.4.2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24537C">
          <w:rPr>
            <w:rStyle w:val="Hyperlink"/>
            <w:noProof/>
            <w:lang w:val="it-IT" w:eastAsia="de-DE"/>
          </w:rPr>
          <w:t>Misure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8742F5B" w14:textId="77777777" w:rsidR="002E797A" w:rsidRDefault="002E797A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437003566" w:history="1">
        <w:r w:rsidRPr="0024537C">
          <w:rPr>
            <w:rStyle w:val="Hyperlink"/>
            <w:noProof/>
            <w:lang w:val="it-IT"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Pr="0024537C">
          <w:rPr>
            <w:rStyle w:val="Hyperlink"/>
            <w:noProof/>
            <w:lang w:val="it-IT"/>
          </w:rPr>
          <w:t>Raccomandazione della Commissione SP&amp;Q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4978D1" w14:textId="77777777" w:rsidR="002E797A" w:rsidRDefault="002E797A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437003567" w:history="1">
        <w:r w:rsidRPr="0024537C">
          <w:rPr>
            <w:rStyle w:val="Hyperlink"/>
            <w:noProof/>
            <w:lang w:val="it-IT"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Pr="0024537C">
          <w:rPr>
            <w:rStyle w:val="Hyperlink"/>
            <w:noProof/>
            <w:lang w:val="it-IT"/>
          </w:rPr>
          <w:t>Decisione dell’organo responsabile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502451" w14:textId="77777777" w:rsidR="008E7256" w:rsidRPr="004F1E2A" w:rsidRDefault="004667EB" w:rsidP="00007724">
      <w:pPr>
        <w:rPr>
          <w:b/>
          <w:lang w:val="it-IT"/>
        </w:rPr>
      </w:pPr>
      <w:r w:rsidRPr="004F1E2A">
        <w:rPr>
          <w:b/>
          <w:highlight w:val="yellow"/>
          <w:lang w:val="it-IT"/>
        </w:rPr>
        <w:fldChar w:fldCharType="end"/>
      </w:r>
    </w:p>
    <w:p w14:paraId="148E2ABE" w14:textId="0117E8D2" w:rsidR="00FC1D55" w:rsidRPr="004F1E2A" w:rsidRDefault="00F82C32" w:rsidP="00007724">
      <w:pPr>
        <w:rPr>
          <w:b/>
          <w:lang w:val="it-IT"/>
        </w:rPr>
      </w:pPr>
      <w:r w:rsidRPr="004F1E2A">
        <w:rPr>
          <w:b/>
          <w:lang w:val="it-IT"/>
        </w:rPr>
        <w:t>Allegati</w:t>
      </w:r>
    </w:p>
    <w:p w14:paraId="2D0A8368" w14:textId="5BB9D29A" w:rsidR="00FC1D55" w:rsidRPr="004F1E2A" w:rsidRDefault="00F82C32" w:rsidP="00FC1D55">
      <w:pPr>
        <w:pStyle w:val="Listenabsatz"/>
        <w:numPr>
          <w:ilvl w:val="0"/>
          <w:numId w:val="39"/>
        </w:numPr>
        <w:rPr>
          <w:lang w:val="it-IT"/>
        </w:rPr>
      </w:pPr>
      <w:r w:rsidRPr="004F1E2A">
        <w:rPr>
          <w:lang w:val="it-IT"/>
        </w:rPr>
        <w:t xml:space="preserve">Rapporto </w:t>
      </w:r>
      <w:r w:rsidR="00245CD5" w:rsidRPr="004F1E2A">
        <w:rPr>
          <w:lang w:val="it-IT"/>
        </w:rPr>
        <w:t>dell’</w:t>
      </w:r>
      <w:r w:rsidRPr="004F1E2A">
        <w:rPr>
          <w:lang w:val="it-IT"/>
        </w:rPr>
        <w:t>organo responsabile</w:t>
      </w:r>
    </w:p>
    <w:p w14:paraId="075FF218" w14:textId="0F6FA551" w:rsidR="00FC1D55" w:rsidRPr="004F1E2A" w:rsidRDefault="00F82C32" w:rsidP="00FC1D55">
      <w:pPr>
        <w:pStyle w:val="Listenabsatz"/>
        <w:numPr>
          <w:ilvl w:val="0"/>
          <w:numId w:val="39"/>
        </w:numPr>
        <w:rPr>
          <w:lang w:val="it-IT"/>
        </w:rPr>
      </w:pPr>
      <w:r w:rsidRPr="004F1E2A">
        <w:rPr>
          <w:lang w:val="it-IT"/>
        </w:rPr>
        <w:t xml:space="preserve">Esperienza </w:t>
      </w:r>
      <w:r w:rsidR="005B37B8" w:rsidRPr="004F1E2A">
        <w:rPr>
          <w:lang w:val="it-IT"/>
        </w:rPr>
        <w:t>dei</w:t>
      </w:r>
      <w:r w:rsidRPr="004F1E2A">
        <w:rPr>
          <w:lang w:val="it-IT"/>
        </w:rPr>
        <w:t xml:space="preserve"> </w:t>
      </w:r>
      <w:r w:rsidR="00065579">
        <w:rPr>
          <w:lang w:val="it-IT"/>
        </w:rPr>
        <w:t>docenti</w:t>
      </w:r>
    </w:p>
    <w:p w14:paraId="06D736DF" w14:textId="02D148CC" w:rsidR="00FC1D55" w:rsidRPr="004F1E2A" w:rsidRDefault="00F82C32" w:rsidP="00F82C32">
      <w:pPr>
        <w:pStyle w:val="Listenabsatz"/>
        <w:numPr>
          <w:ilvl w:val="0"/>
          <w:numId w:val="39"/>
        </w:numPr>
        <w:rPr>
          <w:lang w:val="it-IT"/>
        </w:rPr>
      </w:pPr>
      <w:r w:rsidRPr="004F1E2A">
        <w:rPr>
          <w:lang w:val="it-IT"/>
        </w:rPr>
        <w:t xml:space="preserve">Rapporto </w:t>
      </w:r>
      <w:r w:rsidR="00245CD5" w:rsidRPr="004F1E2A">
        <w:rPr>
          <w:lang w:val="it-IT"/>
        </w:rPr>
        <w:t xml:space="preserve">della </w:t>
      </w:r>
      <w:r w:rsidRPr="004F1E2A">
        <w:rPr>
          <w:lang w:val="it-IT"/>
        </w:rPr>
        <w:t>CSFP</w:t>
      </w:r>
    </w:p>
    <w:p w14:paraId="0960CCAD" w14:textId="31E26E56" w:rsidR="00FC1D55" w:rsidRPr="004F1E2A" w:rsidRDefault="00F82C32" w:rsidP="00FC1D55">
      <w:pPr>
        <w:pStyle w:val="Listenabsatz"/>
        <w:numPr>
          <w:ilvl w:val="0"/>
          <w:numId w:val="39"/>
        </w:numPr>
        <w:rPr>
          <w:lang w:val="it-IT"/>
        </w:rPr>
      </w:pPr>
      <w:r w:rsidRPr="004F1E2A">
        <w:rPr>
          <w:lang w:val="it-IT"/>
        </w:rPr>
        <w:t xml:space="preserve">Rapporto </w:t>
      </w:r>
      <w:r w:rsidR="00245CD5" w:rsidRPr="004F1E2A">
        <w:rPr>
          <w:lang w:val="it-IT"/>
        </w:rPr>
        <w:t xml:space="preserve">della </w:t>
      </w:r>
      <w:r w:rsidRPr="004F1E2A">
        <w:rPr>
          <w:lang w:val="it-IT"/>
        </w:rPr>
        <w:t>SEFRI</w:t>
      </w:r>
    </w:p>
    <w:p w14:paraId="6198BD25" w14:textId="3816BE20" w:rsidR="00FC1D55" w:rsidRPr="004F1E2A" w:rsidRDefault="00F82C32" w:rsidP="0015751D">
      <w:pPr>
        <w:pStyle w:val="Listenabsatz"/>
        <w:numPr>
          <w:ilvl w:val="0"/>
          <w:numId w:val="39"/>
        </w:numPr>
        <w:rPr>
          <w:lang w:val="it-IT"/>
        </w:rPr>
      </w:pPr>
      <w:r w:rsidRPr="004F1E2A">
        <w:rPr>
          <w:lang w:val="it-IT"/>
        </w:rPr>
        <w:t>Verbale</w:t>
      </w:r>
      <w:r w:rsidR="00FC1D55" w:rsidRPr="004F1E2A">
        <w:rPr>
          <w:lang w:val="it-IT"/>
        </w:rPr>
        <w:t xml:space="preserve"> </w:t>
      </w:r>
      <w:r w:rsidR="0015751D" w:rsidRPr="004F1E2A">
        <w:rPr>
          <w:lang w:val="it-IT"/>
        </w:rPr>
        <w:t xml:space="preserve">SP&amp;Q </w:t>
      </w:r>
      <w:r w:rsidRPr="004F1E2A">
        <w:rPr>
          <w:lang w:val="it-IT"/>
        </w:rPr>
        <w:t>con raccomandazioni</w:t>
      </w:r>
    </w:p>
    <w:p w14:paraId="3B9D2C67" w14:textId="77777777" w:rsidR="008E7256" w:rsidRPr="004F1E2A" w:rsidRDefault="008E7256">
      <w:pPr>
        <w:spacing w:line="240" w:lineRule="auto"/>
        <w:rPr>
          <w:lang w:val="it-IT" w:eastAsia="de-DE"/>
        </w:rPr>
      </w:pPr>
      <w:r w:rsidRPr="004F1E2A">
        <w:rPr>
          <w:lang w:val="it-IT" w:eastAsia="de-DE"/>
        </w:rPr>
        <w:br w:type="page"/>
      </w:r>
    </w:p>
    <w:p w14:paraId="17BD3DD8" w14:textId="78D4BA2A" w:rsidR="008E7256" w:rsidRPr="004F1E2A" w:rsidRDefault="001F6995" w:rsidP="008E7256">
      <w:pPr>
        <w:pStyle w:val="berschrift1"/>
        <w:rPr>
          <w:lang w:val="it-IT" w:eastAsia="de-DE"/>
        </w:rPr>
      </w:pPr>
      <w:bookmarkStart w:id="1" w:name="_Toc437003552"/>
      <w:r w:rsidRPr="004F1E2A">
        <w:rPr>
          <w:lang w:val="it-IT" w:eastAsia="de-DE"/>
        </w:rPr>
        <w:lastRenderedPageBreak/>
        <w:t>Situazione iniziale</w:t>
      </w:r>
      <w:bookmarkEnd w:id="1"/>
    </w:p>
    <w:p w14:paraId="51FA3373" w14:textId="31074200" w:rsidR="00FC1D55" w:rsidRPr="004F1E2A" w:rsidRDefault="001F6995" w:rsidP="00FC1D55">
      <w:pPr>
        <w:rPr>
          <w:lang w:val="it-IT" w:eastAsia="de-DE"/>
        </w:rPr>
      </w:pPr>
      <w:r w:rsidRPr="004F1E2A">
        <w:rPr>
          <w:lang w:val="it-IT" w:eastAsia="de-DE"/>
        </w:rPr>
        <w:t xml:space="preserve">La </w:t>
      </w:r>
      <w:r w:rsidR="0015751D" w:rsidRPr="004F1E2A">
        <w:rPr>
          <w:lang w:val="it-IT" w:eastAsia="de-DE"/>
        </w:rPr>
        <w:t>C</w:t>
      </w:r>
      <w:r w:rsidRPr="004F1E2A">
        <w:rPr>
          <w:lang w:val="it-IT" w:eastAsia="de-DE"/>
        </w:rPr>
        <w:t xml:space="preserve">ommissione SP&amp;Q </w:t>
      </w:r>
      <w:r w:rsidR="00B2159E" w:rsidRPr="004F1E2A">
        <w:rPr>
          <w:lang w:val="it-IT" w:eastAsia="de-DE"/>
        </w:rPr>
        <w:t>ha effettuato</w:t>
      </w:r>
      <w:r w:rsidR="00FC1D55" w:rsidRPr="004F1E2A">
        <w:rPr>
          <w:lang w:val="it-IT" w:eastAsia="de-DE"/>
        </w:rPr>
        <w:t xml:space="preserve"> </w:t>
      </w:r>
      <w:r w:rsidR="00B2159E" w:rsidRPr="004F1E2A">
        <w:rPr>
          <w:lang w:val="it-IT" w:eastAsia="de-DE"/>
        </w:rPr>
        <w:t xml:space="preserve">la verifica quinquennale </w:t>
      </w:r>
      <w:r w:rsidR="003D10FB" w:rsidRPr="004F1E2A">
        <w:rPr>
          <w:lang w:val="it-IT" w:eastAsia="de-DE"/>
        </w:rPr>
        <w:t xml:space="preserve">per la professione </w:t>
      </w:r>
      <w:r w:rsidR="003D10FB" w:rsidRPr="00CD350A">
        <w:rPr>
          <w:highlight w:val="lightGray"/>
          <w:lang w:val="it-CH" w:eastAsia="de-DE"/>
        </w:rPr>
        <w:t>professione XY</w:t>
      </w:r>
      <w:r w:rsidR="003D10FB" w:rsidRPr="004F1E2A">
        <w:rPr>
          <w:lang w:val="it-IT" w:eastAsia="de-DE"/>
        </w:rPr>
        <w:t xml:space="preserve"> </w:t>
      </w:r>
      <w:r w:rsidR="00B2159E" w:rsidRPr="004F1E2A">
        <w:rPr>
          <w:lang w:val="it-IT" w:eastAsia="de-DE"/>
        </w:rPr>
        <w:t>conformemente all’ordinanza in materia di formazione e alla</w:t>
      </w:r>
      <w:r w:rsidR="00FC1D55" w:rsidRPr="004F1E2A">
        <w:rPr>
          <w:lang w:val="it-IT" w:eastAsia="de-DE"/>
        </w:rPr>
        <w:t xml:space="preserve"> </w:t>
      </w:r>
      <w:r w:rsidR="0015751D" w:rsidRPr="004F1E2A">
        <w:rPr>
          <w:lang w:val="it-IT" w:eastAsia="de-DE"/>
        </w:rPr>
        <w:t>Guida per le Commissioni svizzere per lo sviluppo professionale e la qualità (SP&amp;Q)</w:t>
      </w:r>
      <w:r w:rsidR="00CD0607" w:rsidRPr="004F1E2A">
        <w:rPr>
          <w:lang w:val="it-IT" w:eastAsia="de-DE"/>
        </w:rPr>
        <w:t xml:space="preserve">. </w:t>
      </w:r>
      <w:r w:rsidR="00B2159E" w:rsidRPr="004F1E2A">
        <w:rPr>
          <w:lang w:val="it-IT" w:eastAsia="de-DE"/>
        </w:rPr>
        <w:t xml:space="preserve">Durante la seduta del </w:t>
      </w:r>
      <w:r w:rsidR="00871EEB" w:rsidRPr="004F1E2A">
        <w:rPr>
          <w:highlight w:val="lightGray"/>
          <w:lang w:val="it-IT"/>
        </w:rPr>
        <w:t>d</w:t>
      </w:r>
      <w:r w:rsidR="006E26CE" w:rsidRPr="004F1E2A">
        <w:rPr>
          <w:highlight w:val="lightGray"/>
          <w:lang w:val="it-IT"/>
        </w:rPr>
        <w:t>at</w:t>
      </w:r>
      <w:r w:rsidR="00871EEB" w:rsidRPr="004F1E2A">
        <w:rPr>
          <w:highlight w:val="lightGray"/>
          <w:lang w:val="it-IT"/>
        </w:rPr>
        <w:t>a</w:t>
      </w:r>
      <w:r w:rsidR="00FC1D55" w:rsidRPr="004F1E2A">
        <w:rPr>
          <w:lang w:val="it-IT" w:eastAsia="de-DE"/>
        </w:rPr>
        <w:t xml:space="preserve"> </w:t>
      </w:r>
      <w:r w:rsidR="00B2159E" w:rsidRPr="004F1E2A">
        <w:rPr>
          <w:lang w:val="it-IT" w:eastAsia="de-DE"/>
        </w:rPr>
        <w:t>la</w:t>
      </w:r>
      <w:r w:rsidR="004F1E2A">
        <w:rPr>
          <w:lang w:val="it-IT" w:eastAsia="de-DE"/>
        </w:rPr>
        <w:t xml:space="preserve"> </w:t>
      </w:r>
      <w:r w:rsidR="00065579">
        <w:rPr>
          <w:lang w:val="it-IT" w:eastAsia="de-DE"/>
        </w:rPr>
        <w:t xml:space="preserve">Commissione </w:t>
      </w:r>
      <w:r w:rsidR="00B2159E" w:rsidRPr="004F1E2A">
        <w:rPr>
          <w:lang w:val="it-IT" w:eastAsia="de-DE"/>
        </w:rPr>
        <w:t>SP&amp;Q ha approvato le raccomandazioni formulate in merito alla verifica quinquennale</w:t>
      </w:r>
      <w:r w:rsidR="00FC1D55" w:rsidRPr="004F1E2A">
        <w:rPr>
          <w:lang w:val="it-IT" w:eastAsia="de-DE"/>
        </w:rPr>
        <w:t>.</w:t>
      </w:r>
    </w:p>
    <w:p w14:paraId="0694B486" w14:textId="2B2E8F8F" w:rsidR="00AA17AA" w:rsidRPr="004F1E2A" w:rsidRDefault="00871EEB" w:rsidP="00871EEB">
      <w:pPr>
        <w:pStyle w:val="berschrift1"/>
        <w:rPr>
          <w:lang w:val="it-IT" w:eastAsia="de-DE"/>
        </w:rPr>
      </w:pPr>
      <w:bookmarkStart w:id="2" w:name="_Toc437003553"/>
      <w:r w:rsidRPr="004F1E2A">
        <w:rPr>
          <w:lang w:val="it-IT"/>
        </w:rPr>
        <w:t>Sondaggi</w:t>
      </w:r>
      <w:r w:rsidR="00245CD5" w:rsidRPr="004F1E2A">
        <w:rPr>
          <w:lang w:val="it-IT"/>
        </w:rPr>
        <w:t xml:space="preserve"> e</w:t>
      </w:r>
      <w:r w:rsidRPr="004F1E2A">
        <w:rPr>
          <w:lang w:val="it-IT"/>
        </w:rPr>
        <w:t xml:space="preserve"> pareri dei partner della formazione professionale</w:t>
      </w:r>
      <w:bookmarkEnd w:id="2"/>
    </w:p>
    <w:p w14:paraId="11DE21D2" w14:textId="07834D52" w:rsidR="00AA17AA" w:rsidRPr="004F1E2A" w:rsidRDefault="00871EEB" w:rsidP="00FC1D55">
      <w:pPr>
        <w:rPr>
          <w:lang w:val="it-IT" w:eastAsia="de-DE"/>
        </w:rPr>
      </w:pPr>
      <w:r w:rsidRPr="004F1E2A">
        <w:rPr>
          <w:b/>
          <w:highlight w:val="lightGray"/>
          <w:shd w:val="clear" w:color="auto" w:fill="D9D9D9" w:themeFill="background1" w:themeFillShade="D9"/>
          <w:lang w:val="it-IT" w:eastAsia="de-DE"/>
        </w:rPr>
        <w:t>N.B.</w:t>
      </w:r>
      <w:r w:rsidR="004610F6" w:rsidRPr="004F1E2A">
        <w:rPr>
          <w:b/>
          <w:highlight w:val="lightGray"/>
          <w:shd w:val="clear" w:color="auto" w:fill="D9D9D9" w:themeFill="background1" w:themeFillShade="D9"/>
          <w:lang w:val="it-IT" w:eastAsia="de-DE"/>
        </w:rPr>
        <w:t>:</w:t>
      </w:r>
      <w:r w:rsidR="004610F6" w:rsidRPr="004F1E2A">
        <w:rPr>
          <w:highlight w:val="lightGray"/>
          <w:shd w:val="clear" w:color="auto" w:fill="D9D9D9" w:themeFill="background1" w:themeFillShade="D9"/>
          <w:lang w:val="it-IT" w:eastAsia="de-DE"/>
        </w:rPr>
        <w:t xml:space="preserve"> </w:t>
      </w:r>
      <w:r w:rsidRPr="004F1E2A">
        <w:rPr>
          <w:highlight w:val="lightGray"/>
          <w:shd w:val="clear" w:color="auto" w:fill="D9D9D9" w:themeFill="background1" w:themeFillShade="D9"/>
          <w:lang w:val="it-IT" w:eastAsia="de-DE"/>
        </w:rPr>
        <w:t>Elencare brevemente i sondaggi condotti presso i partner della formazione professionale e i loro pareri</w:t>
      </w:r>
      <w:r w:rsidR="00FC1D55" w:rsidRPr="004F1E2A">
        <w:rPr>
          <w:highlight w:val="lightGray"/>
          <w:shd w:val="clear" w:color="auto" w:fill="D9D9D9" w:themeFill="background1" w:themeFillShade="D9"/>
          <w:lang w:val="it-IT" w:eastAsia="de-DE"/>
        </w:rPr>
        <w:t xml:space="preserve">. </w:t>
      </w:r>
      <w:r w:rsidRPr="004F1E2A">
        <w:rPr>
          <w:highlight w:val="lightGray"/>
          <w:shd w:val="clear" w:color="auto" w:fill="D9D9D9" w:themeFill="background1" w:themeFillShade="D9"/>
          <w:lang w:val="it-IT" w:eastAsia="de-DE"/>
        </w:rPr>
        <w:t>Precisare per ogni sondaggio</w:t>
      </w:r>
      <w:r w:rsidR="00FC1D55" w:rsidRPr="004F1E2A">
        <w:rPr>
          <w:highlight w:val="lightGray"/>
          <w:shd w:val="clear" w:color="auto" w:fill="D9D9D9" w:themeFill="background1" w:themeFillShade="D9"/>
          <w:lang w:val="it-IT" w:eastAsia="de-DE"/>
        </w:rPr>
        <w:t>/</w:t>
      </w:r>
      <w:r w:rsidRPr="004F1E2A">
        <w:rPr>
          <w:highlight w:val="lightGray"/>
          <w:shd w:val="clear" w:color="auto" w:fill="D9D9D9" w:themeFill="background1" w:themeFillShade="D9"/>
          <w:lang w:val="it-IT" w:eastAsia="de-DE"/>
        </w:rPr>
        <w:t>parere quando e come è avvenuto e le misure prese su questa base</w:t>
      </w:r>
      <w:r w:rsidR="00FC1D55" w:rsidRPr="004F1E2A">
        <w:rPr>
          <w:highlight w:val="lightGray"/>
          <w:shd w:val="clear" w:color="auto" w:fill="D9D9D9" w:themeFill="background1" w:themeFillShade="D9"/>
          <w:lang w:val="it-IT" w:eastAsia="de-DE"/>
        </w:rPr>
        <w:t>.</w:t>
      </w:r>
    </w:p>
    <w:p w14:paraId="11C41E0E" w14:textId="34213F07" w:rsidR="004610F6" w:rsidRPr="004F1E2A" w:rsidRDefault="00871EEB" w:rsidP="002E797A">
      <w:pPr>
        <w:pStyle w:val="berschrift2"/>
        <w:rPr>
          <w:lang w:val="it-IT"/>
        </w:rPr>
      </w:pPr>
      <w:bookmarkStart w:id="3" w:name="_Toc437003554"/>
      <w:r w:rsidRPr="004F1E2A">
        <w:rPr>
          <w:lang w:val="it-IT"/>
        </w:rPr>
        <w:t xml:space="preserve">Rapporto </w:t>
      </w:r>
      <w:r w:rsidR="00DC0D27" w:rsidRPr="004F1E2A">
        <w:rPr>
          <w:lang w:val="it-IT"/>
        </w:rPr>
        <w:t>dell’organo responsabile</w:t>
      </w:r>
      <w:r w:rsidR="002E797A">
        <w:rPr>
          <w:lang w:val="it-IT"/>
        </w:rPr>
        <w:t xml:space="preserve"> (</w:t>
      </w:r>
      <w:r w:rsidR="002E797A" w:rsidRPr="002E797A">
        <w:rPr>
          <w:lang w:val="it-IT"/>
        </w:rPr>
        <w:t>aziendali</w:t>
      </w:r>
      <w:r w:rsidR="002E797A">
        <w:rPr>
          <w:lang w:val="it-IT"/>
        </w:rPr>
        <w:t xml:space="preserve"> e CI)</w:t>
      </w:r>
      <w:bookmarkEnd w:id="3"/>
    </w:p>
    <w:p w14:paraId="2BC1AB5F" w14:textId="3C9963B9" w:rsidR="00982C83" w:rsidRPr="004F1E2A" w:rsidRDefault="00DC0D27" w:rsidP="00DC0D27">
      <w:pPr>
        <w:pStyle w:val="berschrift3"/>
        <w:rPr>
          <w:lang w:val="it-IT" w:eastAsia="de-DE"/>
        </w:rPr>
      </w:pPr>
      <w:bookmarkStart w:id="4" w:name="_Toc437003555"/>
      <w:r w:rsidRPr="004F1E2A">
        <w:rPr>
          <w:lang w:val="it-IT" w:eastAsia="de-DE"/>
        </w:rPr>
        <w:t>Sintesi con valutazione della competitività sul mercato del lavoro</w:t>
      </w:r>
      <w:r w:rsidR="00A20447" w:rsidRPr="004F1E2A">
        <w:rPr>
          <w:lang w:val="it-IT" w:eastAsia="de-DE"/>
        </w:rPr>
        <w:t xml:space="preserve"> </w:t>
      </w:r>
      <w:r w:rsidR="00296D1D" w:rsidRPr="004F1E2A">
        <w:rPr>
          <w:lang w:val="it-IT" w:eastAsia="de-DE"/>
        </w:rPr>
        <w:t>e delle esigenze de</w:t>
      </w:r>
      <w:r w:rsidR="00245CD5" w:rsidRPr="004F1E2A">
        <w:rPr>
          <w:lang w:val="it-IT" w:eastAsia="de-DE"/>
        </w:rPr>
        <w:t>l</w:t>
      </w:r>
      <w:r w:rsidR="00A20447" w:rsidRPr="004F1E2A">
        <w:rPr>
          <w:lang w:val="it-IT" w:eastAsia="de-DE"/>
        </w:rPr>
        <w:t xml:space="preserve"> </w:t>
      </w:r>
      <w:r w:rsidR="00296D1D" w:rsidRPr="004F1E2A">
        <w:rPr>
          <w:lang w:val="it-IT" w:eastAsia="de-DE"/>
        </w:rPr>
        <w:t>settor</w:t>
      </w:r>
      <w:r w:rsidR="00245CD5" w:rsidRPr="004F1E2A">
        <w:rPr>
          <w:lang w:val="it-IT" w:eastAsia="de-DE"/>
        </w:rPr>
        <w:t>e</w:t>
      </w:r>
      <w:bookmarkEnd w:id="4"/>
    </w:p>
    <w:p w14:paraId="3FD81C66" w14:textId="1B5688E4" w:rsidR="00DC77CF" w:rsidRPr="004F1E2A" w:rsidRDefault="00296D1D" w:rsidP="00DC77CF">
      <w:pPr>
        <w:rPr>
          <w:lang w:val="it-IT" w:eastAsia="de-DE"/>
        </w:rPr>
      </w:pPr>
      <w:r w:rsidRPr="004F1E2A">
        <w:rPr>
          <w:highlight w:val="lightGray"/>
          <w:lang w:val="it-IT" w:eastAsia="de-DE"/>
        </w:rPr>
        <w:t>Testo</w:t>
      </w:r>
    </w:p>
    <w:p w14:paraId="60C65A6E" w14:textId="63B0EEE5" w:rsidR="004610F6" w:rsidRPr="004F1E2A" w:rsidRDefault="00296D1D" w:rsidP="004610F6">
      <w:pPr>
        <w:pStyle w:val="berschrift3"/>
        <w:rPr>
          <w:lang w:val="it-IT" w:eastAsia="de-DE"/>
        </w:rPr>
      </w:pPr>
      <w:bookmarkStart w:id="5" w:name="_Toc437003556"/>
      <w:r w:rsidRPr="004F1E2A">
        <w:rPr>
          <w:lang w:val="it-IT" w:eastAsia="de-DE"/>
        </w:rPr>
        <w:t>Misure</w:t>
      </w:r>
      <w:bookmarkEnd w:id="5"/>
    </w:p>
    <w:p w14:paraId="348824F3" w14:textId="4271843D" w:rsidR="00DC77CF" w:rsidRPr="004F1E2A" w:rsidRDefault="00296D1D" w:rsidP="00DC77CF">
      <w:pPr>
        <w:rPr>
          <w:lang w:val="it-IT" w:eastAsia="de-DE"/>
        </w:rPr>
      </w:pPr>
      <w:r w:rsidRPr="004F1E2A">
        <w:rPr>
          <w:highlight w:val="lightGray"/>
          <w:lang w:val="it-IT" w:eastAsia="de-DE"/>
        </w:rPr>
        <w:t>Testo</w:t>
      </w:r>
    </w:p>
    <w:p w14:paraId="65FE42D6" w14:textId="2D0C3ED6" w:rsidR="004610F6" w:rsidRPr="004F1E2A" w:rsidRDefault="00296D1D" w:rsidP="004610F6">
      <w:pPr>
        <w:pStyle w:val="berschrift2"/>
        <w:rPr>
          <w:lang w:val="it-IT"/>
        </w:rPr>
      </w:pPr>
      <w:bookmarkStart w:id="6" w:name="_Toc437003557"/>
      <w:r w:rsidRPr="004F1E2A">
        <w:rPr>
          <w:lang w:val="it-IT"/>
        </w:rPr>
        <w:t>Esperienza</w:t>
      </w:r>
      <w:r w:rsidR="004610F6" w:rsidRPr="004F1E2A">
        <w:rPr>
          <w:lang w:val="it-IT"/>
        </w:rPr>
        <w:t xml:space="preserve"> </w:t>
      </w:r>
      <w:r w:rsidRPr="004F1E2A">
        <w:rPr>
          <w:lang w:val="it-IT"/>
        </w:rPr>
        <w:t xml:space="preserve">dei </w:t>
      </w:r>
      <w:r w:rsidR="003D10FB" w:rsidRPr="004F1E2A">
        <w:rPr>
          <w:lang w:val="it-IT"/>
        </w:rPr>
        <w:t>docenti</w:t>
      </w:r>
      <w:bookmarkEnd w:id="6"/>
    </w:p>
    <w:p w14:paraId="6656ED4C" w14:textId="00AB382B" w:rsidR="004610F6" w:rsidRPr="004F1E2A" w:rsidRDefault="00296D1D" w:rsidP="004610F6">
      <w:pPr>
        <w:pStyle w:val="berschrift3"/>
        <w:rPr>
          <w:lang w:val="it-IT" w:eastAsia="de-DE"/>
        </w:rPr>
      </w:pPr>
      <w:bookmarkStart w:id="7" w:name="_Toc437003558"/>
      <w:r w:rsidRPr="004F1E2A">
        <w:rPr>
          <w:lang w:val="it-IT" w:eastAsia="de-DE"/>
        </w:rPr>
        <w:t>Sintesi</w:t>
      </w:r>
      <w:bookmarkEnd w:id="7"/>
    </w:p>
    <w:p w14:paraId="2FDA697B" w14:textId="2C8C0D94" w:rsidR="00DC77CF" w:rsidRPr="004F1E2A" w:rsidRDefault="00296D1D" w:rsidP="00DC77CF">
      <w:pPr>
        <w:rPr>
          <w:lang w:val="it-IT" w:eastAsia="de-DE"/>
        </w:rPr>
      </w:pPr>
      <w:r w:rsidRPr="004F1E2A">
        <w:rPr>
          <w:highlight w:val="lightGray"/>
          <w:lang w:val="it-IT" w:eastAsia="de-DE"/>
        </w:rPr>
        <w:t>Testo</w:t>
      </w:r>
    </w:p>
    <w:p w14:paraId="690D6A99" w14:textId="01AF9526" w:rsidR="004610F6" w:rsidRPr="004F1E2A" w:rsidRDefault="00296D1D" w:rsidP="004610F6">
      <w:pPr>
        <w:pStyle w:val="berschrift3"/>
        <w:rPr>
          <w:lang w:val="it-IT" w:eastAsia="de-DE"/>
        </w:rPr>
      </w:pPr>
      <w:bookmarkStart w:id="8" w:name="_Toc437003559"/>
      <w:r w:rsidRPr="004F1E2A">
        <w:rPr>
          <w:lang w:val="it-IT" w:eastAsia="de-DE"/>
        </w:rPr>
        <w:t>Misure</w:t>
      </w:r>
      <w:bookmarkEnd w:id="8"/>
    </w:p>
    <w:p w14:paraId="42BF6465" w14:textId="38521BB4" w:rsidR="00DC77CF" w:rsidRPr="004F1E2A" w:rsidRDefault="00296D1D" w:rsidP="00DC77CF">
      <w:pPr>
        <w:rPr>
          <w:lang w:val="it-IT" w:eastAsia="de-DE"/>
        </w:rPr>
      </w:pPr>
      <w:r w:rsidRPr="004F1E2A">
        <w:rPr>
          <w:highlight w:val="lightGray"/>
          <w:lang w:val="it-IT" w:eastAsia="de-DE"/>
        </w:rPr>
        <w:t>Testo</w:t>
      </w:r>
    </w:p>
    <w:p w14:paraId="437B5759" w14:textId="01FFAD6B" w:rsidR="004610F6" w:rsidRPr="004F1E2A" w:rsidRDefault="00296D1D" w:rsidP="004610F6">
      <w:pPr>
        <w:pStyle w:val="berschrift2"/>
        <w:rPr>
          <w:lang w:val="it-IT"/>
        </w:rPr>
      </w:pPr>
      <w:bookmarkStart w:id="9" w:name="_Toc437003560"/>
      <w:r w:rsidRPr="004F1E2A">
        <w:rPr>
          <w:lang w:val="it-IT"/>
        </w:rPr>
        <w:t>Rapporto</w:t>
      </w:r>
      <w:r w:rsidR="004610F6" w:rsidRPr="004F1E2A">
        <w:rPr>
          <w:lang w:val="it-IT"/>
        </w:rPr>
        <w:t xml:space="preserve"> </w:t>
      </w:r>
      <w:r w:rsidRPr="004F1E2A">
        <w:rPr>
          <w:lang w:val="it-IT"/>
        </w:rPr>
        <w:t>della C</w:t>
      </w:r>
      <w:r w:rsidR="005B37B8" w:rsidRPr="004F1E2A">
        <w:rPr>
          <w:lang w:val="it-IT"/>
        </w:rPr>
        <w:t>S</w:t>
      </w:r>
      <w:r w:rsidRPr="004F1E2A">
        <w:rPr>
          <w:lang w:val="it-IT"/>
        </w:rPr>
        <w:t>FP</w:t>
      </w:r>
      <w:bookmarkEnd w:id="9"/>
    </w:p>
    <w:p w14:paraId="6DD2D74F" w14:textId="3CB6E63D" w:rsidR="004610F6" w:rsidRPr="004F1E2A" w:rsidRDefault="00296D1D" w:rsidP="004610F6">
      <w:pPr>
        <w:pStyle w:val="berschrift3"/>
        <w:rPr>
          <w:lang w:val="it-IT" w:eastAsia="de-DE"/>
        </w:rPr>
      </w:pPr>
      <w:bookmarkStart w:id="10" w:name="_Toc437003561"/>
      <w:r w:rsidRPr="004F1E2A">
        <w:rPr>
          <w:lang w:val="it-IT" w:eastAsia="de-DE"/>
        </w:rPr>
        <w:t>Sintesi</w:t>
      </w:r>
      <w:bookmarkEnd w:id="10"/>
    </w:p>
    <w:p w14:paraId="4C9AD3B4" w14:textId="5B207BCE" w:rsidR="00DC77CF" w:rsidRPr="004F1E2A" w:rsidRDefault="00296D1D" w:rsidP="00DC77CF">
      <w:pPr>
        <w:rPr>
          <w:lang w:val="it-IT" w:eastAsia="de-DE"/>
        </w:rPr>
      </w:pPr>
      <w:r w:rsidRPr="004F1E2A">
        <w:rPr>
          <w:highlight w:val="lightGray"/>
          <w:lang w:val="it-IT" w:eastAsia="de-DE"/>
        </w:rPr>
        <w:t>Testo</w:t>
      </w:r>
    </w:p>
    <w:p w14:paraId="6AB890B5" w14:textId="6267343B" w:rsidR="004610F6" w:rsidRPr="004F1E2A" w:rsidRDefault="00296D1D" w:rsidP="004610F6">
      <w:pPr>
        <w:pStyle w:val="berschrift3"/>
        <w:rPr>
          <w:lang w:val="it-IT" w:eastAsia="de-DE"/>
        </w:rPr>
      </w:pPr>
      <w:bookmarkStart w:id="11" w:name="_Toc437003562"/>
      <w:r w:rsidRPr="004F1E2A">
        <w:rPr>
          <w:lang w:val="it-IT" w:eastAsia="de-DE"/>
        </w:rPr>
        <w:t>Misure</w:t>
      </w:r>
      <w:bookmarkEnd w:id="11"/>
    </w:p>
    <w:p w14:paraId="4594544F" w14:textId="4690A806" w:rsidR="00DC77CF" w:rsidRPr="004F1E2A" w:rsidRDefault="00296D1D" w:rsidP="00DC77CF">
      <w:pPr>
        <w:rPr>
          <w:lang w:val="it-IT" w:eastAsia="de-DE"/>
        </w:rPr>
      </w:pPr>
      <w:r w:rsidRPr="004F1E2A">
        <w:rPr>
          <w:highlight w:val="lightGray"/>
          <w:lang w:val="it-IT" w:eastAsia="de-DE"/>
        </w:rPr>
        <w:t>Testo</w:t>
      </w:r>
    </w:p>
    <w:p w14:paraId="6B54B395" w14:textId="69BABE6C" w:rsidR="00DC77CF" w:rsidRPr="004F1E2A" w:rsidRDefault="00296D1D" w:rsidP="00DC77CF">
      <w:pPr>
        <w:pStyle w:val="berschrift2"/>
        <w:rPr>
          <w:lang w:val="it-IT"/>
        </w:rPr>
      </w:pPr>
      <w:bookmarkStart w:id="12" w:name="_Toc437003563"/>
      <w:r w:rsidRPr="004F1E2A">
        <w:rPr>
          <w:lang w:val="it-IT"/>
        </w:rPr>
        <w:t>Rapporto della SEFRI</w:t>
      </w:r>
      <w:bookmarkEnd w:id="12"/>
    </w:p>
    <w:p w14:paraId="2B7A3891" w14:textId="18F21CF5" w:rsidR="004610F6" w:rsidRPr="004F1E2A" w:rsidRDefault="00296D1D" w:rsidP="004610F6">
      <w:pPr>
        <w:pStyle w:val="berschrift3"/>
        <w:rPr>
          <w:lang w:val="it-IT" w:eastAsia="de-DE"/>
        </w:rPr>
      </w:pPr>
      <w:bookmarkStart w:id="13" w:name="_Toc437003564"/>
      <w:r w:rsidRPr="004F1E2A">
        <w:rPr>
          <w:lang w:val="it-IT" w:eastAsia="de-DE"/>
        </w:rPr>
        <w:t>Sintesi</w:t>
      </w:r>
      <w:bookmarkEnd w:id="13"/>
    </w:p>
    <w:p w14:paraId="0AD8D9A3" w14:textId="061C8E80" w:rsidR="00DC77CF" w:rsidRPr="004F1E2A" w:rsidRDefault="00296D1D" w:rsidP="00DC77CF">
      <w:pPr>
        <w:rPr>
          <w:lang w:val="it-IT" w:eastAsia="de-DE"/>
        </w:rPr>
      </w:pPr>
      <w:r w:rsidRPr="004F1E2A">
        <w:rPr>
          <w:highlight w:val="lightGray"/>
          <w:lang w:val="it-IT" w:eastAsia="de-DE"/>
        </w:rPr>
        <w:t>Testo</w:t>
      </w:r>
    </w:p>
    <w:p w14:paraId="3C21F637" w14:textId="0BBAD10A" w:rsidR="004610F6" w:rsidRPr="004F1E2A" w:rsidRDefault="00296D1D" w:rsidP="004610F6">
      <w:pPr>
        <w:pStyle w:val="berschrift3"/>
        <w:rPr>
          <w:lang w:val="it-IT" w:eastAsia="de-DE"/>
        </w:rPr>
      </w:pPr>
      <w:bookmarkStart w:id="14" w:name="_Toc437003565"/>
      <w:r w:rsidRPr="004F1E2A">
        <w:rPr>
          <w:lang w:val="it-IT" w:eastAsia="de-DE"/>
        </w:rPr>
        <w:t>Misure</w:t>
      </w:r>
      <w:bookmarkEnd w:id="14"/>
    </w:p>
    <w:p w14:paraId="7DEF7810" w14:textId="039CACF0" w:rsidR="00DC77CF" w:rsidRDefault="00296D1D" w:rsidP="00DC77CF">
      <w:pPr>
        <w:rPr>
          <w:lang w:val="it-IT" w:eastAsia="de-DE"/>
        </w:rPr>
      </w:pPr>
      <w:r w:rsidRPr="004F1E2A">
        <w:rPr>
          <w:highlight w:val="lightGray"/>
          <w:lang w:val="it-IT" w:eastAsia="de-DE"/>
        </w:rPr>
        <w:t>Testo</w:t>
      </w:r>
    </w:p>
    <w:p w14:paraId="55EC15FE" w14:textId="77777777" w:rsidR="00065579" w:rsidRPr="004F1E2A" w:rsidRDefault="00065579" w:rsidP="00DC77CF">
      <w:pPr>
        <w:rPr>
          <w:lang w:val="it-IT" w:eastAsia="de-DE"/>
        </w:rPr>
      </w:pPr>
    </w:p>
    <w:p w14:paraId="66DE0714" w14:textId="63588178" w:rsidR="008E7256" w:rsidRPr="004F1E2A" w:rsidRDefault="00296D1D" w:rsidP="00296D1D">
      <w:pPr>
        <w:pStyle w:val="berschrift1"/>
        <w:rPr>
          <w:lang w:val="it-IT"/>
        </w:rPr>
      </w:pPr>
      <w:bookmarkStart w:id="15" w:name="_Toc437003566"/>
      <w:r w:rsidRPr="004F1E2A">
        <w:rPr>
          <w:lang w:val="it-IT"/>
        </w:rPr>
        <w:lastRenderedPageBreak/>
        <w:t>Raccomandazione della Commissione SP&amp;Q</w:t>
      </w:r>
      <w:bookmarkEnd w:id="15"/>
    </w:p>
    <w:p w14:paraId="6EC28179" w14:textId="3460BC18" w:rsidR="002023C2" w:rsidRPr="004F1E2A" w:rsidRDefault="00296D1D" w:rsidP="002023C2">
      <w:pPr>
        <w:rPr>
          <w:lang w:val="it-IT"/>
        </w:rPr>
      </w:pPr>
      <w:r w:rsidRPr="004F1E2A">
        <w:rPr>
          <w:lang w:val="it-IT"/>
        </w:rPr>
        <w:t xml:space="preserve">La </w:t>
      </w:r>
      <w:r w:rsidR="005B37B8" w:rsidRPr="004F1E2A">
        <w:rPr>
          <w:lang w:val="it-IT"/>
        </w:rPr>
        <w:t>C</w:t>
      </w:r>
      <w:r w:rsidRPr="004F1E2A">
        <w:rPr>
          <w:lang w:val="it-IT"/>
        </w:rPr>
        <w:t>ommissione SP&amp;Q</w:t>
      </w:r>
      <w:r w:rsidR="002023C2" w:rsidRPr="004F1E2A">
        <w:rPr>
          <w:lang w:val="it-IT"/>
        </w:rPr>
        <w:t xml:space="preserve"> </w:t>
      </w:r>
      <w:r w:rsidR="004B5B9E" w:rsidRPr="004F1E2A">
        <w:rPr>
          <w:lang w:val="it-IT"/>
        </w:rPr>
        <w:t>ha preso atto dei</w:t>
      </w:r>
      <w:r w:rsidR="005C3D2E" w:rsidRPr="004F1E2A">
        <w:rPr>
          <w:lang w:val="it-IT"/>
        </w:rPr>
        <w:t xml:space="preserve"> </w:t>
      </w:r>
      <w:r w:rsidR="004B5B9E" w:rsidRPr="004F1E2A">
        <w:rPr>
          <w:lang w:val="it-IT"/>
        </w:rPr>
        <w:t>risultati dei</w:t>
      </w:r>
      <w:r w:rsidR="005C3D2E" w:rsidRPr="004F1E2A">
        <w:rPr>
          <w:lang w:val="it-IT"/>
        </w:rPr>
        <w:t xml:space="preserve"> </w:t>
      </w:r>
      <w:r w:rsidR="004B5B9E" w:rsidRPr="004F1E2A">
        <w:rPr>
          <w:lang w:val="it-IT"/>
        </w:rPr>
        <w:t xml:space="preserve">sondaggi summenzionati nella seduta del </w:t>
      </w:r>
      <w:r w:rsidR="000A0A20" w:rsidRPr="00CD350A">
        <w:rPr>
          <w:highlight w:val="lightGray"/>
          <w:lang w:val="it-CH"/>
        </w:rPr>
        <w:t>data</w:t>
      </w:r>
      <w:r w:rsidR="005B37B8" w:rsidRPr="00CD350A">
        <w:rPr>
          <w:lang w:val="it-CH"/>
        </w:rPr>
        <w:t xml:space="preserve"> </w:t>
      </w:r>
      <w:r w:rsidR="004B5B9E" w:rsidRPr="004F1E2A">
        <w:rPr>
          <w:lang w:val="it-IT"/>
        </w:rPr>
        <w:t>e raccomanda</w:t>
      </w:r>
      <w:r w:rsidR="002023C2" w:rsidRPr="004F1E2A">
        <w:rPr>
          <w:lang w:val="it-IT"/>
        </w:rPr>
        <w:t xml:space="preserve"> </w:t>
      </w:r>
      <w:r w:rsidR="004B5B9E" w:rsidRPr="004F1E2A">
        <w:rPr>
          <w:lang w:val="it-IT"/>
        </w:rPr>
        <w:t>le misure seguenti</w:t>
      </w:r>
      <w:r w:rsidR="00982C83" w:rsidRPr="004F1E2A">
        <w:rPr>
          <w:lang w:val="it-IT"/>
        </w:rPr>
        <w:t>:</w:t>
      </w:r>
      <w:r w:rsidR="002023C2" w:rsidRPr="004F1E2A">
        <w:rPr>
          <w:lang w:val="it-IT"/>
        </w:rPr>
        <w:t xml:space="preserve"> </w:t>
      </w:r>
      <w:r w:rsidR="005B37B8" w:rsidRPr="00CD350A">
        <w:rPr>
          <w:highlight w:val="lightGray"/>
          <w:lang w:val="it-CH"/>
        </w:rPr>
        <w:t>(revisione parziale/revisione totale, nessuna modifica) entro….</w:t>
      </w:r>
      <w:r w:rsidR="005B37B8" w:rsidRPr="004F1E2A">
        <w:rPr>
          <w:lang w:val="it-IT"/>
        </w:rPr>
        <w:t xml:space="preserve"> </w:t>
      </w:r>
    </w:p>
    <w:p w14:paraId="4A9D89C8" w14:textId="77777777" w:rsidR="00B7473B" w:rsidRPr="004F1E2A" w:rsidRDefault="00B7473B" w:rsidP="002023C2">
      <w:pPr>
        <w:rPr>
          <w:lang w:val="it-IT"/>
        </w:rPr>
      </w:pPr>
    </w:p>
    <w:p w14:paraId="36EDFEC9" w14:textId="5D14A3C3" w:rsidR="002023C2" w:rsidRPr="004F1E2A" w:rsidRDefault="004B5B9E" w:rsidP="002023C2">
      <w:pPr>
        <w:rPr>
          <w:highlight w:val="lightGray"/>
          <w:lang w:val="it-IT"/>
        </w:rPr>
      </w:pPr>
      <w:r w:rsidRPr="004F1E2A">
        <w:rPr>
          <w:highlight w:val="lightGray"/>
          <w:lang w:val="it-IT"/>
        </w:rPr>
        <w:t>Se revisione parziale</w:t>
      </w:r>
      <w:r w:rsidR="001A1F20" w:rsidRPr="004F1E2A">
        <w:rPr>
          <w:highlight w:val="lightGray"/>
          <w:lang w:val="it-IT"/>
        </w:rPr>
        <w:t xml:space="preserve">: </w:t>
      </w:r>
      <w:r w:rsidRPr="004F1E2A">
        <w:rPr>
          <w:highlight w:val="lightGray"/>
          <w:lang w:val="it-IT"/>
        </w:rPr>
        <w:t>La revisione parziale riguarda i punti seguenti</w:t>
      </w:r>
      <w:r w:rsidR="002023C2" w:rsidRPr="004F1E2A">
        <w:rPr>
          <w:highlight w:val="lightGray"/>
          <w:lang w:val="it-IT"/>
        </w:rPr>
        <w:t>: ….</w:t>
      </w:r>
    </w:p>
    <w:p w14:paraId="44459156" w14:textId="77777777" w:rsidR="001A1F20" w:rsidRPr="004F1E2A" w:rsidRDefault="001A1F20" w:rsidP="002023C2">
      <w:pPr>
        <w:rPr>
          <w:highlight w:val="lightGray"/>
          <w:lang w:val="it-IT"/>
        </w:rPr>
      </w:pPr>
    </w:p>
    <w:p w14:paraId="63543A5C" w14:textId="7BDB5EA8" w:rsidR="00485442" w:rsidRPr="004F1E2A" w:rsidRDefault="004B5B9E" w:rsidP="00485442">
      <w:pPr>
        <w:rPr>
          <w:lang w:val="it-IT"/>
        </w:rPr>
      </w:pPr>
      <w:r w:rsidRPr="004F1E2A">
        <w:rPr>
          <w:highlight w:val="lightGray"/>
          <w:lang w:val="it-IT"/>
        </w:rPr>
        <w:t>Se revisione totale</w:t>
      </w:r>
      <w:r w:rsidR="005B37B8" w:rsidRPr="004F1E2A">
        <w:rPr>
          <w:highlight w:val="lightGray"/>
          <w:lang w:val="it-IT"/>
        </w:rPr>
        <w:t>: La revisione totale riguarda i punti seguenti</w:t>
      </w:r>
      <w:r w:rsidR="00485442" w:rsidRPr="004F1E2A">
        <w:rPr>
          <w:highlight w:val="lightGray"/>
          <w:lang w:val="it-IT"/>
        </w:rPr>
        <w:t>: ….</w:t>
      </w:r>
    </w:p>
    <w:p w14:paraId="314FD75B" w14:textId="77777777" w:rsidR="00485442" w:rsidRPr="004F1E2A" w:rsidRDefault="00485442" w:rsidP="002023C2">
      <w:pPr>
        <w:rPr>
          <w:lang w:val="it-IT"/>
        </w:rPr>
      </w:pPr>
    </w:p>
    <w:p w14:paraId="5F05822B" w14:textId="77777777" w:rsidR="005C3D2E" w:rsidRPr="004F1E2A" w:rsidRDefault="005C3D2E" w:rsidP="002023C2">
      <w:pPr>
        <w:rPr>
          <w:lang w:val="it-IT"/>
        </w:rPr>
      </w:pPr>
    </w:p>
    <w:p w14:paraId="7933AA2A" w14:textId="0329A690" w:rsidR="005C3D2E" w:rsidRPr="00CD350A" w:rsidRDefault="000A0A20" w:rsidP="005C3D2E">
      <w:pPr>
        <w:rPr>
          <w:lang w:val="it-CH"/>
        </w:rPr>
      </w:pPr>
      <w:r w:rsidRPr="00CD350A">
        <w:rPr>
          <w:highlight w:val="lightGray"/>
          <w:lang w:val="it-CH"/>
        </w:rPr>
        <w:t>Luogo, data</w:t>
      </w:r>
    </w:p>
    <w:p w14:paraId="289A0AB1" w14:textId="77777777" w:rsidR="005B37B8" w:rsidRPr="004F1E2A" w:rsidRDefault="005B37B8" w:rsidP="005C3D2E">
      <w:pPr>
        <w:rPr>
          <w:lang w:val="it-IT"/>
        </w:rPr>
      </w:pPr>
    </w:p>
    <w:p w14:paraId="4E14085D" w14:textId="5B84AF58" w:rsidR="005C3D2E" w:rsidRPr="004F1E2A" w:rsidRDefault="004B5B9E" w:rsidP="005C3D2E">
      <w:pPr>
        <w:rPr>
          <w:lang w:val="it-IT"/>
        </w:rPr>
      </w:pPr>
      <w:r w:rsidRPr="004F1E2A">
        <w:rPr>
          <w:lang w:val="it-IT"/>
        </w:rPr>
        <w:t xml:space="preserve">La </w:t>
      </w:r>
      <w:r w:rsidR="005B37B8" w:rsidRPr="004F1E2A">
        <w:rPr>
          <w:lang w:val="it-IT"/>
        </w:rPr>
        <w:t>C</w:t>
      </w:r>
      <w:r w:rsidRPr="004F1E2A">
        <w:rPr>
          <w:lang w:val="it-IT"/>
        </w:rPr>
        <w:t xml:space="preserve">ommissione SP&amp;Q </w:t>
      </w:r>
    </w:p>
    <w:p w14:paraId="7191C268" w14:textId="77777777" w:rsidR="005C3D2E" w:rsidRPr="004F1E2A" w:rsidRDefault="005C3D2E" w:rsidP="005C3D2E">
      <w:pPr>
        <w:rPr>
          <w:lang w:val="it-IT"/>
        </w:rPr>
      </w:pPr>
    </w:p>
    <w:p w14:paraId="7FDBFBD3" w14:textId="77777777" w:rsidR="005C3D2E" w:rsidRPr="004F1E2A" w:rsidRDefault="005C3D2E" w:rsidP="005C3D2E">
      <w:pPr>
        <w:rPr>
          <w:lang w:val="it-IT"/>
        </w:rPr>
      </w:pPr>
    </w:p>
    <w:p w14:paraId="3558CB29" w14:textId="77777777" w:rsidR="005C3D2E" w:rsidRPr="004F1E2A" w:rsidRDefault="005C3D2E" w:rsidP="005C3D2E">
      <w:pPr>
        <w:rPr>
          <w:lang w:val="it-IT"/>
        </w:rPr>
      </w:pPr>
    </w:p>
    <w:p w14:paraId="2A76A0F6" w14:textId="77777777" w:rsidR="005C3D2E" w:rsidRPr="004F1E2A" w:rsidRDefault="005C3D2E" w:rsidP="005C3D2E">
      <w:pPr>
        <w:rPr>
          <w:lang w:val="it-IT"/>
        </w:rPr>
      </w:pPr>
    </w:p>
    <w:p w14:paraId="2409D8A2" w14:textId="323AC42A" w:rsidR="005C3D2E" w:rsidRPr="004F1E2A" w:rsidRDefault="004B5B9E" w:rsidP="002023C2">
      <w:pPr>
        <w:rPr>
          <w:lang w:val="it-IT"/>
        </w:rPr>
      </w:pPr>
      <w:r w:rsidRPr="004F1E2A">
        <w:rPr>
          <w:lang w:val="it-IT"/>
        </w:rPr>
        <w:t xml:space="preserve">Presidente della </w:t>
      </w:r>
      <w:r w:rsidR="005B37B8" w:rsidRPr="004F1E2A">
        <w:rPr>
          <w:lang w:val="it-IT"/>
        </w:rPr>
        <w:t>C</w:t>
      </w:r>
      <w:r w:rsidRPr="004F1E2A">
        <w:rPr>
          <w:lang w:val="it-IT"/>
        </w:rPr>
        <w:t xml:space="preserve">ommissione SP&amp;Q </w:t>
      </w:r>
    </w:p>
    <w:p w14:paraId="28C87B78" w14:textId="4AB43990" w:rsidR="00FC1D55" w:rsidRPr="004F1E2A" w:rsidRDefault="004B5B9E" w:rsidP="00FC1D55">
      <w:pPr>
        <w:pStyle w:val="berschrift1"/>
        <w:rPr>
          <w:lang w:val="it-IT"/>
        </w:rPr>
      </w:pPr>
      <w:bookmarkStart w:id="16" w:name="_Toc437003567"/>
      <w:r w:rsidRPr="004F1E2A">
        <w:rPr>
          <w:lang w:val="it-IT"/>
        </w:rPr>
        <w:t>Decisione dell’organo responsabile</w:t>
      </w:r>
      <w:bookmarkEnd w:id="16"/>
    </w:p>
    <w:p w14:paraId="2E358269" w14:textId="1439F31C" w:rsidR="005C3D2E" w:rsidRPr="004F1E2A" w:rsidRDefault="00245CD5" w:rsidP="005C3D2E">
      <w:pPr>
        <w:rPr>
          <w:lang w:val="it-IT"/>
        </w:rPr>
      </w:pPr>
      <w:r w:rsidRPr="00CD350A">
        <w:rPr>
          <w:highlight w:val="lightGray"/>
          <w:lang w:val="it-CH"/>
        </w:rPr>
        <w:t>L</w:t>
      </w:r>
      <w:r w:rsidR="003E0C5A" w:rsidRPr="00CD350A">
        <w:rPr>
          <w:highlight w:val="lightGray"/>
          <w:lang w:val="it-CH"/>
        </w:rPr>
        <w:t>’</w:t>
      </w:r>
      <w:r w:rsidRPr="00CD350A">
        <w:rPr>
          <w:highlight w:val="lightGray"/>
          <w:lang w:val="it-CH"/>
        </w:rPr>
        <w:t>A</w:t>
      </w:r>
      <w:r w:rsidR="000A0A20" w:rsidRPr="00CD350A">
        <w:rPr>
          <w:highlight w:val="lightGray"/>
          <w:lang w:val="it-CH"/>
        </w:rPr>
        <w:t>ssociazione svizzera</w:t>
      </w:r>
      <w:r w:rsidR="005B37B8" w:rsidRPr="00CD350A">
        <w:rPr>
          <w:highlight w:val="lightGray"/>
          <w:lang w:val="it-CH"/>
        </w:rPr>
        <w:t xml:space="preserve"> xxx/</w:t>
      </w:r>
      <w:r w:rsidR="000A0A20" w:rsidRPr="00CD350A">
        <w:rPr>
          <w:highlight w:val="lightGray"/>
          <w:lang w:val="it-CH"/>
        </w:rPr>
        <w:t>L’organo responsabile</w:t>
      </w:r>
      <w:r w:rsidR="005B37B8" w:rsidRPr="00CD350A">
        <w:rPr>
          <w:highlight w:val="lightGray"/>
          <w:lang w:val="it-CH"/>
        </w:rPr>
        <w:t xml:space="preserve"> </w:t>
      </w:r>
      <w:proofErr w:type="spellStart"/>
      <w:r w:rsidR="005B37B8" w:rsidRPr="00CD350A">
        <w:rPr>
          <w:highlight w:val="lightGray"/>
          <w:lang w:val="it-CH"/>
        </w:rPr>
        <w:t>yyy</w:t>
      </w:r>
      <w:proofErr w:type="spellEnd"/>
      <w:r w:rsidR="003305F2" w:rsidRPr="004F1E2A">
        <w:rPr>
          <w:lang w:val="it-IT"/>
        </w:rPr>
        <w:t xml:space="preserve"> approva le raccomandazioni della </w:t>
      </w:r>
      <w:r w:rsidR="005B37B8" w:rsidRPr="004F1E2A">
        <w:rPr>
          <w:lang w:val="it-IT"/>
        </w:rPr>
        <w:t>C</w:t>
      </w:r>
      <w:r w:rsidR="003305F2" w:rsidRPr="004F1E2A">
        <w:rPr>
          <w:lang w:val="it-IT"/>
        </w:rPr>
        <w:t>ommissione SP&amp;Q</w:t>
      </w:r>
      <w:r w:rsidR="005C3D2E" w:rsidRPr="004F1E2A">
        <w:rPr>
          <w:lang w:val="it-IT"/>
        </w:rPr>
        <w:t>.</w:t>
      </w:r>
    </w:p>
    <w:p w14:paraId="55D8CB7D" w14:textId="77777777" w:rsidR="005C3D2E" w:rsidRPr="004F1E2A" w:rsidRDefault="005C3D2E" w:rsidP="005C3D2E">
      <w:pPr>
        <w:rPr>
          <w:lang w:val="it-IT"/>
        </w:rPr>
      </w:pPr>
    </w:p>
    <w:p w14:paraId="79034FFA" w14:textId="7A7BB802" w:rsidR="005C3D2E" w:rsidRPr="004F1E2A" w:rsidRDefault="003305F2" w:rsidP="005C3D2E">
      <w:pPr>
        <w:rPr>
          <w:lang w:val="it-IT"/>
        </w:rPr>
      </w:pPr>
      <w:r w:rsidRPr="004F1E2A">
        <w:rPr>
          <w:highlight w:val="lightGray"/>
          <w:lang w:val="it-IT"/>
        </w:rPr>
        <w:t>Luogo, data</w:t>
      </w:r>
    </w:p>
    <w:p w14:paraId="0F20144C" w14:textId="77777777" w:rsidR="005C3D2E" w:rsidRPr="004F1E2A" w:rsidRDefault="005C3D2E" w:rsidP="005C3D2E">
      <w:pPr>
        <w:rPr>
          <w:lang w:val="it-IT"/>
        </w:rPr>
      </w:pPr>
    </w:p>
    <w:p w14:paraId="5CB75F6E" w14:textId="77777777" w:rsidR="00982C83" w:rsidRPr="004F1E2A" w:rsidRDefault="00982C83" w:rsidP="005C3D2E">
      <w:pPr>
        <w:rPr>
          <w:lang w:val="it-IT"/>
        </w:rPr>
      </w:pPr>
    </w:p>
    <w:p w14:paraId="01D4E52B" w14:textId="6D77A62C" w:rsidR="005C3D2E" w:rsidRPr="004F1E2A" w:rsidRDefault="003305F2" w:rsidP="005C3D2E">
      <w:pPr>
        <w:rPr>
          <w:lang w:val="it-IT"/>
        </w:rPr>
      </w:pPr>
      <w:r w:rsidRPr="004F1E2A">
        <w:rPr>
          <w:highlight w:val="lightGray"/>
          <w:lang w:val="it-IT"/>
        </w:rPr>
        <w:t>L’Associazione svizzera</w:t>
      </w:r>
      <w:r w:rsidR="004722A2" w:rsidRPr="004F1E2A">
        <w:rPr>
          <w:highlight w:val="lightGray"/>
          <w:lang w:val="it-IT"/>
        </w:rPr>
        <w:t xml:space="preserve"> xxx</w:t>
      </w:r>
      <w:r w:rsidR="006E26CE" w:rsidRPr="004F1E2A">
        <w:rPr>
          <w:highlight w:val="lightGray"/>
          <w:lang w:val="it-IT"/>
        </w:rPr>
        <w:t>/</w:t>
      </w:r>
      <w:r w:rsidRPr="004F1E2A">
        <w:rPr>
          <w:highlight w:val="lightGray"/>
          <w:lang w:val="it-IT"/>
        </w:rPr>
        <w:t>L’organo responsabile</w:t>
      </w:r>
      <w:r w:rsidR="006E26CE" w:rsidRPr="004F1E2A">
        <w:rPr>
          <w:highlight w:val="lightGray"/>
          <w:lang w:val="it-IT"/>
        </w:rPr>
        <w:t xml:space="preserve"> </w:t>
      </w:r>
      <w:proofErr w:type="spellStart"/>
      <w:r w:rsidR="006E26CE" w:rsidRPr="004F1E2A">
        <w:rPr>
          <w:highlight w:val="lightGray"/>
          <w:lang w:val="it-IT"/>
        </w:rPr>
        <w:t>yyy</w:t>
      </w:r>
      <w:proofErr w:type="spellEnd"/>
    </w:p>
    <w:p w14:paraId="5F684CCE" w14:textId="77777777" w:rsidR="005C3D2E" w:rsidRPr="004F1E2A" w:rsidRDefault="005C3D2E" w:rsidP="005C3D2E">
      <w:pPr>
        <w:rPr>
          <w:lang w:val="it-IT"/>
        </w:rPr>
      </w:pPr>
    </w:p>
    <w:p w14:paraId="3F575ECB" w14:textId="77777777" w:rsidR="005C3D2E" w:rsidRPr="004F1E2A" w:rsidRDefault="005C3D2E" w:rsidP="005C3D2E">
      <w:pPr>
        <w:rPr>
          <w:lang w:val="it-IT"/>
        </w:rPr>
      </w:pPr>
    </w:p>
    <w:p w14:paraId="15DC6811" w14:textId="77777777" w:rsidR="005C3D2E" w:rsidRPr="004F1E2A" w:rsidRDefault="005C3D2E" w:rsidP="005C3D2E">
      <w:pPr>
        <w:rPr>
          <w:lang w:val="it-IT"/>
        </w:rPr>
      </w:pPr>
    </w:p>
    <w:p w14:paraId="4391113E" w14:textId="77777777" w:rsidR="005C3D2E" w:rsidRPr="004F1E2A" w:rsidRDefault="005C3D2E" w:rsidP="005C3D2E">
      <w:pPr>
        <w:rPr>
          <w:lang w:val="it-IT"/>
        </w:rPr>
      </w:pPr>
    </w:p>
    <w:p w14:paraId="2F4F52CA" w14:textId="226D3FAA" w:rsidR="005C3D2E" w:rsidRPr="004F1E2A" w:rsidRDefault="003305F2" w:rsidP="005C3D2E">
      <w:pPr>
        <w:rPr>
          <w:lang w:val="it-IT"/>
        </w:rPr>
      </w:pPr>
      <w:r w:rsidRPr="004F1E2A">
        <w:rPr>
          <w:shd w:val="clear" w:color="auto" w:fill="D9D9D9" w:themeFill="background1" w:themeFillShade="D9"/>
          <w:lang w:val="it-IT"/>
        </w:rPr>
        <w:t>Presidente</w:t>
      </w:r>
      <w:r w:rsidR="004722A2" w:rsidRPr="004F1E2A">
        <w:rPr>
          <w:shd w:val="clear" w:color="auto" w:fill="D9D9D9" w:themeFill="background1" w:themeFillShade="D9"/>
          <w:lang w:val="it-IT"/>
        </w:rPr>
        <w:t>/</w:t>
      </w:r>
      <w:r w:rsidRPr="004F1E2A">
        <w:rPr>
          <w:shd w:val="clear" w:color="auto" w:fill="D9D9D9" w:themeFill="background1" w:themeFillShade="D9"/>
          <w:lang w:val="it-IT"/>
        </w:rPr>
        <w:t>Associazione svizzera</w:t>
      </w:r>
      <w:r w:rsidR="008B5804" w:rsidRPr="004F1E2A">
        <w:rPr>
          <w:shd w:val="clear" w:color="auto" w:fill="D9D9D9" w:themeFill="background1" w:themeFillShade="D9"/>
          <w:lang w:val="it-IT"/>
        </w:rPr>
        <w:t>/</w:t>
      </w:r>
      <w:r w:rsidRPr="004F1E2A">
        <w:rPr>
          <w:shd w:val="clear" w:color="auto" w:fill="D9D9D9" w:themeFill="background1" w:themeFillShade="D9"/>
          <w:lang w:val="it-IT"/>
        </w:rPr>
        <w:t xml:space="preserve">organo responsabile </w:t>
      </w:r>
      <w:r w:rsidR="004722A2" w:rsidRPr="004F1E2A">
        <w:rPr>
          <w:shd w:val="clear" w:color="auto" w:fill="D9D9D9" w:themeFill="background1" w:themeFillShade="D9"/>
          <w:lang w:val="it-IT"/>
        </w:rPr>
        <w:t>xxx</w:t>
      </w:r>
    </w:p>
    <w:p w14:paraId="1127CC01" w14:textId="77777777" w:rsidR="006E26CE" w:rsidRPr="004F1E2A" w:rsidRDefault="006E26CE" w:rsidP="005C3D2E">
      <w:pPr>
        <w:rPr>
          <w:lang w:val="it-IT"/>
        </w:rPr>
      </w:pPr>
    </w:p>
    <w:p w14:paraId="3EC9F3D1" w14:textId="77777777" w:rsidR="00DE76C8" w:rsidRPr="004F1E2A" w:rsidRDefault="00DE76C8" w:rsidP="005C3D2E">
      <w:pPr>
        <w:rPr>
          <w:lang w:val="it-IT"/>
        </w:rPr>
      </w:pPr>
    </w:p>
    <w:p w14:paraId="649B6E44" w14:textId="77777777" w:rsidR="00DE76C8" w:rsidRPr="004F1E2A" w:rsidRDefault="00DE76C8" w:rsidP="005C3D2E">
      <w:pPr>
        <w:rPr>
          <w:lang w:val="it-IT"/>
        </w:rPr>
      </w:pPr>
    </w:p>
    <w:p w14:paraId="39E222A3" w14:textId="558088D1" w:rsidR="006E26CE" w:rsidRPr="004F1E2A" w:rsidRDefault="000A0A20" w:rsidP="005C3D2E">
      <w:pPr>
        <w:rPr>
          <w:lang w:val="it-IT"/>
        </w:rPr>
      </w:pPr>
      <w:r w:rsidRPr="004F1E2A">
        <w:rPr>
          <w:shd w:val="clear" w:color="auto" w:fill="D9D9D9" w:themeFill="background1" w:themeFillShade="D9"/>
          <w:lang w:val="it-IT"/>
        </w:rPr>
        <w:t>Presidente</w:t>
      </w:r>
      <w:r w:rsidR="006E26CE" w:rsidRPr="004F1E2A">
        <w:rPr>
          <w:shd w:val="clear" w:color="auto" w:fill="D9D9D9" w:themeFill="background1" w:themeFillShade="D9"/>
          <w:lang w:val="it-IT"/>
        </w:rPr>
        <w:t xml:space="preserve"> </w:t>
      </w:r>
      <w:r w:rsidR="003305F2" w:rsidRPr="004F1E2A">
        <w:rPr>
          <w:shd w:val="clear" w:color="auto" w:fill="D9D9D9" w:themeFill="background1" w:themeFillShade="D9"/>
          <w:lang w:val="it-IT"/>
        </w:rPr>
        <w:t>Associazione svizzera</w:t>
      </w:r>
      <w:r w:rsidR="007A7F51" w:rsidRPr="004F1E2A">
        <w:rPr>
          <w:shd w:val="clear" w:color="auto" w:fill="D9D9D9" w:themeFill="background1" w:themeFillShade="D9"/>
          <w:lang w:val="it-IT"/>
        </w:rPr>
        <w:t>/</w:t>
      </w:r>
      <w:r w:rsidR="003305F2" w:rsidRPr="004F1E2A">
        <w:rPr>
          <w:shd w:val="clear" w:color="auto" w:fill="D9D9D9" w:themeFill="background1" w:themeFillShade="D9"/>
          <w:lang w:val="it-IT"/>
        </w:rPr>
        <w:t xml:space="preserve">organo responsabile </w:t>
      </w:r>
      <w:proofErr w:type="spellStart"/>
      <w:r w:rsidR="006E26CE" w:rsidRPr="004F1E2A">
        <w:rPr>
          <w:shd w:val="clear" w:color="auto" w:fill="D9D9D9" w:themeFill="background1" w:themeFillShade="D9"/>
          <w:lang w:val="it-IT"/>
        </w:rPr>
        <w:t>yyy</w:t>
      </w:r>
      <w:proofErr w:type="spellEnd"/>
    </w:p>
    <w:p w14:paraId="33578B53" w14:textId="77777777" w:rsidR="006E26CE" w:rsidRPr="004F1E2A" w:rsidRDefault="006E26CE" w:rsidP="005C3D2E">
      <w:pPr>
        <w:rPr>
          <w:lang w:val="it-IT"/>
        </w:rPr>
      </w:pPr>
    </w:p>
    <w:p w14:paraId="4088CD43" w14:textId="77777777" w:rsidR="00DE76C8" w:rsidRPr="004F1E2A" w:rsidRDefault="00DE76C8" w:rsidP="005C3D2E">
      <w:pPr>
        <w:rPr>
          <w:lang w:val="it-IT"/>
        </w:rPr>
      </w:pPr>
    </w:p>
    <w:p w14:paraId="5B376293" w14:textId="77777777" w:rsidR="00DE76C8" w:rsidRPr="004F1E2A" w:rsidRDefault="00DE76C8" w:rsidP="005C3D2E">
      <w:pPr>
        <w:rPr>
          <w:lang w:val="it-IT"/>
        </w:rPr>
      </w:pPr>
    </w:p>
    <w:p w14:paraId="76CD7611" w14:textId="25E12FB2" w:rsidR="006E26CE" w:rsidRPr="004F1E2A" w:rsidRDefault="000A0A20" w:rsidP="005C3D2E">
      <w:pPr>
        <w:rPr>
          <w:lang w:val="it-IT"/>
        </w:rPr>
      </w:pPr>
      <w:r w:rsidRPr="004F1E2A">
        <w:rPr>
          <w:shd w:val="clear" w:color="auto" w:fill="D9D9D9" w:themeFill="background1" w:themeFillShade="D9"/>
          <w:lang w:val="it-IT"/>
        </w:rPr>
        <w:t>Presidente</w:t>
      </w:r>
      <w:r w:rsidR="007A7F51" w:rsidRPr="004F1E2A">
        <w:rPr>
          <w:shd w:val="clear" w:color="auto" w:fill="D9D9D9" w:themeFill="background1" w:themeFillShade="D9"/>
          <w:lang w:val="it-IT"/>
        </w:rPr>
        <w:t xml:space="preserve"> </w:t>
      </w:r>
      <w:r w:rsidR="003305F2" w:rsidRPr="004F1E2A">
        <w:rPr>
          <w:shd w:val="clear" w:color="auto" w:fill="D9D9D9" w:themeFill="background1" w:themeFillShade="D9"/>
          <w:lang w:val="it-IT"/>
        </w:rPr>
        <w:t>Associazione svizzera</w:t>
      </w:r>
      <w:r w:rsidR="007A7F51" w:rsidRPr="004F1E2A">
        <w:rPr>
          <w:shd w:val="clear" w:color="auto" w:fill="D9D9D9" w:themeFill="background1" w:themeFillShade="D9"/>
          <w:lang w:val="it-IT"/>
        </w:rPr>
        <w:t>/</w:t>
      </w:r>
      <w:r w:rsidR="003305F2" w:rsidRPr="004F1E2A">
        <w:rPr>
          <w:shd w:val="clear" w:color="auto" w:fill="D9D9D9" w:themeFill="background1" w:themeFillShade="D9"/>
          <w:lang w:val="it-IT"/>
        </w:rPr>
        <w:t xml:space="preserve">organo responsabile </w:t>
      </w:r>
      <w:proofErr w:type="spellStart"/>
      <w:r w:rsidR="006E26CE" w:rsidRPr="004F1E2A">
        <w:rPr>
          <w:shd w:val="clear" w:color="auto" w:fill="D9D9D9" w:themeFill="background1" w:themeFillShade="D9"/>
          <w:lang w:val="it-IT"/>
        </w:rPr>
        <w:t>zzz</w:t>
      </w:r>
      <w:proofErr w:type="spellEnd"/>
    </w:p>
    <w:sectPr w:rsidR="006E26CE" w:rsidRPr="004F1E2A" w:rsidSect="00AB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6533F" w14:textId="77777777" w:rsidR="006D6972" w:rsidRDefault="006D6972" w:rsidP="00A46265">
      <w:pPr>
        <w:spacing w:line="240" w:lineRule="auto"/>
      </w:pPr>
      <w:r>
        <w:separator/>
      </w:r>
    </w:p>
  </w:endnote>
  <w:endnote w:type="continuationSeparator" w:id="0">
    <w:p w14:paraId="60FA4F41" w14:textId="77777777" w:rsidR="006D6972" w:rsidRDefault="006D697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2CFCF" w14:textId="77777777"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1CA1AA1A" w14:textId="77777777" w:rsidTr="009E0F45">
      <w:trPr>
        <w:trHeight w:val="567"/>
      </w:trPr>
      <w:tc>
        <w:tcPr>
          <w:tcW w:w="7338" w:type="dxa"/>
          <w:vAlign w:val="bottom"/>
        </w:tcPr>
        <w:p w14:paraId="12BB2B24" w14:textId="77777777" w:rsidR="002A3B51" w:rsidRPr="00CC7DBC" w:rsidRDefault="002A3B51" w:rsidP="004B1BCB">
          <w:pPr>
            <w:pStyle w:val="zzPfad"/>
          </w:pPr>
        </w:p>
      </w:tc>
      <w:tc>
        <w:tcPr>
          <w:tcW w:w="2552" w:type="dxa"/>
          <w:vAlign w:val="bottom"/>
        </w:tcPr>
        <w:p w14:paraId="3172CFFB" w14:textId="77777777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E797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A3B51">
            <w:t>/</w:t>
          </w:r>
          <w:r w:rsidR="00BB3F17">
            <w:fldChar w:fldCharType="begin"/>
          </w:r>
          <w:r w:rsidR="00BB3F17">
            <w:instrText xml:space="preserve"> NUMPAGES </w:instrText>
          </w:r>
          <w:r w:rsidR="00BB3F17">
            <w:fldChar w:fldCharType="separate"/>
          </w:r>
          <w:r w:rsidR="002E797A">
            <w:rPr>
              <w:noProof/>
            </w:rPr>
            <w:t>4</w:t>
          </w:r>
          <w:r w:rsidR="00BB3F17">
            <w:rPr>
              <w:noProof/>
            </w:rPr>
            <w:fldChar w:fldCharType="end"/>
          </w:r>
        </w:p>
      </w:tc>
    </w:tr>
  </w:tbl>
  <w:p w14:paraId="010759BA" w14:textId="77777777"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14:paraId="445AB5C6" w14:textId="77777777" w:rsidTr="0024179C">
      <w:tc>
        <w:tcPr>
          <w:tcW w:w="4252" w:type="dxa"/>
          <w:vAlign w:val="bottom"/>
        </w:tcPr>
        <w:p w14:paraId="76330014" w14:textId="77777777" w:rsidR="002A3B51" w:rsidRDefault="002A3B51" w:rsidP="00F86E7E"/>
      </w:tc>
      <w:tc>
        <w:tcPr>
          <w:tcW w:w="4973" w:type="dxa"/>
        </w:tcPr>
        <w:p w14:paraId="1D96FC53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614D225F" w14:textId="77777777" w:rsidTr="0024179C">
      <w:trPr>
        <w:trHeight w:val="539"/>
      </w:trPr>
      <w:tc>
        <w:tcPr>
          <w:tcW w:w="4252" w:type="dxa"/>
          <w:vAlign w:val="bottom"/>
        </w:tcPr>
        <w:p w14:paraId="66FC3A8E" w14:textId="77777777" w:rsidR="002A3B51" w:rsidRPr="00CD274D" w:rsidRDefault="002A3B51" w:rsidP="004A15DF">
          <w:pPr>
            <w:pStyle w:val="zzPfad"/>
          </w:pPr>
        </w:p>
      </w:tc>
      <w:tc>
        <w:tcPr>
          <w:tcW w:w="4973" w:type="dxa"/>
          <w:vAlign w:val="bottom"/>
        </w:tcPr>
        <w:p w14:paraId="755F3A51" w14:textId="2BB9B6DF" w:rsidR="002A3B51" w:rsidRPr="00CD274D" w:rsidRDefault="002E797A" w:rsidP="004B1BCB">
          <w:pPr>
            <w:pStyle w:val="zzSeite"/>
          </w:pPr>
          <w:r>
            <w:t>Version 01.09.2015</w:t>
          </w:r>
        </w:p>
      </w:tc>
    </w:tr>
  </w:tbl>
  <w:p w14:paraId="672C748B" w14:textId="77777777"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4E909" w14:textId="77777777" w:rsidR="006D6972" w:rsidRDefault="006D6972" w:rsidP="00A46265">
      <w:pPr>
        <w:spacing w:line="240" w:lineRule="auto"/>
      </w:pPr>
      <w:r>
        <w:separator/>
      </w:r>
    </w:p>
  </w:footnote>
  <w:footnote w:type="continuationSeparator" w:id="0">
    <w:p w14:paraId="06B08F73" w14:textId="77777777" w:rsidR="006D6972" w:rsidRDefault="006D6972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14:paraId="72DEE381" w14:textId="77777777" w:rsidTr="00BC5125">
      <w:trPr>
        <w:trHeight w:val="340"/>
      </w:trPr>
      <w:tc>
        <w:tcPr>
          <w:tcW w:w="6912" w:type="dxa"/>
        </w:tcPr>
        <w:p w14:paraId="0F893B8A" w14:textId="77777777" w:rsidR="00AB0E31" w:rsidRPr="00AB0E31" w:rsidRDefault="00AB0E31" w:rsidP="00AB0E31">
          <w:pPr>
            <w:pStyle w:val="zzReffett"/>
          </w:pPr>
        </w:p>
      </w:tc>
      <w:tc>
        <w:tcPr>
          <w:tcW w:w="2353" w:type="dxa"/>
        </w:tcPr>
        <w:p w14:paraId="1EBDCFF0" w14:textId="77777777" w:rsidR="00AB0E31" w:rsidRPr="00AB0E31" w:rsidRDefault="00AB0E31" w:rsidP="005B7CF0">
          <w:pPr>
            <w:pStyle w:val="zzReffett"/>
            <w:tabs>
              <w:tab w:val="right" w:pos="2160"/>
            </w:tabs>
          </w:pPr>
        </w:p>
      </w:tc>
    </w:tr>
  </w:tbl>
  <w:p w14:paraId="6BCACA57" w14:textId="77777777"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2A3B51" w:rsidRPr="004F1E2A" w14:paraId="7816439C" w14:textId="77777777" w:rsidTr="0024179C">
      <w:trPr>
        <w:cantSplit/>
        <w:trHeight w:hRule="exact" w:val="1843"/>
      </w:trPr>
      <w:tc>
        <w:tcPr>
          <w:tcW w:w="4773" w:type="dxa"/>
          <w:hideMark/>
        </w:tcPr>
        <w:p w14:paraId="20688DEC" w14:textId="144705E9" w:rsidR="002A3B51" w:rsidRPr="004F1E2A" w:rsidRDefault="0015751D" w:rsidP="000A0A20">
          <w:pPr>
            <w:rPr>
              <w:sz w:val="22"/>
              <w:szCs w:val="24"/>
              <w:lang w:val="it-IT"/>
            </w:rPr>
          </w:pPr>
          <w:r w:rsidRPr="004F1E2A">
            <w:rPr>
              <w:sz w:val="22"/>
              <w:szCs w:val="24"/>
              <w:highlight w:val="lightGray"/>
              <w:lang w:val="it-IT"/>
            </w:rPr>
            <w:t>Log</w:t>
          </w:r>
          <w:r w:rsidR="000A0A20" w:rsidRPr="004F1E2A">
            <w:rPr>
              <w:sz w:val="22"/>
              <w:szCs w:val="24"/>
              <w:highlight w:val="lightGray"/>
              <w:lang w:val="it-IT"/>
            </w:rPr>
            <w:t>o organo responsabile</w:t>
          </w:r>
        </w:p>
      </w:tc>
      <w:tc>
        <w:tcPr>
          <w:tcW w:w="4858" w:type="dxa"/>
        </w:tcPr>
        <w:p w14:paraId="66196A77" w14:textId="77777777" w:rsidR="002A3B51" w:rsidRPr="004F1E2A" w:rsidRDefault="002A3B51" w:rsidP="00A64632">
          <w:pPr>
            <w:pStyle w:val="zzKopfOE"/>
            <w:rPr>
              <w:lang w:val="it-IT"/>
            </w:rPr>
          </w:pPr>
        </w:p>
      </w:tc>
    </w:tr>
  </w:tbl>
  <w:p w14:paraId="092CC13E" w14:textId="77777777" w:rsidR="002A3B51" w:rsidRDefault="002A3B51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2470D06"/>
    <w:multiLevelType w:val="hybridMultilevel"/>
    <w:tmpl w:val="8708B5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ita"/>
    <w:docVar w:name="TermBases" w:val="Empty"/>
    <w:docVar w:name="TermBaseURL" w:val="empty"/>
    <w:docVar w:name="TextBases" w:val="sf00046a.adb.intra.admin.ch\_WBF\DTL-GTR 2013|sf00046a.adb.intra.admin.ch\_WBF\Interventi parlamentari|sf00046a.adb.intra.admin.ch\_WBF\Messaggi|sf00046a.adb.intra.admin.ch\_WBF\WBF_MicrosoftWord|sf00046a.adb.intra.admin.ch\_WBF\WBF_Staatsrechnung|sf00046a.adb.intra.admin.ch\_WBF\WBF_Voranschlag|sf00046a.adb.intra.admin.ch\_WBF\WBF_Vorlagen|sf00046a.adb.intra.admin.ch\SLI\SLI_BWL|sf00046a.adb.intra.admin.ch\SLI\SLI_BWO|sf00046a.adb.intra.admin.ch\SLI\SLI_Il Posto|sf00046a.adb.intra.admin.ch\SLI\SLI_Preventivi e consuntivi|sf00046a.adb.intra.admin.ch\SLI\SLI_PUE-KF|sf00046a.adb.intra.admin.ch\SLI\SLI_SECO-GS|sf00046a.adb.intra.admin.ch\SLI\SLI_SEFRI|sf00046a.adb.intra.admin.ch\SLI\SLI_SEFRI_Leittext|sf00046a.adb.intra.admin.ch\SLI\SLI_SEFRI_Normvorlage|sf00046a.adb.intra.admin.ch\SLI\SLI_Trados_DE-IT_BBT|sf00046a.adb.intra.admin.ch\SLI\SLI_Trados_DE-IT_gen|sf00046a.adb.intra.admin.ch\SLI\SLI_Trados_FR-IT_BBT|sf00046a.adb.intra.admin.ch\SLI\SLI_Trados_Veterinaria_DE-IT|sf00046a.adb.intra.admin.ch\SLI\SLI_WEKO-REKO|sf00046a.adb.intra.admin.ch\SLI\SLI_ZIVI|sf00046a.adb.intra.admin.ch\_WBF\RS 1506 N|sf00046a.adb.intra.admin.ch\_WBF\RS 1506 I|sf00046a.adb.intra.admin.ch\AGS\AGS|sf00046a.adb.intra.admin.ch\BLW\BLW_2014|sf00046a.adb.intra.admin.ch\BLW\BLW_2015|sf00046a.adb.intra.admin.ch\BLW\BLW_Agrarberichte|sf00046a.adb.intra.admin.ch\BLW\BLW_ExTrados|sf00046a.adb.intra.admin.ch\BWL\BWL_2014|sf00046a.adb.intra.admin.ch\BWL\BWL_ExTrados|sf00046a.adb.intra.admin.ch\SBFI\SBFI_2014_DE|sf00046a.adb.intra.admin.ch\SBFI\SBFI_2014_IT|sf00046a.adb.intra.admin.ch\SBFI\SBFI_2015_DE|sf00046a.adb.intra.admin.ch\SBFI\SBFI_2015_EN|sf00046a.adb.intra.admin.ch\SBFI\SBFI_2015_FR|sf00046a.adb.intra.admin.ch\SBFI\SBFI_2015_IT|sf00046a.adb.intra.admin.ch\SBFI\SBFI_orfo|sf00046a.adb.intra.admin.ch\SLF\SLF_de-fr_2001-2006_old|sf00046a.adb.intra.admin.ch\SLF\SLF_final|sf00046a.adb.intra.admin.ch\SLF\SLF_it-de_2011-2014_old|sf00046a.adb.intra.admin.ch\SLF\SLF_travail"/>
    <w:docVar w:name="TextBaseURL" w:val="empty"/>
    <w:docVar w:name="UILng" w:val="fr"/>
  </w:docVars>
  <w:rsids>
    <w:rsidRoot w:val="00970CB9"/>
    <w:rsid w:val="00007724"/>
    <w:rsid w:val="000229B9"/>
    <w:rsid w:val="0004181F"/>
    <w:rsid w:val="00052112"/>
    <w:rsid w:val="00065579"/>
    <w:rsid w:val="00074738"/>
    <w:rsid w:val="00075FC5"/>
    <w:rsid w:val="000807D3"/>
    <w:rsid w:val="00097A54"/>
    <w:rsid w:val="000A0A20"/>
    <w:rsid w:val="000A6EA7"/>
    <w:rsid w:val="000B1FA7"/>
    <w:rsid w:val="000B5B84"/>
    <w:rsid w:val="000C3A97"/>
    <w:rsid w:val="000C3C97"/>
    <w:rsid w:val="000D3357"/>
    <w:rsid w:val="000E4584"/>
    <w:rsid w:val="000E6943"/>
    <w:rsid w:val="00110238"/>
    <w:rsid w:val="00117CF9"/>
    <w:rsid w:val="0012231B"/>
    <w:rsid w:val="001343EE"/>
    <w:rsid w:val="00144B0F"/>
    <w:rsid w:val="00145B1E"/>
    <w:rsid w:val="00152D17"/>
    <w:rsid w:val="0015751D"/>
    <w:rsid w:val="00166D36"/>
    <w:rsid w:val="001727E2"/>
    <w:rsid w:val="0018516C"/>
    <w:rsid w:val="00195A23"/>
    <w:rsid w:val="00197A68"/>
    <w:rsid w:val="001A1F20"/>
    <w:rsid w:val="001B06D2"/>
    <w:rsid w:val="001B59E4"/>
    <w:rsid w:val="001B7D29"/>
    <w:rsid w:val="001C111F"/>
    <w:rsid w:val="001D3698"/>
    <w:rsid w:val="001E7677"/>
    <w:rsid w:val="001F6995"/>
    <w:rsid w:val="002023C2"/>
    <w:rsid w:val="0021233F"/>
    <w:rsid w:val="00212A85"/>
    <w:rsid w:val="00215304"/>
    <w:rsid w:val="002242C8"/>
    <w:rsid w:val="002368C8"/>
    <w:rsid w:val="0024179C"/>
    <w:rsid w:val="00243D99"/>
    <w:rsid w:val="00245CD5"/>
    <w:rsid w:val="002500DB"/>
    <w:rsid w:val="00257DF5"/>
    <w:rsid w:val="002620B7"/>
    <w:rsid w:val="00272FA4"/>
    <w:rsid w:val="002833AD"/>
    <w:rsid w:val="00290FBE"/>
    <w:rsid w:val="00296D1D"/>
    <w:rsid w:val="002A100C"/>
    <w:rsid w:val="002A3B51"/>
    <w:rsid w:val="002A3BAD"/>
    <w:rsid w:val="002A4118"/>
    <w:rsid w:val="002A6D47"/>
    <w:rsid w:val="002A7248"/>
    <w:rsid w:val="002A7E29"/>
    <w:rsid w:val="002B7483"/>
    <w:rsid w:val="002D41DE"/>
    <w:rsid w:val="002E2B5C"/>
    <w:rsid w:val="002E2D85"/>
    <w:rsid w:val="002E797A"/>
    <w:rsid w:val="002F4B24"/>
    <w:rsid w:val="00314D0C"/>
    <w:rsid w:val="00324CB7"/>
    <w:rsid w:val="003305F2"/>
    <w:rsid w:val="00346CF7"/>
    <w:rsid w:val="003524D3"/>
    <w:rsid w:val="00354B7F"/>
    <w:rsid w:val="00354EB7"/>
    <w:rsid w:val="00376048"/>
    <w:rsid w:val="00376475"/>
    <w:rsid w:val="003853BE"/>
    <w:rsid w:val="003877CC"/>
    <w:rsid w:val="003A0BFC"/>
    <w:rsid w:val="003A6638"/>
    <w:rsid w:val="003B0286"/>
    <w:rsid w:val="003B3588"/>
    <w:rsid w:val="003B4F5D"/>
    <w:rsid w:val="003B5D05"/>
    <w:rsid w:val="003D10FB"/>
    <w:rsid w:val="003D3768"/>
    <w:rsid w:val="003D5053"/>
    <w:rsid w:val="003E0C5A"/>
    <w:rsid w:val="003F3FB5"/>
    <w:rsid w:val="00405138"/>
    <w:rsid w:val="00413DA1"/>
    <w:rsid w:val="00422A42"/>
    <w:rsid w:val="004249D0"/>
    <w:rsid w:val="00433277"/>
    <w:rsid w:val="00443826"/>
    <w:rsid w:val="00457A5B"/>
    <w:rsid w:val="00457A90"/>
    <w:rsid w:val="004610F6"/>
    <w:rsid w:val="00462235"/>
    <w:rsid w:val="00463FC5"/>
    <w:rsid w:val="004645E0"/>
    <w:rsid w:val="004667EB"/>
    <w:rsid w:val="004722A2"/>
    <w:rsid w:val="00473DE0"/>
    <w:rsid w:val="00482104"/>
    <w:rsid w:val="00485442"/>
    <w:rsid w:val="004868A0"/>
    <w:rsid w:val="00490EDC"/>
    <w:rsid w:val="004A0BDE"/>
    <w:rsid w:val="004A15DF"/>
    <w:rsid w:val="004A7C5E"/>
    <w:rsid w:val="004B1BCB"/>
    <w:rsid w:val="004B5B9E"/>
    <w:rsid w:val="004C29A0"/>
    <w:rsid w:val="004C490E"/>
    <w:rsid w:val="004D3BEC"/>
    <w:rsid w:val="004D5599"/>
    <w:rsid w:val="004D5D94"/>
    <w:rsid w:val="004E64EE"/>
    <w:rsid w:val="004F1E2A"/>
    <w:rsid w:val="00501E94"/>
    <w:rsid w:val="0050403A"/>
    <w:rsid w:val="005110B1"/>
    <w:rsid w:val="00523A12"/>
    <w:rsid w:val="005250B2"/>
    <w:rsid w:val="00535A7F"/>
    <w:rsid w:val="00535AAF"/>
    <w:rsid w:val="005445EB"/>
    <w:rsid w:val="0055386D"/>
    <w:rsid w:val="00563235"/>
    <w:rsid w:val="00566C70"/>
    <w:rsid w:val="0059132B"/>
    <w:rsid w:val="005A1215"/>
    <w:rsid w:val="005A5609"/>
    <w:rsid w:val="005B37B8"/>
    <w:rsid w:val="005B68CC"/>
    <w:rsid w:val="005B7CF0"/>
    <w:rsid w:val="005C3D2E"/>
    <w:rsid w:val="005D268B"/>
    <w:rsid w:val="005D3800"/>
    <w:rsid w:val="005D7FDF"/>
    <w:rsid w:val="005E3550"/>
    <w:rsid w:val="005E6A8D"/>
    <w:rsid w:val="00602E1F"/>
    <w:rsid w:val="006043EB"/>
    <w:rsid w:val="00615AC4"/>
    <w:rsid w:val="00620543"/>
    <w:rsid w:val="00622853"/>
    <w:rsid w:val="00624D44"/>
    <w:rsid w:val="00627D3F"/>
    <w:rsid w:val="00634BD1"/>
    <w:rsid w:val="0063535F"/>
    <w:rsid w:val="0063621D"/>
    <w:rsid w:val="00637EDE"/>
    <w:rsid w:val="00642B33"/>
    <w:rsid w:val="0065037F"/>
    <w:rsid w:val="00655BE6"/>
    <w:rsid w:val="006672F4"/>
    <w:rsid w:val="00674800"/>
    <w:rsid w:val="006754A8"/>
    <w:rsid w:val="00682748"/>
    <w:rsid w:val="00682A64"/>
    <w:rsid w:val="00686CC9"/>
    <w:rsid w:val="00692AF3"/>
    <w:rsid w:val="00694D8E"/>
    <w:rsid w:val="006A0522"/>
    <w:rsid w:val="006C16BF"/>
    <w:rsid w:val="006C6436"/>
    <w:rsid w:val="006C6A60"/>
    <w:rsid w:val="006D09A1"/>
    <w:rsid w:val="006D21A9"/>
    <w:rsid w:val="006D6972"/>
    <w:rsid w:val="006E26CE"/>
    <w:rsid w:val="006E5269"/>
    <w:rsid w:val="006F3A33"/>
    <w:rsid w:val="00701504"/>
    <w:rsid w:val="00702966"/>
    <w:rsid w:val="0070742C"/>
    <w:rsid w:val="007109C2"/>
    <w:rsid w:val="00711590"/>
    <w:rsid w:val="0072366D"/>
    <w:rsid w:val="007239A0"/>
    <w:rsid w:val="007339CF"/>
    <w:rsid w:val="00753F4B"/>
    <w:rsid w:val="00755635"/>
    <w:rsid w:val="00777A40"/>
    <w:rsid w:val="00782D29"/>
    <w:rsid w:val="00787D1E"/>
    <w:rsid w:val="007A552D"/>
    <w:rsid w:val="007A7F51"/>
    <w:rsid w:val="007B18DA"/>
    <w:rsid w:val="007B7042"/>
    <w:rsid w:val="007C20B6"/>
    <w:rsid w:val="007D3BF9"/>
    <w:rsid w:val="007D4EDB"/>
    <w:rsid w:val="007E74A9"/>
    <w:rsid w:val="00800C8E"/>
    <w:rsid w:val="008068A2"/>
    <w:rsid w:val="00820D8D"/>
    <w:rsid w:val="00835252"/>
    <w:rsid w:val="00835781"/>
    <w:rsid w:val="00836E7F"/>
    <w:rsid w:val="00850A3E"/>
    <w:rsid w:val="00856D12"/>
    <w:rsid w:val="00871EEB"/>
    <w:rsid w:val="0087645A"/>
    <w:rsid w:val="0089391F"/>
    <w:rsid w:val="0089505F"/>
    <w:rsid w:val="008A5809"/>
    <w:rsid w:val="008B463E"/>
    <w:rsid w:val="008B5804"/>
    <w:rsid w:val="008C1B18"/>
    <w:rsid w:val="008D3CFC"/>
    <w:rsid w:val="008E1942"/>
    <w:rsid w:val="008E533B"/>
    <w:rsid w:val="008E5B0A"/>
    <w:rsid w:val="008E7256"/>
    <w:rsid w:val="008F2B00"/>
    <w:rsid w:val="00911CF2"/>
    <w:rsid w:val="0091628E"/>
    <w:rsid w:val="00932058"/>
    <w:rsid w:val="00940E41"/>
    <w:rsid w:val="009520CB"/>
    <w:rsid w:val="00955AC3"/>
    <w:rsid w:val="00965124"/>
    <w:rsid w:val="00965933"/>
    <w:rsid w:val="00970CB9"/>
    <w:rsid w:val="009710F2"/>
    <w:rsid w:val="0097475A"/>
    <w:rsid w:val="00982C83"/>
    <w:rsid w:val="009B0E66"/>
    <w:rsid w:val="009B1B47"/>
    <w:rsid w:val="009B3AF8"/>
    <w:rsid w:val="009C222F"/>
    <w:rsid w:val="009C3512"/>
    <w:rsid w:val="009C5851"/>
    <w:rsid w:val="009D20AA"/>
    <w:rsid w:val="009D20C1"/>
    <w:rsid w:val="009D3D28"/>
    <w:rsid w:val="009E0F45"/>
    <w:rsid w:val="009E3197"/>
    <w:rsid w:val="009E779E"/>
    <w:rsid w:val="00A009B2"/>
    <w:rsid w:val="00A07DCD"/>
    <w:rsid w:val="00A20447"/>
    <w:rsid w:val="00A30425"/>
    <w:rsid w:val="00A30601"/>
    <w:rsid w:val="00A40236"/>
    <w:rsid w:val="00A46265"/>
    <w:rsid w:val="00A64632"/>
    <w:rsid w:val="00A657BE"/>
    <w:rsid w:val="00A75CB1"/>
    <w:rsid w:val="00A82C53"/>
    <w:rsid w:val="00A83CF9"/>
    <w:rsid w:val="00A96A35"/>
    <w:rsid w:val="00AA17AA"/>
    <w:rsid w:val="00AB0E31"/>
    <w:rsid w:val="00AB1BBD"/>
    <w:rsid w:val="00AC3B32"/>
    <w:rsid w:val="00AC72F0"/>
    <w:rsid w:val="00AD0D74"/>
    <w:rsid w:val="00AD178D"/>
    <w:rsid w:val="00AD550C"/>
    <w:rsid w:val="00AD5EAB"/>
    <w:rsid w:val="00AE1D86"/>
    <w:rsid w:val="00AE23B0"/>
    <w:rsid w:val="00AF4FF9"/>
    <w:rsid w:val="00B03255"/>
    <w:rsid w:val="00B050A4"/>
    <w:rsid w:val="00B05CBE"/>
    <w:rsid w:val="00B20663"/>
    <w:rsid w:val="00B2159E"/>
    <w:rsid w:val="00B23161"/>
    <w:rsid w:val="00B24BC7"/>
    <w:rsid w:val="00B34252"/>
    <w:rsid w:val="00B41A16"/>
    <w:rsid w:val="00B62BF4"/>
    <w:rsid w:val="00B7473B"/>
    <w:rsid w:val="00B74988"/>
    <w:rsid w:val="00B74E3B"/>
    <w:rsid w:val="00B809FF"/>
    <w:rsid w:val="00B81A47"/>
    <w:rsid w:val="00B9028D"/>
    <w:rsid w:val="00B93F0E"/>
    <w:rsid w:val="00B95A51"/>
    <w:rsid w:val="00BA4D8B"/>
    <w:rsid w:val="00BB14B0"/>
    <w:rsid w:val="00BB1C16"/>
    <w:rsid w:val="00BB3F17"/>
    <w:rsid w:val="00BB4808"/>
    <w:rsid w:val="00BB5B22"/>
    <w:rsid w:val="00BC5125"/>
    <w:rsid w:val="00BD3BC2"/>
    <w:rsid w:val="00BE71A2"/>
    <w:rsid w:val="00C03328"/>
    <w:rsid w:val="00C06F46"/>
    <w:rsid w:val="00C11750"/>
    <w:rsid w:val="00C16077"/>
    <w:rsid w:val="00C21222"/>
    <w:rsid w:val="00C21A58"/>
    <w:rsid w:val="00C24671"/>
    <w:rsid w:val="00C26B18"/>
    <w:rsid w:val="00C27D68"/>
    <w:rsid w:val="00C313E6"/>
    <w:rsid w:val="00C449FB"/>
    <w:rsid w:val="00C51E87"/>
    <w:rsid w:val="00C67AF1"/>
    <w:rsid w:val="00C7462D"/>
    <w:rsid w:val="00C94D78"/>
    <w:rsid w:val="00CA71E2"/>
    <w:rsid w:val="00CB1467"/>
    <w:rsid w:val="00CB60ED"/>
    <w:rsid w:val="00CB621D"/>
    <w:rsid w:val="00CC02BF"/>
    <w:rsid w:val="00CC2537"/>
    <w:rsid w:val="00CC7DBC"/>
    <w:rsid w:val="00CD0607"/>
    <w:rsid w:val="00CD171D"/>
    <w:rsid w:val="00CD274D"/>
    <w:rsid w:val="00CD350A"/>
    <w:rsid w:val="00CE0096"/>
    <w:rsid w:val="00CE5F24"/>
    <w:rsid w:val="00D047B0"/>
    <w:rsid w:val="00D0562D"/>
    <w:rsid w:val="00D21281"/>
    <w:rsid w:val="00D33B2A"/>
    <w:rsid w:val="00D35E1C"/>
    <w:rsid w:val="00D43F19"/>
    <w:rsid w:val="00D450F4"/>
    <w:rsid w:val="00D4784D"/>
    <w:rsid w:val="00D60C4C"/>
    <w:rsid w:val="00D91621"/>
    <w:rsid w:val="00D918A9"/>
    <w:rsid w:val="00DB3BFE"/>
    <w:rsid w:val="00DC0D27"/>
    <w:rsid w:val="00DC502B"/>
    <w:rsid w:val="00DC77CF"/>
    <w:rsid w:val="00DE76C8"/>
    <w:rsid w:val="00DF264F"/>
    <w:rsid w:val="00E008A7"/>
    <w:rsid w:val="00E0642C"/>
    <w:rsid w:val="00E15450"/>
    <w:rsid w:val="00E171DA"/>
    <w:rsid w:val="00E27770"/>
    <w:rsid w:val="00E35856"/>
    <w:rsid w:val="00E50B4E"/>
    <w:rsid w:val="00E53C56"/>
    <w:rsid w:val="00E56AB4"/>
    <w:rsid w:val="00E60210"/>
    <w:rsid w:val="00E6630B"/>
    <w:rsid w:val="00E8527F"/>
    <w:rsid w:val="00E94F30"/>
    <w:rsid w:val="00E97AAB"/>
    <w:rsid w:val="00EA0893"/>
    <w:rsid w:val="00EB1EC2"/>
    <w:rsid w:val="00EC6FF6"/>
    <w:rsid w:val="00EF4346"/>
    <w:rsid w:val="00EF5B2C"/>
    <w:rsid w:val="00F03605"/>
    <w:rsid w:val="00F05D84"/>
    <w:rsid w:val="00F1185C"/>
    <w:rsid w:val="00F13900"/>
    <w:rsid w:val="00F26D94"/>
    <w:rsid w:val="00F26DA2"/>
    <w:rsid w:val="00F279DD"/>
    <w:rsid w:val="00F355D3"/>
    <w:rsid w:val="00F41D52"/>
    <w:rsid w:val="00F42454"/>
    <w:rsid w:val="00F54523"/>
    <w:rsid w:val="00F65275"/>
    <w:rsid w:val="00F74FD6"/>
    <w:rsid w:val="00F80820"/>
    <w:rsid w:val="00F823BB"/>
    <w:rsid w:val="00F82C32"/>
    <w:rsid w:val="00F86E7E"/>
    <w:rsid w:val="00F91D34"/>
    <w:rsid w:val="00FC13F3"/>
    <w:rsid w:val="00FC1D55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F95B3E"/>
  <w15:docId w15:val="{157764BF-3B87-40C1-B034-0F47DFBC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character" w:styleId="Kommentarzeichen">
    <w:name w:val="annotation reference"/>
    <w:basedOn w:val="Absatz-Standardschriftart"/>
    <w:uiPriority w:val="99"/>
    <w:semiHidden/>
    <w:unhideWhenUsed/>
    <w:rsid w:val="006E2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26C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26C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2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26CE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3D10FB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50901_Raster_Überprüfungsbericht_i"/>
    <f:field ref="objsubject" par="" edit="true" text=""/>
    <f:field ref="objcreatedby" par="" text="Wyss, Philippe, SBFI"/>
    <f:field ref="objcreatedat" par="" text="17.09.2015 16:51:41"/>
    <f:field ref="objchangedby" par="" text="Wyss, Philippe, SBFI"/>
    <f:field ref="objmodifiedat" par="" text="04.12.2015 14:43:52"/>
    <f:field ref="doc_FSCFOLIO_1_1001_FieldDocumentNumber" par="" text=""/>
    <f:field ref="doc_FSCFOLIO_1_1001_FieldSubject" par="" edit="true" text=""/>
    <f:field ref="FSCFOLIO_1_1001_FieldCurrentUser" par="" text="SBFI Philippe Wyss"/>
    <f:field ref="CCAPRECONFIG_15_1001_Objektname" par="" edit="true" text="150901_Raster_Überprüfungsbericht_i"/>
    <f:field ref="CHPRECONFIG_1_1001_Objektname" par="" edit="true" text="150901_Raster_Überprüfungsbericht_i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7704C2-5567-41D0-A7A8-1839013F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3355</Characters>
  <Application>Microsoft Office Word</Application>
  <DocSecurity>0</DocSecurity>
  <Lines>27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Wyss Philippe SBFI</cp:lastModifiedBy>
  <cp:revision>5</cp:revision>
  <cp:lastPrinted>2010-10-29T12:42:00Z</cp:lastPrinted>
  <dcterms:created xsi:type="dcterms:W3CDTF">2015-09-17T13:29:00Z</dcterms:created>
  <dcterms:modified xsi:type="dcterms:W3CDTF">2015-12-04T13:43:00Z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2015-09-17T16:51:41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COO.2101.108.3.273126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312.10-05346</vt:lpwstr>
  </property>
  <property name="FSC#COOELAK@1.1001:FileRefYear" pid="19" fmtid="{D5CDD505-2E9C-101B-9397-08002B2CF9AE}">
    <vt:lpwstr>2011</vt:lpwstr>
  </property>
  <property name="FSC#COOELAK@1.1001:FileRefOrdinal" pid="20" fmtid="{D5CDD505-2E9C-101B-9397-08002B2CF9AE}">
    <vt:lpwstr>5346</vt:lpwstr>
  </property>
  <property name="FSC#COOELAK@1.1001:FileRefOU" pid="21" fmtid="{D5CDD505-2E9C-101B-9397-08002B2CF9AE}">
    <vt:lpwstr>BGB / SBFI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Wyss Philippe, SBFI</vt:lpwstr>
  </property>
  <property name="FSC#COOELAK@1.1001:OwnerExtension" pid="24" fmtid="{D5CDD505-2E9C-101B-9397-08002B2CF9AE}">
    <vt:lpwstr>+41 58 463 44 52</vt:lpwstr>
  </property>
  <property name="FSC#COOELAK@1.1001:OwnerFaxExtension" pid="25" fmtid="{D5CDD505-2E9C-101B-9397-08002B2CF9AE}">
    <vt:lpwstr>+41 58 464 96 14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Berufliche Grundbildung (BGB / SBFI)</vt:lpwstr>
  </property>
  <property name="FSC#COOELAK@1.1001:CreatedAt" pid="31" fmtid="{D5CDD505-2E9C-101B-9397-08002B2CF9AE}">
    <vt:lpwstr>17.09.2015</vt:lpwstr>
  </property>
  <property name="FSC#COOELAK@1.1001:OU" pid="32" fmtid="{D5CDD505-2E9C-101B-9397-08002B2CF9AE}">
    <vt:lpwstr>Berufliche Grundbildung (BGB / SBFI)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*COO.2101.108.3.273126*</vt:lpwstr>
  </property>
  <property name="FSC#COOELAK@1.1001:RefBarCode" pid="35" fmtid="{D5CDD505-2E9C-101B-9397-08002B2CF9AE}">
    <vt:lpwstr>*COO.2101.108.2.1060021*</vt:lpwstr>
  </property>
  <property name="FSC#COOELAK@1.1001:FileRefBarCode" pid="36" fmtid="{D5CDD505-2E9C-101B-9397-08002B2CF9AE}">
    <vt:lpwstr>*312.10-05346*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312.10</vt:lpwstr>
  </property>
  <property name="FSC#COOELAK@1.1001:CurrentUserRolePos" pid="50" fmtid="{D5CDD505-2E9C-101B-9397-08002B2CF9AE}">
    <vt:lpwstr>Sekretariat</vt:lpwstr>
  </property>
  <property name="FSC#COOELAK@1.1001:CurrentUserEmail" pid="51" fmtid="{D5CDD505-2E9C-101B-9397-08002B2CF9AE}">
    <vt:lpwstr>philippe.wyss@sbfi.admin.ch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312.10</vt:lpwstr>
  </property>
  <property name="FSC#EVDCFG@15.1400:Dossierref" pid="58" fmtid="{D5CDD505-2E9C-101B-9397-08002B2CF9AE}">
    <vt:lpwstr>312.10-05346</vt:lpwstr>
  </property>
  <property name="FSC#EVDCFG@15.1400:FileRespEmail" pid="59" fmtid="{D5CDD505-2E9C-101B-9397-08002B2CF9AE}">
    <vt:lpwstr>philippe.wyss@sbfi.admin.ch</vt:lpwstr>
  </property>
  <property name="FSC#EVDCFG@15.1400:FileRespFax" pid="60" fmtid="{D5CDD505-2E9C-101B-9397-08002B2CF9AE}">
    <vt:lpwstr>+41 58 464 96 14</vt:lpwstr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Philippe Wyss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Berufliche Grundbildung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>wyp</vt:lpwstr>
  </property>
  <property name="FSC#EVDCFG@15.1400:FileRespStreet" pid="69" fmtid="{D5CDD505-2E9C-101B-9397-08002B2CF9AE}">
    <vt:lpwstr>Einsteinstrasse 2</vt:lpwstr>
  </property>
  <property name="FSC#EVDCFG@15.1400:FileRespTel" pid="70" fmtid="{D5CDD505-2E9C-101B-9397-08002B2CF9AE}">
    <vt:lpwstr>+41 58 463 44 52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150901_x005f_Raster_x005f_Überprüfungsbericht_x005f_i</vt:lpwstr>
  </property>
  <property name="FSC#EVDCFG@15.1400:UserFunction" pid="85" fmtid="{D5CDD505-2E9C-101B-9397-08002B2CF9AE}">
    <vt:lpwstr>Sekretariat - in BGB/SBFI</vt:lpwstr>
  </property>
  <property name="FSC#EVDCFG@15.1400:SalutationEnglish" pid="86" fmtid="{D5CDD505-2E9C-101B-9397-08002B2CF9AE}">
    <vt:lpwstr>Vocational Education and Training</vt:lpwstr>
  </property>
  <property name="FSC#EVDCFG@15.1400:SalutationFrench" pid="87" fmtid="{D5CDD505-2E9C-101B-9397-08002B2CF9AE}">
    <vt:lpwstr>Formation professionnelle initiale</vt:lpwstr>
  </property>
  <property name="FSC#EVDCFG@15.1400:SalutationGerman" pid="88" fmtid="{D5CDD505-2E9C-101B-9397-08002B2CF9AE}">
    <vt:lpwstr>Berufliche Grundbildung</vt:lpwstr>
  </property>
  <property name="FSC#EVDCFG@15.1400:SalutationItalian" pid="89" fmtid="{D5CDD505-2E9C-101B-9397-08002B2CF9AE}">
    <vt:lpwstr>Formazione professionale di base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>Collaborateur spécialisé</vt:lpwstr>
  </property>
  <property name="FSC#EVDCFG@15.1400:SalutationGermanUser" pid="92" fmtid="{D5CDD505-2E9C-101B-9397-08002B2CF9AE}">
    <vt:lpwstr>Sachbearbeiter</vt:lpwstr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BGB / SBFI</vt:lpwstr>
  </property>
  <property name="CDB@BUND:Classification" pid="95" fmtid="{D5CDD505-2E9C-101B-9397-08002B2CF9AE}">
    <vt:lpwstr/>
  </property>
  <property name="CDB@BUND:ResponsibleUCaseBureauShort" pid="96" fmtid="{D5CDD505-2E9C-101B-9397-08002B2CF9AE}">
    <vt:lpwstr/>
  </property>
  <property name="CDB@BUND:ResponsibleLCaseBureauShort" pid="97" fmtid="{D5CDD505-2E9C-101B-9397-08002B2CF9AE}">
    <vt:lpwstr/>
  </property>
  <property name="FSC#EVDCFG@15.1400:UserInChargeUserTitle" pid="98" fmtid="{D5CDD505-2E9C-101B-9397-08002B2CF9AE}">
    <vt:lpwstr/>
  </property>
  <property name="FSC#EVDCFG@15.1400:UserInChargeUserName" pid="99" fmtid="{D5CDD505-2E9C-101B-9397-08002B2CF9AE}">
    <vt:lpwstr>Wyss</vt:lpwstr>
  </property>
  <property name="FSC#EVDCFG@15.1400:UserInChargeUserFirstname" pid="100" fmtid="{D5CDD505-2E9C-101B-9397-08002B2CF9AE}">
    <vt:lpwstr/>
  </property>
  <property name="FSC#EVDCFG@15.1400:UserInChargeUserEnvSalutationDE" pid="101" fmtid="{D5CDD505-2E9C-101B-9397-08002B2CF9AE}">
    <vt:lpwstr>Sachbearbeiter_x000d__x000a_Collaborateur spécialisé</vt:lpwstr>
  </property>
  <property name="FSC#EVDCFG@15.1400:UserInChargeUserEnvSalutationEN" pid="102" fmtid="{D5CDD505-2E9C-101B-9397-08002B2CF9AE}">
    <vt:lpwstr/>
  </property>
  <property name="FSC#EVDCFG@15.1400:UserInChargeUserEnvSalutationFR" pid="103" fmtid="{D5CDD505-2E9C-101B-9397-08002B2CF9AE}">
    <vt:lpwstr/>
  </property>
  <property name="FSC#EVDCFG@15.1400:UserInChargeUserEnvSalutationIT" pid="104" fmtid="{D5CDD505-2E9C-101B-9397-08002B2CF9AE}">
    <vt:lpwstr/>
  </property>
  <property name="FSC#EVDCFG@15.1400:FilerespUserPersonTitle" pid="105" fmtid="{D5CDD505-2E9C-101B-9397-08002B2CF9AE}">
    <vt:lpwstr>SBFI</vt:lpwstr>
  </property>
  <property name="FSC#EVDCFG@15.1400:Address" pid="106" fmtid="{D5CDD505-2E9C-101B-9397-08002B2CF9AE}">
    <vt:lpwstr/>
  </property>
  <property name="FSC#EVDCFG@15.1400:ResponsibleEditorFirstname" pid="107" fmtid="{D5CDD505-2E9C-101B-9397-08002B2CF9AE}">
    <vt:lpwstr>Philippe</vt:lpwstr>
  </property>
  <property name="FSC#EVDCFG@15.1400:ResponsibleEditorSurname" pid="108" fmtid="{D5CDD505-2E9C-101B-9397-08002B2CF9AE}">
    <vt:lpwstr>Wyss</vt:lpwstr>
  </property>
  <property name="FSC#EVDCFG@15.1400:GroupTitle" pid="109" fmtid="{D5CDD505-2E9C-101B-9397-08002B2CF9AE}">
    <vt:lpwstr>Berufliche Grundbildung</vt:lpwstr>
  </property>
  <property name="FSC#ATSTATECFG@1.1001:Office" pid="110" fmtid="{D5CDD505-2E9C-101B-9397-08002B2CF9AE}">
    <vt:lpwstr/>
  </property>
  <property name="FSC#ATSTATECFG@1.1001:Agent" pid="111" fmtid="{D5CDD505-2E9C-101B-9397-08002B2CF9AE}">
    <vt:lpwstr>SBFI Philippe Wyss</vt:lpwstr>
  </property>
  <property name="FSC#ATSTATECFG@1.1001:AgentPhone" pid="112" fmtid="{D5CDD505-2E9C-101B-9397-08002B2CF9AE}">
    <vt:lpwstr>+41 58 463 44 52</vt:lpwstr>
  </property>
  <property name="FSC#ATSTATECFG@1.1001:DepartmentFax" pid="113" fmtid="{D5CDD505-2E9C-101B-9397-08002B2CF9AE}">
    <vt:lpwstr>+41 31 324 96 15</vt:lpwstr>
  </property>
  <property name="FSC#ATSTATECFG@1.1001:DepartmentEmail" pid="114" fmtid="{D5CDD505-2E9C-101B-9397-08002B2CF9AE}">
    <vt:lpwstr>info@bbt.admin.ch</vt:lpwstr>
  </property>
  <property name="FSC#ATSTATECFG@1.1001:SubfileDate" pid="115" fmtid="{D5CDD505-2E9C-101B-9397-08002B2CF9AE}">
    <vt:lpwstr/>
  </property>
  <property name="FSC#ATSTATECFG@1.1001:SubfileSubject" pid="116" fmtid="{D5CDD505-2E9C-101B-9397-08002B2CF9AE}">
    <vt:lpwstr/>
  </property>
  <property name="FSC#ATSTATECFG@1.1001:DepartmentZipCode" pid="117" fmtid="{D5CDD505-2E9C-101B-9397-08002B2CF9AE}">
    <vt:lpwstr>3003</vt:lpwstr>
  </property>
  <property name="FSC#ATSTATECFG@1.1001:DepartmentCountry" pid="118" fmtid="{D5CDD505-2E9C-101B-9397-08002B2CF9AE}">
    <vt:lpwstr/>
  </property>
  <property name="FSC#ATSTATECFG@1.1001:DepartmentCity" pid="119" fmtid="{D5CDD505-2E9C-101B-9397-08002B2CF9AE}">
    <vt:lpwstr>Bern</vt:lpwstr>
  </property>
  <property name="FSC#ATSTATECFG@1.1001:DepartmentStreet" pid="120" fmtid="{D5CDD505-2E9C-101B-9397-08002B2CF9AE}">
    <vt:lpwstr>Effingerstrasse 27</vt:lpwstr>
  </property>
  <property name="FSC#ATSTATECFG@1.1001:DepartmentDVR" pid="121" fmtid="{D5CDD505-2E9C-101B-9397-08002B2CF9AE}">
    <vt:lpwstr/>
  </property>
  <property name="FSC#ATSTATECFG@1.1001:DepartmentUID" pid="122" fmtid="{D5CDD505-2E9C-101B-9397-08002B2CF9AE}">
    <vt:lpwstr/>
  </property>
  <property name="FSC#ATSTATECFG@1.1001:SubfileReference" pid="123" fmtid="{D5CDD505-2E9C-101B-9397-08002B2CF9AE}">
    <vt:lpwstr>312.10-05346</vt:lpwstr>
  </property>
  <property name="FSC#ATSTATECFG@1.1001:Clause" pid="124" fmtid="{D5CDD505-2E9C-101B-9397-08002B2CF9AE}">
    <vt:lpwstr/>
  </property>
  <property name="FSC#ATSTATECFG@1.1001:ApprovedSignature" pid="125" fmtid="{D5CDD505-2E9C-101B-9397-08002B2CF9AE}">
    <vt:lpwstr/>
  </property>
  <property name="FSC#ATSTATECFG@1.1001:BankAccount" pid="126" fmtid="{D5CDD505-2E9C-101B-9397-08002B2CF9AE}">
    <vt:lpwstr/>
  </property>
  <property name="FSC#ATSTATECFG@1.1001:BankAccountOwner" pid="127" fmtid="{D5CDD505-2E9C-101B-9397-08002B2CF9AE}">
    <vt:lpwstr/>
  </property>
  <property name="FSC#ATSTATECFG@1.1001:BankInstitute" pid="128" fmtid="{D5CDD505-2E9C-101B-9397-08002B2CF9AE}">
    <vt:lpwstr/>
  </property>
  <property name="FSC#ATSTATECFG@1.1001:BankAccountID" pid="129" fmtid="{D5CDD505-2E9C-101B-9397-08002B2CF9AE}">
    <vt:lpwstr/>
  </property>
  <property name="FSC#ATSTATECFG@1.1001:BankAccountIBAN" pid="130" fmtid="{D5CDD505-2E9C-101B-9397-08002B2CF9AE}">
    <vt:lpwstr/>
  </property>
  <property name="FSC#ATSTATECFG@1.1001:BankAccountBIC" pid="131" fmtid="{D5CDD505-2E9C-101B-9397-08002B2CF9AE}">
    <vt:lpwstr/>
  </property>
  <property name="FSC#ATSTATECFG@1.1001:BankName" pid="132" fmtid="{D5CDD505-2E9C-101B-9397-08002B2CF9AE}">
    <vt:lpwstr/>
  </property>
  <property name="FSC#FSCFOLIO@1.1001:docpropproject" pid="133" fmtid="{D5CDD505-2E9C-101B-9397-08002B2CF9AE}">
    <vt:lpwstr/>
  </property>
</Properties>
</file>