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9A" w:rsidRPr="00254EA4" w:rsidRDefault="00312B9A" w:rsidP="00804907">
      <w:pPr>
        <w:rPr>
          <w:rFonts w:eastAsia="Century Gothic" w:cs="Arial"/>
          <w:b/>
          <w:color w:val="000000"/>
          <w:sz w:val="32"/>
          <w:szCs w:val="32"/>
          <w:lang w:val="fr-CH"/>
        </w:rPr>
      </w:pPr>
      <w:r w:rsidRPr="00254EA4">
        <w:rPr>
          <w:rFonts w:eastAsia="Century Gothic" w:cs="Arial"/>
          <w:b/>
          <w:color w:val="000000"/>
          <w:sz w:val="32"/>
          <w:szCs w:val="32"/>
          <w:lang w:val="fr-CH"/>
        </w:rPr>
        <w:t>Vue d</w:t>
      </w:r>
      <w:r w:rsidR="00254EA4">
        <w:rPr>
          <w:rFonts w:eastAsia="Century Gothic" w:cs="Arial"/>
          <w:b/>
          <w:color w:val="000000"/>
          <w:sz w:val="32"/>
          <w:szCs w:val="32"/>
          <w:lang w:val="fr-CH"/>
        </w:rPr>
        <w:t>’</w:t>
      </w:r>
      <w:r w:rsidRPr="00254EA4">
        <w:rPr>
          <w:rFonts w:eastAsia="Century Gothic" w:cs="Arial"/>
          <w:b/>
          <w:color w:val="000000"/>
          <w:sz w:val="32"/>
          <w:szCs w:val="32"/>
          <w:lang w:val="fr-CH"/>
        </w:rPr>
        <w:t>ensemble cantonale des mesures de formation dans le domaine de l</w:t>
      </w:r>
      <w:r w:rsidR="00254EA4">
        <w:rPr>
          <w:rFonts w:eastAsia="Century Gothic" w:cs="Arial"/>
          <w:b/>
          <w:color w:val="000000"/>
          <w:sz w:val="32"/>
          <w:szCs w:val="32"/>
          <w:lang w:val="fr-CH"/>
        </w:rPr>
        <w:t>’</w:t>
      </w:r>
      <w:r w:rsidRPr="00254EA4">
        <w:rPr>
          <w:rFonts w:eastAsia="Century Gothic" w:cs="Arial"/>
          <w:b/>
          <w:color w:val="000000"/>
          <w:sz w:val="32"/>
          <w:szCs w:val="32"/>
          <w:lang w:val="fr-CH"/>
        </w:rPr>
        <w:t>acquisition et du maintien des compétences de base chez les adultes</w:t>
      </w:r>
    </w:p>
    <w:p w:rsidR="00804907" w:rsidRPr="00254EA4" w:rsidRDefault="00804907" w:rsidP="00804907">
      <w:pPr>
        <w:rPr>
          <w:rFonts w:eastAsia="Century Gothic" w:cs="Arial"/>
          <w:b/>
          <w:sz w:val="32"/>
          <w:szCs w:val="32"/>
          <w:lang w:val="fr-CH"/>
        </w:rPr>
      </w:pPr>
    </w:p>
    <w:p w:rsidR="00053A0A" w:rsidRPr="00254EA4" w:rsidRDefault="00891633" w:rsidP="003723EA">
      <w:pPr>
        <w:spacing w:after="120"/>
        <w:rPr>
          <w:rFonts w:eastAsia="Century Gothic" w:cs="Arial"/>
          <w:szCs w:val="16"/>
          <w:lang w:val="fr-CH"/>
        </w:rPr>
      </w:pPr>
      <w:r w:rsidRPr="00254EA4">
        <w:rPr>
          <w:rFonts w:eastAsia="Century Gothic" w:cs="Arial"/>
          <w:szCs w:val="16"/>
          <w:lang w:val="fr-CH"/>
        </w:rPr>
        <w:t>Cf. chapitre 3</w:t>
      </w:r>
      <w:r w:rsidR="00312B9A" w:rsidRPr="00254EA4">
        <w:rPr>
          <w:rFonts w:eastAsia="Century Gothic" w:cs="Arial"/>
          <w:szCs w:val="16"/>
          <w:lang w:val="fr-CH"/>
        </w:rPr>
        <w:t xml:space="preserve"> du document de référence Encouragement de l</w:t>
      </w:r>
      <w:r w:rsidR="00254EA4">
        <w:rPr>
          <w:rFonts w:eastAsia="Century Gothic" w:cs="Arial"/>
          <w:szCs w:val="16"/>
          <w:lang w:val="fr-CH"/>
        </w:rPr>
        <w:t>’</w:t>
      </w:r>
      <w:r w:rsidR="00312B9A" w:rsidRPr="00254EA4">
        <w:rPr>
          <w:rFonts w:eastAsia="Century Gothic" w:cs="Arial"/>
          <w:szCs w:val="16"/>
          <w:lang w:val="fr-CH"/>
        </w:rPr>
        <w:t xml:space="preserve">acquisition et du maintien des compétences de base chez les adultes </w:t>
      </w:r>
    </w:p>
    <w:p w:rsidR="009362B8" w:rsidRPr="00254EA4" w:rsidRDefault="009362B8" w:rsidP="003723EA">
      <w:pPr>
        <w:spacing w:after="120"/>
        <w:rPr>
          <w:rFonts w:eastAsia="Century Gothic" w:cs="Arial"/>
          <w:szCs w:val="16"/>
          <w:lang w:val="fr-CH"/>
        </w:rPr>
      </w:pPr>
    </w:p>
    <w:p w:rsidR="00891633" w:rsidRPr="00254EA4" w:rsidRDefault="009362B8" w:rsidP="00175E77">
      <w:pPr>
        <w:spacing w:after="120"/>
        <w:jc w:val="both"/>
        <w:rPr>
          <w:rFonts w:eastAsia="Century Gothic" w:cs="Arial"/>
          <w:szCs w:val="16"/>
          <w:lang w:val="fr-CH"/>
        </w:rPr>
      </w:pPr>
      <w:r w:rsidRPr="00254EA4">
        <w:rPr>
          <w:rFonts w:eastAsia="Century Gothic" w:cs="Arial"/>
          <w:b/>
          <w:szCs w:val="16"/>
          <w:lang w:val="fr-CH"/>
        </w:rPr>
        <w:t>Contexte:</w:t>
      </w:r>
      <w:r w:rsidRPr="00254EA4">
        <w:rPr>
          <w:rFonts w:eastAsia="Century Gothic" w:cs="Arial"/>
          <w:szCs w:val="16"/>
          <w:lang w:val="fr-CH"/>
        </w:rPr>
        <w:t xml:space="preserve"> Afin de récolter les informations nécessaires, les cantons disposent de formulaires à l</w:t>
      </w:r>
      <w:r w:rsidR="00254EA4">
        <w:rPr>
          <w:rFonts w:eastAsia="Century Gothic" w:cs="Arial"/>
          <w:szCs w:val="16"/>
          <w:lang w:val="fr-CH"/>
        </w:rPr>
        <w:t>’</w:t>
      </w:r>
      <w:r w:rsidRPr="00254EA4">
        <w:rPr>
          <w:rFonts w:eastAsia="Century Gothic" w:cs="Arial"/>
          <w:szCs w:val="16"/>
          <w:lang w:val="fr-CH"/>
        </w:rPr>
        <w:t>intention des organismes proposant une offre dans le domaine de l</w:t>
      </w:r>
      <w:r w:rsidR="00254EA4">
        <w:rPr>
          <w:rFonts w:eastAsia="Century Gothic" w:cs="Arial"/>
          <w:szCs w:val="16"/>
          <w:lang w:val="fr-CH"/>
        </w:rPr>
        <w:t>’</w:t>
      </w:r>
      <w:r w:rsidRPr="00254EA4">
        <w:rPr>
          <w:rFonts w:eastAsia="Century Gothic" w:cs="Arial"/>
          <w:szCs w:val="16"/>
          <w:lang w:val="fr-CH"/>
        </w:rPr>
        <w:t>acquisition et du maintien d</w:t>
      </w:r>
      <w:r w:rsidR="00891633" w:rsidRPr="00254EA4">
        <w:rPr>
          <w:rFonts w:eastAsia="Century Gothic" w:cs="Arial"/>
          <w:szCs w:val="16"/>
          <w:lang w:val="fr-CH"/>
        </w:rPr>
        <w:t>e</w:t>
      </w:r>
      <w:r w:rsidRPr="00254EA4">
        <w:rPr>
          <w:rFonts w:eastAsia="Century Gothic" w:cs="Arial"/>
          <w:szCs w:val="16"/>
          <w:lang w:val="fr-CH"/>
        </w:rPr>
        <w:t>s compétences de base chez les adultes (formulaires LS, SE, AM, IKT et KA)</w:t>
      </w:r>
      <w:r w:rsidR="00891633" w:rsidRPr="00254EA4">
        <w:rPr>
          <w:rFonts w:eastAsia="Century Gothic" w:cs="Arial"/>
          <w:szCs w:val="16"/>
          <w:lang w:val="fr-CH"/>
        </w:rPr>
        <w:t xml:space="preserve">. </w:t>
      </w:r>
    </w:p>
    <w:p w:rsidR="00891633" w:rsidRPr="00254EA4" w:rsidRDefault="00C75B7E" w:rsidP="005B2600">
      <w:pPr>
        <w:spacing w:after="120"/>
        <w:jc w:val="both"/>
        <w:rPr>
          <w:rFonts w:eastAsia="Century Gothic" w:cs="Arial"/>
          <w:szCs w:val="16"/>
          <w:lang w:val="fr-CH"/>
        </w:rPr>
      </w:pPr>
      <w:r>
        <w:rPr>
          <w:rFonts w:eastAsia="Century Gothic" w:cs="Arial"/>
          <w:szCs w:val="16"/>
          <w:lang w:val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9" o:spid="_x0000_s1026" type="#_x0000_t202" style="position:absolute;left:0;text-align:left;margin-left:0;margin-top:.55pt;width:20.8pt;height:20.95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fillcolor="#fbe4d5">
            <v:textbox style="mso-fit-shape-to-text:t">
              <w:txbxContent>
                <w:p w:rsidR="00891633" w:rsidRDefault="00891633" w:rsidP="00DF5FCB">
                  <w:pPr>
                    <w:shd w:val="clear" w:color="auto" w:fill="FBE4D5"/>
                  </w:pPr>
                </w:p>
              </w:txbxContent>
            </v:textbox>
            <w10:wrap type="square" anchorx="margin"/>
          </v:shape>
        </w:pict>
      </w:r>
      <w:r w:rsidR="00DF5FCB" w:rsidRPr="00254EA4">
        <w:rPr>
          <w:rFonts w:eastAsia="Century Gothic" w:cs="Arial"/>
          <w:szCs w:val="16"/>
          <w:lang w:val="fr-CH"/>
        </w:rPr>
        <w:t xml:space="preserve">Les champs en orange dans les formulaires peuvent être </w:t>
      </w:r>
      <w:r w:rsidR="002D450F">
        <w:rPr>
          <w:rFonts w:eastAsia="Century Gothic" w:cs="Arial"/>
          <w:szCs w:val="16"/>
          <w:lang w:val="fr-CH"/>
        </w:rPr>
        <w:t>agrégés</w:t>
      </w:r>
      <w:r w:rsidR="00DF5FCB" w:rsidRPr="00254EA4">
        <w:rPr>
          <w:rFonts w:eastAsia="Century Gothic" w:cs="Arial"/>
          <w:szCs w:val="16"/>
          <w:lang w:val="fr-CH"/>
        </w:rPr>
        <w:t xml:space="preserve"> et </w:t>
      </w:r>
      <w:r w:rsidR="002D450F">
        <w:rPr>
          <w:rFonts w:eastAsia="Century Gothic" w:cs="Arial"/>
          <w:szCs w:val="16"/>
          <w:lang w:val="fr-CH"/>
        </w:rPr>
        <w:t>reportés</w:t>
      </w:r>
      <w:r w:rsidR="00DF5FCB" w:rsidRPr="00254EA4">
        <w:rPr>
          <w:rFonts w:eastAsia="Century Gothic" w:cs="Arial"/>
          <w:szCs w:val="16"/>
          <w:lang w:val="fr-CH"/>
        </w:rPr>
        <w:t xml:space="preserve"> directement dans le tableau de la présente vue d</w:t>
      </w:r>
      <w:r w:rsidR="00254EA4">
        <w:rPr>
          <w:rFonts w:eastAsia="Century Gothic" w:cs="Arial"/>
          <w:szCs w:val="16"/>
          <w:lang w:val="fr-CH"/>
        </w:rPr>
        <w:t>’</w:t>
      </w:r>
      <w:r w:rsidR="00DF5FCB" w:rsidRPr="00254EA4">
        <w:rPr>
          <w:rFonts w:eastAsia="Century Gothic" w:cs="Arial"/>
          <w:szCs w:val="16"/>
          <w:lang w:val="fr-CH"/>
        </w:rPr>
        <w:t>ensemble</w:t>
      </w:r>
      <w:r w:rsidR="00891633" w:rsidRPr="00254EA4">
        <w:rPr>
          <w:rFonts w:eastAsia="Century Gothic" w:cs="Arial"/>
          <w:szCs w:val="16"/>
          <w:lang w:val="fr-CH"/>
        </w:rPr>
        <w:t>.</w:t>
      </w:r>
    </w:p>
    <w:p w:rsidR="00DF5FCB" w:rsidRPr="00254EA4" w:rsidRDefault="00C75B7E" w:rsidP="005B2600">
      <w:pPr>
        <w:spacing w:after="120"/>
        <w:jc w:val="both"/>
        <w:rPr>
          <w:rFonts w:eastAsia="Century Gothic" w:cs="Arial"/>
          <w:szCs w:val="16"/>
          <w:lang w:val="fr-CH"/>
        </w:rPr>
      </w:pPr>
      <w:r>
        <w:rPr>
          <w:rFonts w:eastAsia="Century Gothic" w:cs="Arial"/>
          <w:szCs w:val="16"/>
          <w:lang w:val="fr-CH"/>
        </w:rPr>
        <w:pict>
          <v:shape id="Textfeld 10" o:spid="_x0000_s1027" type="#_x0000_t202" style="position:absolute;left:0;text-align:left;margin-left:0;margin-top:1.95pt;width:20.8pt;height:20.9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fillcolor="#e2efda">
            <v:textbox style="mso-fit-shape-to-text:t">
              <w:txbxContent>
                <w:p w:rsidR="00891633" w:rsidRDefault="00891633" w:rsidP="00175E77"/>
              </w:txbxContent>
            </v:textbox>
            <w10:wrap type="square" anchorx="margin"/>
          </v:shape>
        </w:pict>
      </w:r>
      <w:r w:rsidR="00DF5FCB" w:rsidRPr="00254EA4">
        <w:rPr>
          <w:rFonts w:eastAsia="Century Gothic" w:cs="Arial"/>
          <w:szCs w:val="16"/>
          <w:lang w:val="fr-CH"/>
        </w:rPr>
        <w:t xml:space="preserve">Les champs en vert livrent des informations qualitatives sur les différentes offres. Elles peuvent être </w:t>
      </w:r>
      <w:r w:rsidR="002D450F">
        <w:rPr>
          <w:rFonts w:eastAsia="Century Gothic" w:cs="Arial"/>
          <w:szCs w:val="16"/>
          <w:lang w:val="fr-CH"/>
        </w:rPr>
        <w:t>utilisées comme base de référence pour répondre</w:t>
      </w:r>
      <w:r w:rsidR="00DF5FCB" w:rsidRPr="00254EA4">
        <w:rPr>
          <w:rFonts w:eastAsia="Century Gothic" w:cs="Arial"/>
          <w:szCs w:val="16"/>
          <w:lang w:val="fr-CH"/>
        </w:rPr>
        <w:t xml:space="preserve"> aux questions ci-dessous.</w:t>
      </w:r>
    </w:p>
    <w:p w:rsidR="00DF5FCB" w:rsidRPr="00254EA4" w:rsidRDefault="00DF5FCB" w:rsidP="001C5A10">
      <w:pPr>
        <w:spacing w:after="120"/>
        <w:ind w:left="616" w:hanging="616"/>
        <w:jc w:val="both"/>
        <w:rPr>
          <w:rFonts w:eastAsia="Century Gothic" w:cs="Arial"/>
          <w:szCs w:val="16"/>
          <w:lang w:val="fr-CH"/>
        </w:rPr>
      </w:pPr>
      <w:r w:rsidRPr="00254EA4">
        <w:rPr>
          <w:rFonts w:eastAsia="Century Gothic" w:cs="Arial"/>
          <w:szCs w:val="16"/>
          <w:lang w:val="fr-CH"/>
        </w:rPr>
        <w:t>Les champs en jaune donnent des indications concernant la méthode de relevé, les bonnes pratiques ou les mesures à prendre. Elles servent à répondre aux questions ci-dessous (</w:t>
      </w:r>
      <w:r w:rsidR="00862A34">
        <w:rPr>
          <w:rFonts w:eastAsia="Century Gothic" w:cs="Arial"/>
          <w:szCs w:val="20"/>
          <w:lang w:val="fr-CH"/>
        </w:rPr>
        <w:t>synthèse</w:t>
      </w:r>
      <w:r w:rsidR="00831862">
        <w:rPr>
          <w:rFonts w:eastAsia="Century Gothic" w:cs="Arial"/>
          <w:szCs w:val="20"/>
          <w:lang w:val="fr-CH"/>
        </w:rPr>
        <w:t xml:space="preserve"> des champs</w:t>
      </w:r>
      <w:r w:rsidR="00862A34">
        <w:rPr>
          <w:rFonts w:eastAsia="Century Gothic" w:cs="Arial"/>
          <w:szCs w:val="20"/>
          <w:lang w:val="fr-CH"/>
        </w:rPr>
        <w:t xml:space="preserve"> et appréciation</w:t>
      </w:r>
      <w:r w:rsidR="00891633" w:rsidRPr="00254EA4">
        <w:rPr>
          <w:rFonts w:eastAsia="Century Gothic" w:cs="Arial"/>
          <w:szCs w:val="20"/>
          <w:lang w:val="fr-CH"/>
        </w:rPr>
        <w:t xml:space="preserve">) </w:t>
      </w:r>
      <w:r w:rsidR="00891633" w:rsidRPr="00254EA4">
        <w:rPr>
          <w:rFonts w:eastAsia="Century Gothic" w:cs="Arial"/>
          <w:szCs w:val="16"/>
          <w:lang w:val="fr-CH"/>
        </w:rPr>
        <w:t>e</w:t>
      </w:r>
      <w:r w:rsidR="003F22BF" w:rsidRPr="00254EA4">
        <w:rPr>
          <w:rFonts w:eastAsia="Century Gothic" w:cs="Arial"/>
          <w:szCs w:val="16"/>
          <w:lang w:val="fr-CH"/>
        </w:rPr>
        <w:t>t peuvent être discutées par exemple dans le cadre des réunions d</w:t>
      </w:r>
      <w:r w:rsidR="00254EA4">
        <w:rPr>
          <w:rFonts w:eastAsia="Century Gothic" w:cs="Arial"/>
          <w:szCs w:val="16"/>
          <w:lang w:val="fr-CH"/>
        </w:rPr>
        <w:t>’</w:t>
      </w:r>
      <w:r w:rsidR="003F22BF" w:rsidRPr="00254EA4">
        <w:rPr>
          <w:rFonts w:eastAsia="Century Gothic" w:cs="Arial"/>
          <w:szCs w:val="16"/>
          <w:lang w:val="fr-CH"/>
        </w:rPr>
        <w:t>échange.</w:t>
      </w:r>
      <w:r w:rsidR="00C75B7E">
        <w:rPr>
          <w:rFonts w:eastAsia="Century Gothic" w:cs="Arial"/>
          <w:szCs w:val="16"/>
          <w:lang w:val="fr-CH"/>
        </w:rPr>
        <w:pict>
          <v:shape id="Textfeld 11" o:spid="_x0000_s1028" type="#_x0000_t202" style="position:absolute;left:0;text-align:left;margin-left:0;margin-top:1.15pt;width:20.8pt;height:20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fff2cc">
            <v:textbox style="mso-next-textbox:#Textfeld 11;mso-fit-shape-to-text:t">
              <w:txbxContent>
                <w:p w:rsidR="00891633" w:rsidRDefault="00891633" w:rsidP="00175E77"/>
              </w:txbxContent>
            </v:textbox>
            <w10:wrap type="square" anchorx="margin"/>
          </v:shape>
        </w:pict>
      </w:r>
    </w:p>
    <w:p w:rsidR="00DF5FCB" w:rsidRPr="00254EA4" w:rsidRDefault="00C75B7E" w:rsidP="00E12564">
      <w:pPr>
        <w:spacing w:line="240" w:lineRule="auto"/>
        <w:jc w:val="both"/>
        <w:rPr>
          <w:rFonts w:eastAsia="Century Gothic" w:cs="Arial"/>
          <w:szCs w:val="16"/>
          <w:lang w:val="fr-CH"/>
        </w:rPr>
      </w:pPr>
      <w:r>
        <w:rPr>
          <w:rFonts w:eastAsia="Century Gothic" w:cs="Arial"/>
          <w:szCs w:val="16"/>
          <w:lang w:val="fr-CH"/>
        </w:rPr>
        <w:pict>
          <v:shape id="Textfeld 12" o:spid="_x0000_s1029" type="#_x0000_t202" style="position:absolute;left:0;text-align:left;margin-left:0;margin-top:1.8pt;width:20.8pt;height:2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fillcolor="#fff2cc">
            <v:textbox style="mso-fit-shape-to-text:t">
              <w:txbxContent>
                <w:p w:rsidR="00891633" w:rsidRDefault="00891633" w:rsidP="00DF5FCB"/>
              </w:txbxContent>
            </v:textbox>
            <w10:wrap type="square" anchorx="margin"/>
          </v:shape>
        </w:pict>
      </w:r>
      <w:r w:rsidR="00DF5FCB" w:rsidRPr="00254EA4">
        <w:rPr>
          <w:rFonts w:eastAsia="Century Gothic" w:cs="Arial"/>
          <w:szCs w:val="16"/>
          <w:lang w:val="fr-CH"/>
        </w:rPr>
        <w:t>Les champs sans couleurs contiennent des informations à l</w:t>
      </w:r>
      <w:r w:rsidR="00254EA4">
        <w:rPr>
          <w:rFonts w:eastAsia="Century Gothic" w:cs="Arial"/>
          <w:szCs w:val="16"/>
          <w:lang w:val="fr-CH"/>
        </w:rPr>
        <w:t>’</w:t>
      </w:r>
      <w:r w:rsidR="00780930" w:rsidRPr="00254EA4">
        <w:rPr>
          <w:rFonts w:eastAsia="Century Gothic" w:cs="Arial"/>
          <w:szCs w:val="16"/>
          <w:lang w:val="fr-CH"/>
        </w:rPr>
        <w:t>intention du canton.</w:t>
      </w:r>
    </w:p>
    <w:p w:rsidR="00E12564" w:rsidRPr="00254EA4" w:rsidRDefault="00E12564" w:rsidP="00E12564">
      <w:pPr>
        <w:spacing w:line="240" w:lineRule="auto"/>
        <w:jc w:val="both"/>
        <w:rPr>
          <w:rFonts w:eastAsia="Century Gothic" w:cs="Arial"/>
          <w:szCs w:val="16"/>
          <w:lang w:val="fr-CH"/>
        </w:rPr>
      </w:pPr>
    </w:p>
    <w:p w:rsidR="00E12564" w:rsidRPr="00254EA4" w:rsidRDefault="00E12564" w:rsidP="00E12564">
      <w:pPr>
        <w:spacing w:line="240" w:lineRule="auto"/>
        <w:jc w:val="both"/>
        <w:rPr>
          <w:rFonts w:eastAsia="Century Gothic" w:cs="Arial"/>
          <w:szCs w:val="16"/>
          <w:lang w:val="fr-CH"/>
        </w:rPr>
      </w:pPr>
    </w:p>
    <w:p w:rsidR="00E12564" w:rsidRPr="00254EA4" w:rsidRDefault="00E12564" w:rsidP="00E12564">
      <w:pPr>
        <w:spacing w:line="240" w:lineRule="auto"/>
        <w:jc w:val="both"/>
        <w:rPr>
          <w:rFonts w:eastAsia="Century Gothic" w:cs="Arial"/>
          <w:szCs w:val="16"/>
          <w:lang w:val="fr-CH"/>
        </w:rPr>
      </w:pPr>
    </w:p>
    <w:p w:rsidR="00175E77" w:rsidRPr="00254EA4" w:rsidRDefault="00175E77" w:rsidP="00E12564">
      <w:pPr>
        <w:spacing w:line="240" w:lineRule="auto"/>
        <w:jc w:val="both"/>
        <w:rPr>
          <w:rFonts w:eastAsia="Century Gothic" w:cs="Arial"/>
          <w:b/>
          <w:szCs w:val="16"/>
          <w:lang w:val="fr-CH"/>
        </w:rPr>
      </w:pPr>
      <w:r w:rsidRPr="00254EA4">
        <w:rPr>
          <w:rFonts w:eastAsia="Century Gothic" w:cs="Arial"/>
          <w:b/>
          <w:szCs w:val="16"/>
          <w:lang w:val="fr-CH"/>
        </w:rPr>
        <w:t>Les informations concernent l</w:t>
      </w:r>
      <w:r w:rsidR="00254EA4">
        <w:rPr>
          <w:rFonts w:eastAsia="Century Gothic" w:cs="Arial"/>
          <w:b/>
          <w:szCs w:val="16"/>
          <w:lang w:val="fr-CH"/>
        </w:rPr>
        <w:t>’</w:t>
      </w:r>
      <w:r w:rsidRPr="00254EA4">
        <w:rPr>
          <w:rFonts w:eastAsia="Century Gothic" w:cs="Arial"/>
          <w:b/>
          <w:szCs w:val="16"/>
          <w:lang w:val="fr-CH"/>
        </w:rPr>
        <w:t>année civile 2017 ou l</w:t>
      </w:r>
      <w:r w:rsidR="00254EA4">
        <w:rPr>
          <w:rFonts w:eastAsia="Century Gothic" w:cs="Arial"/>
          <w:b/>
          <w:szCs w:val="16"/>
          <w:lang w:val="fr-CH"/>
        </w:rPr>
        <w:t>’</w:t>
      </w:r>
      <w:r w:rsidR="00780930" w:rsidRPr="00254EA4">
        <w:rPr>
          <w:rFonts w:eastAsia="Century Gothic" w:cs="Arial"/>
          <w:b/>
          <w:szCs w:val="16"/>
          <w:lang w:val="fr-CH"/>
        </w:rPr>
        <w:t>année scolaire 2016/2017.</w:t>
      </w:r>
    </w:p>
    <w:p w:rsidR="005B2600" w:rsidRPr="00254EA4" w:rsidRDefault="005B2600" w:rsidP="005B2600">
      <w:pPr>
        <w:spacing w:after="120"/>
        <w:jc w:val="both"/>
        <w:rPr>
          <w:rFonts w:eastAsia="Century Gothic" w:cs="Arial"/>
          <w:szCs w:val="16"/>
          <w:lang w:val="fr-CH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397"/>
        <w:gridCol w:w="6067"/>
      </w:tblGrid>
      <w:tr w:rsidR="00976354" w:rsidRPr="00E81054" w:rsidTr="00D87CB4">
        <w:trPr>
          <w:trHeight w:val="340"/>
        </w:trPr>
        <w:tc>
          <w:tcPr>
            <w:tcW w:w="3397" w:type="dxa"/>
            <w:vAlign w:val="center"/>
          </w:tcPr>
          <w:p w:rsidR="00976354" w:rsidRPr="00E81054" w:rsidRDefault="00A808D3" w:rsidP="00452C59">
            <w:pPr>
              <w:rPr>
                <w:rFonts w:eastAsia="Century Gothic" w:cs="Arial"/>
                <w:szCs w:val="20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t>Canton</w:t>
            </w:r>
          </w:p>
        </w:tc>
        <w:tc>
          <w:tcPr>
            <w:tcW w:w="6067" w:type="dxa"/>
            <w:vAlign w:val="center"/>
          </w:tcPr>
          <w:p w:rsidR="00976354" w:rsidRPr="00E81054" w:rsidRDefault="00976354" w:rsidP="00452C59">
            <w:pPr>
              <w:rPr>
                <w:rFonts w:eastAsia="Century Gothic" w:cs="Arial"/>
                <w:szCs w:val="20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EA4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254EA4">
              <w:rPr>
                <w:rFonts w:eastAsia="Century Gothic" w:cs="Arial"/>
                <w:szCs w:val="20"/>
                <w:lang w:val="fr-CH"/>
              </w:rPr>
            </w:r>
            <w:r w:rsidRPr="00254EA4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254EA4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  <w:tr w:rsidR="003723EA" w:rsidRPr="00E81054" w:rsidTr="00D87CB4">
        <w:trPr>
          <w:trHeight w:val="340"/>
        </w:trPr>
        <w:tc>
          <w:tcPr>
            <w:tcW w:w="3397" w:type="dxa"/>
            <w:vAlign w:val="center"/>
          </w:tcPr>
          <w:p w:rsidR="003723EA" w:rsidRPr="00E81054" w:rsidRDefault="00A808D3" w:rsidP="00A808D3">
            <w:pPr>
              <w:rPr>
                <w:rFonts w:eastAsia="Century Gothic" w:cs="Arial"/>
                <w:szCs w:val="20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t xml:space="preserve">Service compétent </w:t>
            </w:r>
          </w:p>
        </w:tc>
        <w:tc>
          <w:tcPr>
            <w:tcW w:w="6067" w:type="dxa"/>
            <w:vAlign w:val="center"/>
          </w:tcPr>
          <w:p w:rsidR="003723EA" w:rsidRPr="00E81054" w:rsidRDefault="00347BE6" w:rsidP="00347BE6">
            <w:pPr>
              <w:rPr>
                <w:rFonts w:eastAsia="Century Gothic" w:cs="Arial"/>
                <w:szCs w:val="20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54EA4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254EA4">
              <w:rPr>
                <w:rFonts w:eastAsia="Century Gothic" w:cs="Arial"/>
                <w:szCs w:val="20"/>
                <w:lang w:val="fr-CH"/>
              </w:rPr>
            </w:r>
            <w:r w:rsidRPr="00254EA4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254EA4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0"/>
          </w:p>
        </w:tc>
      </w:tr>
      <w:tr w:rsidR="003723EA" w:rsidRPr="00E81054" w:rsidTr="00D87CB4">
        <w:trPr>
          <w:trHeight w:val="340"/>
        </w:trPr>
        <w:tc>
          <w:tcPr>
            <w:tcW w:w="3397" w:type="dxa"/>
            <w:vAlign w:val="center"/>
          </w:tcPr>
          <w:p w:rsidR="003723EA" w:rsidRPr="00E81054" w:rsidRDefault="003723EA" w:rsidP="00347BE6">
            <w:pPr>
              <w:rPr>
                <w:rFonts w:eastAsia="Century Gothic" w:cs="Arial"/>
                <w:szCs w:val="20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t>Rue / case postale</w:t>
            </w:r>
          </w:p>
        </w:tc>
        <w:tc>
          <w:tcPr>
            <w:tcW w:w="6067" w:type="dxa"/>
            <w:vAlign w:val="center"/>
          </w:tcPr>
          <w:p w:rsidR="003723EA" w:rsidRPr="00E81054" w:rsidRDefault="00347BE6" w:rsidP="00347BE6">
            <w:pPr>
              <w:rPr>
                <w:rFonts w:eastAsia="Century Gothic" w:cs="Arial"/>
                <w:szCs w:val="20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54EA4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254EA4">
              <w:rPr>
                <w:rFonts w:eastAsia="Century Gothic" w:cs="Arial"/>
                <w:szCs w:val="20"/>
                <w:lang w:val="fr-CH"/>
              </w:rPr>
            </w:r>
            <w:r w:rsidRPr="00254EA4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254EA4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1"/>
          </w:p>
        </w:tc>
      </w:tr>
      <w:tr w:rsidR="003723EA" w:rsidRPr="00E81054" w:rsidTr="00D87CB4">
        <w:trPr>
          <w:trHeight w:val="340"/>
        </w:trPr>
        <w:tc>
          <w:tcPr>
            <w:tcW w:w="3397" w:type="dxa"/>
            <w:vAlign w:val="center"/>
          </w:tcPr>
          <w:p w:rsidR="003723EA" w:rsidRPr="00E81054" w:rsidRDefault="003723EA" w:rsidP="00347BE6">
            <w:pPr>
              <w:rPr>
                <w:rFonts w:eastAsia="Century Gothic" w:cs="Arial"/>
                <w:szCs w:val="20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t>Lieu</w:t>
            </w:r>
          </w:p>
        </w:tc>
        <w:tc>
          <w:tcPr>
            <w:tcW w:w="6067" w:type="dxa"/>
            <w:vAlign w:val="center"/>
          </w:tcPr>
          <w:p w:rsidR="003723EA" w:rsidRPr="00E81054" w:rsidRDefault="00347BE6" w:rsidP="00347BE6">
            <w:pPr>
              <w:rPr>
                <w:rFonts w:eastAsia="Century Gothic" w:cs="Arial"/>
                <w:szCs w:val="20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54EA4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254EA4">
              <w:rPr>
                <w:rFonts w:eastAsia="Century Gothic" w:cs="Arial"/>
                <w:szCs w:val="20"/>
                <w:lang w:val="fr-CH"/>
              </w:rPr>
            </w:r>
            <w:r w:rsidRPr="00254EA4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254EA4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2"/>
          </w:p>
        </w:tc>
      </w:tr>
      <w:tr w:rsidR="00A808D3" w:rsidRPr="00E81054" w:rsidTr="00D87CB4">
        <w:trPr>
          <w:trHeight w:val="340"/>
        </w:trPr>
        <w:tc>
          <w:tcPr>
            <w:tcW w:w="3397" w:type="dxa"/>
          </w:tcPr>
          <w:p w:rsidR="00A808D3" w:rsidRPr="00BA75D2" w:rsidRDefault="00A808D3" w:rsidP="00452C59">
            <w:pPr>
              <w:rPr>
                <w:rFonts w:eastAsia="Century Gothic" w:cs="Arial"/>
                <w:szCs w:val="20"/>
                <w:lang w:val="fr-CH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t>Prénom et nom de la personne de contact</w:t>
            </w:r>
          </w:p>
        </w:tc>
        <w:tc>
          <w:tcPr>
            <w:tcW w:w="6067" w:type="dxa"/>
          </w:tcPr>
          <w:p w:rsidR="00A808D3" w:rsidRPr="00E81054" w:rsidRDefault="00A808D3" w:rsidP="00452C59">
            <w:pPr>
              <w:rPr>
                <w:rFonts w:eastAsia="Century Gothic" w:cs="Arial"/>
                <w:szCs w:val="20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54EA4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254EA4">
              <w:rPr>
                <w:rFonts w:eastAsia="Century Gothic" w:cs="Arial"/>
                <w:szCs w:val="20"/>
                <w:lang w:val="fr-CH"/>
              </w:rPr>
            </w:r>
            <w:r w:rsidRPr="00254EA4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254EA4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3"/>
          </w:p>
        </w:tc>
      </w:tr>
      <w:tr w:rsidR="00A808D3" w:rsidRPr="00E81054" w:rsidTr="00D87CB4">
        <w:trPr>
          <w:trHeight w:val="340"/>
        </w:trPr>
        <w:tc>
          <w:tcPr>
            <w:tcW w:w="3397" w:type="dxa"/>
          </w:tcPr>
          <w:p w:rsidR="00A808D3" w:rsidRPr="00E81054" w:rsidRDefault="00D753EE" w:rsidP="00452C59">
            <w:pPr>
              <w:rPr>
                <w:rFonts w:eastAsia="Century Gothic" w:cs="Arial"/>
                <w:szCs w:val="20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t>Courriel</w:t>
            </w:r>
          </w:p>
        </w:tc>
        <w:tc>
          <w:tcPr>
            <w:tcW w:w="6067" w:type="dxa"/>
          </w:tcPr>
          <w:p w:rsidR="00A808D3" w:rsidRPr="00E81054" w:rsidRDefault="00A808D3" w:rsidP="00452C59">
            <w:pPr>
              <w:rPr>
                <w:rFonts w:eastAsia="Century Gothic" w:cs="Arial"/>
                <w:szCs w:val="20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4EA4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254EA4">
              <w:rPr>
                <w:rFonts w:eastAsia="Century Gothic" w:cs="Arial"/>
                <w:szCs w:val="20"/>
                <w:lang w:val="fr-CH"/>
              </w:rPr>
            </w:r>
            <w:r w:rsidRPr="00254EA4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254EA4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  <w:tr w:rsidR="00A808D3" w:rsidRPr="00254EA4" w:rsidTr="00D87CB4">
        <w:trPr>
          <w:trHeight w:val="340"/>
        </w:trPr>
        <w:tc>
          <w:tcPr>
            <w:tcW w:w="3397" w:type="dxa"/>
          </w:tcPr>
          <w:p w:rsidR="00A808D3" w:rsidRPr="00E81054" w:rsidRDefault="00831862" w:rsidP="00452C59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  <w:lang w:val="fr-CH"/>
              </w:rPr>
              <w:t>Tél.</w:t>
            </w:r>
          </w:p>
        </w:tc>
        <w:tc>
          <w:tcPr>
            <w:tcW w:w="6067" w:type="dxa"/>
          </w:tcPr>
          <w:p w:rsidR="00A808D3" w:rsidRPr="00254EA4" w:rsidRDefault="00A808D3" w:rsidP="00452C59">
            <w:pPr>
              <w:rPr>
                <w:rFonts w:eastAsia="Century Gothic" w:cs="Arial"/>
                <w:szCs w:val="20"/>
                <w:lang w:val="fr-CH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4EA4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254EA4">
              <w:rPr>
                <w:rFonts w:eastAsia="Century Gothic" w:cs="Arial"/>
                <w:szCs w:val="20"/>
                <w:lang w:val="fr-CH"/>
              </w:rPr>
            </w:r>
            <w:r w:rsidRPr="00254EA4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C75B7E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254EA4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</w:tbl>
    <w:p w:rsidR="00845A6E" w:rsidRPr="00254EA4" w:rsidRDefault="00845A6E" w:rsidP="00845A6E">
      <w:pPr>
        <w:rPr>
          <w:rFonts w:eastAsia="Century Gothic" w:cs="Arial"/>
          <w:szCs w:val="20"/>
          <w:lang w:val="fr-CH"/>
        </w:rPr>
      </w:pPr>
    </w:p>
    <w:p w:rsidR="00053A0A" w:rsidRPr="00254EA4" w:rsidRDefault="00312B9A" w:rsidP="00845A6E">
      <w:pPr>
        <w:rPr>
          <w:rFonts w:eastAsia="Century Gothic" w:cs="Arial"/>
          <w:b/>
          <w:szCs w:val="20"/>
          <w:lang w:val="fr-CH"/>
        </w:rPr>
      </w:pPr>
      <w:r w:rsidRPr="00254EA4">
        <w:rPr>
          <w:rFonts w:eastAsia="Century Gothic" w:cs="Arial"/>
          <w:b/>
          <w:szCs w:val="20"/>
          <w:lang w:val="fr-CH"/>
        </w:rPr>
        <w:t xml:space="preserve">A </w:t>
      </w:r>
      <w:r w:rsidR="00862A34">
        <w:rPr>
          <w:rFonts w:eastAsia="Century Gothic" w:cs="Arial"/>
          <w:b/>
          <w:szCs w:val="20"/>
          <w:lang w:val="fr-CH"/>
        </w:rPr>
        <w:t>renvoyer</w:t>
      </w:r>
      <w:r w:rsidRPr="00254EA4">
        <w:rPr>
          <w:rFonts w:eastAsia="Century Gothic" w:cs="Arial"/>
          <w:b/>
          <w:szCs w:val="20"/>
          <w:lang w:val="fr-CH"/>
        </w:rPr>
        <w:t xml:space="preserve"> au plus tard le </w:t>
      </w:r>
      <w:r w:rsidR="00891633" w:rsidRPr="00254EA4">
        <w:rPr>
          <w:rFonts w:eastAsia="Century Gothic" w:cs="Arial"/>
          <w:b/>
          <w:szCs w:val="20"/>
          <w:lang w:val="fr-CH"/>
        </w:rPr>
        <w:t>31 déce</w:t>
      </w:r>
      <w:r w:rsidR="00780930" w:rsidRPr="00254EA4">
        <w:rPr>
          <w:rFonts w:eastAsia="Century Gothic" w:cs="Arial"/>
          <w:b/>
          <w:szCs w:val="20"/>
          <w:lang w:val="fr-CH"/>
        </w:rPr>
        <w:t>mbre 2018</w:t>
      </w:r>
      <w:r w:rsidR="00862A34">
        <w:rPr>
          <w:rFonts w:eastAsia="Century Gothic" w:cs="Arial"/>
          <w:b/>
          <w:szCs w:val="20"/>
          <w:lang w:val="fr-CH"/>
        </w:rPr>
        <w:t xml:space="preserve"> à l’adresse suivante:</w:t>
      </w:r>
    </w:p>
    <w:p w:rsidR="00312B9A" w:rsidRPr="00254EA4" w:rsidRDefault="00312B9A" w:rsidP="00845A6E">
      <w:pPr>
        <w:rPr>
          <w:rFonts w:eastAsia="Century Gothic" w:cs="Arial"/>
          <w:szCs w:val="20"/>
          <w:lang w:val="fr-CH"/>
        </w:rPr>
      </w:pPr>
    </w:p>
    <w:p w:rsidR="00312B9A" w:rsidRPr="00254EA4" w:rsidRDefault="00312B9A" w:rsidP="00312B9A">
      <w:p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Secrétariat d</w:t>
      </w:r>
      <w:r w:rsidR="00254EA4">
        <w:rPr>
          <w:rFonts w:eastAsia="Century Gothic" w:cs="Arial"/>
          <w:szCs w:val="20"/>
          <w:lang w:val="fr-CH"/>
        </w:rPr>
        <w:t>’</w:t>
      </w:r>
      <w:r w:rsidR="00780930" w:rsidRPr="00254EA4">
        <w:rPr>
          <w:rFonts w:eastAsia="Century Gothic" w:cs="Arial"/>
          <w:szCs w:val="20"/>
          <w:lang w:val="fr-CH"/>
        </w:rPr>
        <w:t>Etat à la formation</w:t>
      </w:r>
      <w:r w:rsidR="00443D2D" w:rsidRPr="00254EA4">
        <w:rPr>
          <w:rFonts w:eastAsia="Century Gothic" w:cs="Arial"/>
          <w:szCs w:val="20"/>
          <w:lang w:val="fr-CH"/>
        </w:rPr>
        <w:t xml:space="preserve">, </w:t>
      </w:r>
      <w:r w:rsidR="00780930" w:rsidRPr="00254EA4">
        <w:rPr>
          <w:rFonts w:eastAsia="Century Gothic" w:cs="Arial"/>
          <w:szCs w:val="20"/>
          <w:lang w:val="fr-CH"/>
        </w:rPr>
        <w:br/>
      </w:r>
      <w:r w:rsidRPr="00254EA4">
        <w:rPr>
          <w:rFonts w:eastAsia="Century Gothic" w:cs="Arial"/>
          <w:szCs w:val="20"/>
          <w:lang w:val="fr-CH"/>
        </w:rPr>
        <w:t>à la recherche et à l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innovation SEFRI</w:t>
      </w:r>
    </w:p>
    <w:p w:rsidR="00312B9A" w:rsidRDefault="00C75B7E" w:rsidP="00312B9A">
      <w:pPr>
        <w:rPr>
          <w:rFonts w:eastAsia="Century Gothic" w:cs="Arial"/>
          <w:szCs w:val="20"/>
          <w:lang w:val="fr-CH"/>
        </w:rPr>
      </w:pPr>
      <w:bookmarkStart w:id="4" w:name="_GoBack"/>
      <w:r>
        <w:rPr>
          <w:rFonts w:eastAsia="Century Gothic" w:cs="Arial"/>
          <w:szCs w:val="20"/>
          <w:lang w:val="fr-CH"/>
        </w:rPr>
        <w:t>Formation continue et encouragement de projets</w:t>
      </w:r>
    </w:p>
    <w:bookmarkEnd w:id="4"/>
    <w:p w:rsidR="00831862" w:rsidRPr="00254EA4" w:rsidRDefault="00831862" w:rsidP="00312B9A">
      <w:pPr>
        <w:rPr>
          <w:rFonts w:eastAsia="Century Gothic" w:cs="Arial"/>
          <w:szCs w:val="20"/>
          <w:lang w:val="fr-CH"/>
        </w:rPr>
      </w:pPr>
      <w:r>
        <w:rPr>
          <w:rFonts w:eastAsia="Century Gothic" w:cs="Arial"/>
          <w:szCs w:val="20"/>
          <w:lang w:val="fr-CH"/>
        </w:rPr>
        <w:t>Priska Widmer</w:t>
      </w:r>
    </w:p>
    <w:p w:rsidR="00312B9A" w:rsidRPr="00254EA4" w:rsidRDefault="00780930" w:rsidP="00312B9A">
      <w:p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Einsteinstrasse 2</w:t>
      </w:r>
    </w:p>
    <w:p w:rsidR="00312B9A" w:rsidRPr="00254EA4" w:rsidRDefault="00312B9A" w:rsidP="00312B9A">
      <w:p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3003 Berne</w:t>
      </w:r>
    </w:p>
    <w:p w:rsidR="009362B8" w:rsidRPr="00254EA4" w:rsidRDefault="009362B8" w:rsidP="00845A6E">
      <w:pPr>
        <w:rPr>
          <w:rFonts w:eastAsia="Century Gothic" w:cs="Arial"/>
          <w:szCs w:val="20"/>
          <w:lang w:val="fr-CH"/>
        </w:rPr>
      </w:pPr>
    </w:p>
    <w:p w:rsidR="005B2600" w:rsidRPr="00254EA4" w:rsidRDefault="005B2600">
      <w:pPr>
        <w:spacing w:line="240" w:lineRule="auto"/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br w:type="page"/>
      </w:r>
    </w:p>
    <w:p w:rsidR="009362B8" w:rsidRPr="00254EA4" w:rsidRDefault="009362B8" w:rsidP="00845A6E">
      <w:pPr>
        <w:rPr>
          <w:rFonts w:eastAsia="Century Gothic" w:cs="Arial"/>
          <w:szCs w:val="20"/>
          <w:lang w:val="fr-CH"/>
        </w:rPr>
      </w:pPr>
    </w:p>
    <w:p w:rsidR="00951FFC" w:rsidRPr="00254EA4" w:rsidRDefault="00951FFC" w:rsidP="00357E37">
      <w:pPr>
        <w:pStyle w:val="Listenabsatz"/>
        <w:numPr>
          <w:ilvl w:val="0"/>
          <w:numId w:val="17"/>
        </w:numPr>
        <w:rPr>
          <w:rFonts w:eastAsia="Century Gothic" w:cs="Arial"/>
          <w:b/>
          <w:szCs w:val="20"/>
          <w:lang w:val="fr-CH"/>
        </w:rPr>
      </w:pPr>
      <w:r w:rsidRPr="00254EA4">
        <w:rPr>
          <w:rFonts w:eastAsia="Century Gothic" w:cs="Arial"/>
          <w:b/>
          <w:szCs w:val="20"/>
          <w:lang w:val="fr-CH"/>
        </w:rPr>
        <w:t xml:space="preserve">Questions générales </w:t>
      </w:r>
      <w:r w:rsidRPr="00254EA4">
        <w:rPr>
          <w:rFonts w:eastAsia="Century Gothic" w:cs="Arial"/>
          <w:b/>
          <w:szCs w:val="20"/>
          <w:lang w:val="fr-CH"/>
        </w:rPr>
        <w:br/>
      </w:r>
    </w:p>
    <w:p w:rsidR="00781ABE" w:rsidRPr="00254EA4" w:rsidRDefault="00781ABE" w:rsidP="00781ABE">
      <w:pPr>
        <w:pStyle w:val="Listenabsatz"/>
        <w:numPr>
          <w:ilvl w:val="1"/>
          <w:numId w:val="18"/>
        </w:numPr>
        <w:rPr>
          <w:lang w:val="fr-CH"/>
        </w:rPr>
      </w:pPr>
      <w:r w:rsidRPr="00254EA4">
        <w:rPr>
          <w:lang w:val="fr-CH"/>
        </w:rPr>
        <w:t>Existe-t-il une vue d</w:t>
      </w:r>
      <w:r w:rsidR="00254EA4">
        <w:rPr>
          <w:lang w:val="fr-CH"/>
        </w:rPr>
        <w:t>’</w:t>
      </w:r>
      <w:r w:rsidRPr="00254EA4">
        <w:rPr>
          <w:lang w:val="fr-CH"/>
        </w:rPr>
        <w:t>ensemble de toutes les offres du canton</w:t>
      </w:r>
      <w:r w:rsidR="00891633" w:rsidRPr="00254EA4">
        <w:rPr>
          <w:lang w:val="fr-CH"/>
        </w:rPr>
        <w:t>? Q</w:t>
      </w:r>
      <w:r w:rsidRPr="00254EA4">
        <w:rPr>
          <w:lang w:val="fr-CH"/>
        </w:rPr>
        <w:t>uel</w:t>
      </w:r>
      <w:r w:rsidR="00831862">
        <w:rPr>
          <w:lang w:val="fr-CH"/>
        </w:rPr>
        <w:t>(</w:t>
      </w:r>
      <w:r w:rsidRPr="00254EA4">
        <w:rPr>
          <w:lang w:val="fr-CH"/>
        </w:rPr>
        <w:t>s</w:t>
      </w:r>
      <w:r w:rsidR="00831862">
        <w:rPr>
          <w:lang w:val="fr-CH"/>
        </w:rPr>
        <w:t>)</w:t>
      </w:r>
      <w:r w:rsidRPr="00254EA4">
        <w:rPr>
          <w:lang w:val="fr-CH"/>
        </w:rPr>
        <w:t xml:space="preserve"> service</w:t>
      </w:r>
      <w:r w:rsidR="00831862">
        <w:rPr>
          <w:lang w:val="fr-CH"/>
        </w:rPr>
        <w:t>(</w:t>
      </w:r>
      <w:r w:rsidRPr="00254EA4">
        <w:rPr>
          <w:lang w:val="fr-CH"/>
        </w:rPr>
        <w:t>s</w:t>
      </w:r>
      <w:r w:rsidR="00831862">
        <w:rPr>
          <w:lang w:val="fr-CH"/>
        </w:rPr>
        <w:t>)</w:t>
      </w:r>
      <w:r w:rsidRPr="00254EA4">
        <w:rPr>
          <w:lang w:val="fr-CH"/>
        </w:rPr>
        <w:t xml:space="preserve"> n</w:t>
      </w:r>
      <w:r w:rsidR="00254EA4">
        <w:rPr>
          <w:lang w:val="fr-CH"/>
        </w:rPr>
        <w:t>’</w:t>
      </w:r>
      <w:r w:rsidR="00831862">
        <w:rPr>
          <w:lang w:val="fr-CH"/>
        </w:rPr>
        <w:t>a/</w:t>
      </w:r>
      <w:r w:rsidRPr="00254EA4">
        <w:rPr>
          <w:lang w:val="fr-CH"/>
        </w:rPr>
        <w:t>ont pas donné de réponse?</w:t>
      </w:r>
    </w:p>
    <w:p w:rsidR="00781ABE" w:rsidRPr="00254EA4" w:rsidRDefault="00781ABE" w:rsidP="005B2600">
      <w:pPr>
        <w:rPr>
          <w:lang w:val="fr-CH"/>
        </w:rPr>
      </w:pPr>
    </w:p>
    <w:p w:rsidR="00D6758E" w:rsidRPr="00254EA4" w:rsidRDefault="00951FFC" w:rsidP="00357E37">
      <w:pPr>
        <w:pStyle w:val="Listenabsatz"/>
        <w:numPr>
          <w:ilvl w:val="1"/>
          <w:numId w:val="18"/>
        </w:numPr>
        <w:rPr>
          <w:lang w:val="fr-CH"/>
        </w:rPr>
      </w:pPr>
      <w:r w:rsidRPr="00254EA4">
        <w:rPr>
          <w:lang w:val="fr-CH"/>
        </w:rPr>
        <w:t>Quel(s) service(s) s</w:t>
      </w:r>
      <w:r w:rsidR="00254EA4">
        <w:rPr>
          <w:lang w:val="fr-CH"/>
        </w:rPr>
        <w:t>’</w:t>
      </w:r>
      <w:r w:rsidR="00780930" w:rsidRPr="00254EA4">
        <w:rPr>
          <w:lang w:val="fr-CH"/>
        </w:rPr>
        <w:t>occu</w:t>
      </w:r>
      <w:r w:rsidRPr="00254EA4">
        <w:rPr>
          <w:lang w:val="fr-CH"/>
        </w:rPr>
        <w:t>pe(nt) de sensibiliser, d</w:t>
      </w:r>
      <w:r w:rsidR="00254EA4">
        <w:rPr>
          <w:lang w:val="fr-CH"/>
        </w:rPr>
        <w:t>’</w:t>
      </w:r>
      <w:r w:rsidR="00780930" w:rsidRPr="00254EA4">
        <w:rPr>
          <w:lang w:val="fr-CH"/>
        </w:rPr>
        <w:t>informer et</w:t>
      </w:r>
      <w:r w:rsidRPr="00254EA4">
        <w:rPr>
          <w:lang w:val="fr-CH"/>
        </w:rPr>
        <w:t xml:space="preserve"> de conseiller les participants </w:t>
      </w:r>
      <w:r w:rsidR="00780930" w:rsidRPr="00254EA4">
        <w:rPr>
          <w:lang w:val="fr-CH"/>
        </w:rPr>
        <w:t xml:space="preserve">ainsi que de les orienter </w:t>
      </w:r>
      <w:r w:rsidRPr="00254EA4">
        <w:rPr>
          <w:lang w:val="fr-CH"/>
        </w:rPr>
        <w:t xml:space="preserve">vers les offres </w:t>
      </w:r>
      <w:r w:rsidR="00862A34">
        <w:rPr>
          <w:lang w:val="fr-CH"/>
        </w:rPr>
        <w:t>les mieux adaptées à leur situation</w:t>
      </w:r>
      <w:r w:rsidR="00891633" w:rsidRPr="00254EA4">
        <w:rPr>
          <w:lang w:val="fr-CH"/>
        </w:rPr>
        <w:t>? L</w:t>
      </w:r>
      <w:r w:rsidR="00780930" w:rsidRPr="00254EA4">
        <w:rPr>
          <w:lang w:val="fr-CH"/>
        </w:rPr>
        <w:t xml:space="preserve">eurs publics </w:t>
      </w:r>
      <w:r w:rsidRPr="00254EA4">
        <w:rPr>
          <w:lang w:val="fr-CH"/>
        </w:rPr>
        <w:t>cible</w:t>
      </w:r>
      <w:r w:rsidR="00780930" w:rsidRPr="00254EA4">
        <w:rPr>
          <w:lang w:val="fr-CH"/>
        </w:rPr>
        <w:t>s</w:t>
      </w:r>
      <w:r w:rsidRPr="00254EA4">
        <w:rPr>
          <w:lang w:val="fr-CH"/>
        </w:rPr>
        <w:t xml:space="preserve"> diffèrent-ils? Si oui, comment sont-ils répartis?</w:t>
      </w:r>
    </w:p>
    <w:p w:rsidR="004932DF" w:rsidRPr="00254EA4" w:rsidRDefault="004932DF" w:rsidP="005B2600">
      <w:pPr>
        <w:rPr>
          <w:lang w:val="fr-CH"/>
        </w:rPr>
      </w:pPr>
    </w:p>
    <w:p w:rsidR="00891633" w:rsidRPr="00254EA4" w:rsidRDefault="003737E3" w:rsidP="00781ABE">
      <w:pPr>
        <w:pStyle w:val="Listenabsatz"/>
        <w:numPr>
          <w:ilvl w:val="1"/>
          <w:numId w:val="18"/>
        </w:numPr>
        <w:rPr>
          <w:lang w:val="fr-CH"/>
        </w:rPr>
      </w:pPr>
      <w:r w:rsidRPr="00254EA4">
        <w:rPr>
          <w:lang w:val="fr-CH"/>
        </w:rPr>
        <w:t>Comment</w:t>
      </w:r>
      <w:r w:rsidR="00780930" w:rsidRPr="00254EA4">
        <w:rPr>
          <w:lang w:val="fr-CH"/>
        </w:rPr>
        <w:t xml:space="preserve"> les différents groupes </w:t>
      </w:r>
      <w:r w:rsidRPr="00254EA4">
        <w:rPr>
          <w:lang w:val="fr-CH"/>
        </w:rPr>
        <w:t>cible</w:t>
      </w:r>
      <w:r w:rsidR="00780930" w:rsidRPr="00254EA4">
        <w:rPr>
          <w:lang w:val="fr-CH"/>
        </w:rPr>
        <w:t>s</w:t>
      </w:r>
      <w:r w:rsidRPr="00254EA4">
        <w:rPr>
          <w:lang w:val="fr-CH"/>
        </w:rPr>
        <w:t xml:space="preserve"> sont-ils informés de l</w:t>
      </w:r>
      <w:r w:rsidR="00254EA4">
        <w:rPr>
          <w:lang w:val="fr-CH"/>
        </w:rPr>
        <w:t>’</w:t>
      </w:r>
      <w:r w:rsidRPr="00254EA4">
        <w:rPr>
          <w:lang w:val="fr-CH"/>
        </w:rPr>
        <w:t>offre existante</w:t>
      </w:r>
      <w:r w:rsidR="00891633" w:rsidRPr="00254EA4">
        <w:rPr>
          <w:lang w:val="fr-CH"/>
        </w:rPr>
        <w:t>?</w:t>
      </w:r>
    </w:p>
    <w:p w:rsidR="00951FFC" w:rsidRPr="00254EA4" w:rsidRDefault="00951FFC" w:rsidP="00845A6E">
      <w:pPr>
        <w:rPr>
          <w:rFonts w:eastAsia="Century Gothic" w:cs="Arial"/>
          <w:szCs w:val="20"/>
          <w:lang w:val="fr-CH"/>
        </w:rPr>
      </w:pPr>
    </w:p>
    <w:p w:rsidR="00C647F4" w:rsidRPr="00254EA4" w:rsidRDefault="00C647F4" w:rsidP="00357E37">
      <w:pPr>
        <w:pStyle w:val="Listenabsatz"/>
        <w:numPr>
          <w:ilvl w:val="1"/>
          <w:numId w:val="18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 xml:space="preserve">Quelles interfaces avez-vous identifiées </w:t>
      </w:r>
      <w:r w:rsidR="00862A34">
        <w:rPr>
          <w:rFonts w:eastAsia="Century Gothic" w:cs="Arial"/>
          <w:szCs w:val="20"/>
          <w:lang w:val="fr-CH"/>
        </w:rPr>
        <w:t>dans votre canton</w:t>
      </w:r>
      <w:r w:rsidRPr="00254EA4">
        <w:rPr>
          <w:rFonts w:eastAsia="Century Gothic" w:cs="Arial"/>
          <w:szCs w:val="20"/>
          <w:lang w:val="fr-CH"/>
        </w:rPr>
        <w:t xml:space="preserve"> </w:t>
      </w:r>
      <w:r w:rsidR="00862A34">
        <w:rPr>
          <w:rFonts w:eastAsia="Century Gothic" w:cs="Arial"/>
          <w:szCs w:val="20"/>
          <w:lang w:val="fr-CH"/>
        </w:rPr>
        <w:t>en matière</w:t>
      </w:r>
      <w:r w:rsidRPr="00254EA4">
        <w:rPr>
          <w:rFonts w:eastAsia="Century Gothic" w:cs="Arial"/>
          <w:szCs w:val="20"/>
          <w:lang w:val="fr-CH"/>
        </w:rPr>
        <w:t xml:space="preserve"> </w:t>
      </w:r>
      <w:r w:rsidR="00862A34">
        <w:rPr>
          <w:rFonts w:eastAsia="Century Gothic" w:cs="Arial"/>
          <w:szCs w:val="20"/>
          <w:lang w:val="fr-CH"/>
        </w:rPr>
        <w:t>d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encouragement des compétences de base et comment les respon</w:t>
      </w:r>
      <w:r w:rsidR="00780930" w:rsidRPr="00254EA4">
        <w:rPr>
          <w:rFonts w:eastAsia="Century Gothic" w:cs="Arial"/>
          <w:szCs w:val="20"/>
          <w:lang w:val="fr-CH"/>
        </w:rPr>
        <w:t>sabilités sont-elles réparties?</w:t>
      </w:r>
    </w:p>
    <w:p w:rsidR="00C647F4" w:rsidRPr="00254EA4" w:rsidRDefault="00C647F4" w:rsidP="00845A6E">
      <w:pPr>
        <w:rPr>
          <w:rFonts w:eastAsia="Century Gothic" w:cs="Arial"/>
          <w:szCs w:val="20"/>
          <w:lang w:val="fr-CH"/>
        </w:rPr>
      </w:pPr>
    </w:p>
    <w:p w:rsidR="00306E35" w:rsidRPr="00254EA4" w:rsidRDefault="00306E35" w:rsidP="00845A6E">
      <w:pPr>
        <w:rPr>
          <w:rFonts w:eastAsia="Century Gothic" w:cs="Arial"/>
          <w:szCs w:val="20"/>
          <w:lang w:val="fr-CH"/>
        </w:rPr>
      </w:pPr>
    </w:p>
    <w:p w:rsidR="00A808D3" w:rsidRPr="00254EA4" w:rsidRDefault="00312B9A" w:rsidP="00357E37">
      <w:pPr>
        <w:pStyle w:val="Listenabsatz"/>
        <w:numPr>
          <w:ilvl w:val="0"/>
          <w:numId w:val="17"/>
        </w:numPr>
        <w:rPr>
          <w:rFonts w:eastAsia="Century Gothic" w:cs="Arial"/>
          <w:b/>
          <w:szCs w:val="20"/>
          <w:lang w:val="fr-CH"/>
        </w:rPr>
      </w:pPr>
      <w:r w:rsidRPr="00254EA4">
        <w:rPr>
          <w:rFonts w:eastAsia="Century Gothic" w:cs="Arial"/>
          <w:b/>
          <w:szCs w:val="20"/>
          <w:lang w:val="fr-CH"/>
        </w:rPr>
        <w:t>Domaine Lire et écrire (formulaires LS)</w:t>
      </w:r>
      <w:r w:rsidR="00845A6E" w:rsidRPr="00254EA4">
        <w:rPr>
          <w:rFonts w:eastAsia="Century Gothic" w:cs="Arial"/>
          <w:b/>
          <w:szCs w:val="20"/>
          <w:lang w:val="fr-CH"/>
        </w:rPr>
        <w:br/>
      </w:r>
    </w:p>
    <w:tbl>
      <w:tblPr>
        <w:tblW w:w="922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780"/>
        <w:gridCol w:w="1760"/>
        <w:gridCol w:w="160"/>
      </w:tblGrid>
      <w:tr w:rsidR="005C4A1A" w:rsidRPr="005B2600" w:rsidTr="005C4A1A">
        <w:trPr>
          <w:trHeight w:val="315"/>
        </w:trPr>
        <w:tc>
          <w:tcPr>
            <w:tcW w:w="6521" w:type="dxa"/>
            <w:shd w:val="clear" w:color="auto" w:fill="auto"/>
            <w:hideMark/>
          </w:tcPr>
          <w:p w:rsidR="005C4A1A" w:rsidRPr="00BA75D2" w:rsidRDefault="005C4A1A" w:rsidP="00862A34">
            <w:pPr>
              <w:spacing w:line="240" w:lineRule="auto"/>
              <w:rPr>
                <w:rFonts w:eastAsia="Times New Roman" w:cs="Arial"/>
                <w:i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i/>
                <w:color w:val="C00000"/>
                <w:szCs w:val="20"/>
                <w:lang w:val="fr-CH"/>
              </w:rPr>
              <w:t>Prière d</w:t>
            </w:r>
            <w:r w:rsidR="00254EA4">
              <w:rPr>
                <w:rFonts w:eastAsia="Times New Roman" w:cs="Arial"/>
                <w:i/>
                <w:color w:val="C00000"/>
                <w:szCs w:val="20"/>
                <w:lang w:val="fr-CH"/>
              </w:rPr>
              <w:t>’</w:t>
            </w:r>
            <w:r w:rsidRPr="00254EA4">
              <w:rPr>
                <w:rFonts w:eastAsia="Times New Roman" w:cs="Arial"/>
                <w:i/>
                <w:color w:val="C00000"/>
                <w:szCs w:val="20"/>
                <w:lang w:val="fr-CH"/>
              </w:rPr>
              <w:t xml:space="preserve">effacer </w:t>
            </w:r>
            <w:r w:rsidR="00862A34">
              <w:rPr>
                <w:rFonts w:eastAsia="Times New Roman" w:cs="Arial"/>
                <w:i/>
                <w:color w:val="C00000"/>
                <w:szCs w:val="20"/>
                <w:lang w:val="fr-CH"/>
              </w:rPr>
              <w:t>la période non pertinente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BA75D2" w:rsidRDefault="005C4A1A" w:rsidP="004932DF">
            <w:pPr>
              <w:spacing w:line="240" w:lineRule="auto"/>
              <w:rPr>
                <w:rFonts w:eastAsia="Times New Roman" w:cs="Arial"/>
                <w:szCs w:val="20"/>
                <w:lang w:val="fr-CH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5C4A1A" w:rsidRPr="005B2600" w:rsidRDefault="005C4A1A" w:rsidP="004932DF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b/>
                <w:color w:val="C00000"/>
                <w:szCs w:val="20"/>
                <w:lang w:val="fr-CH"/>
              </w:rPr>
              <w:t>2017 ou 2016/2017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4932DF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616E0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Nombre d</w:t>
            </w:r>
            <w:r w:rsidR="00254EA4">
              <w:rPr>
                <w:rFonts w:eastAsia="Times New Roman" w:cs="Arial"/>
                <w:color w:val="000000"/>
                <w:szCs w:val="20"/>
                <w:lang w:val="fr-CH"/>
              </w:rPr>
              <w:t>’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offres par année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5C4A1A" w:rsidRPr="005B2600" w:rsidRDefault="005129F3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Nombre de participants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Nombre d</w:t>
            </w:r>
            <w:r w:rsidR="00254EA4">
              <w:rPr>
                <w:rFonts w:eastAsia="Times New Roman" w:cs="Arial"/>
                <w:color w:val="000000"/>
                <w:szCs w:val="20"/>
                <w:lang w:val="fr-CH"/>
              </w:rPr>
              <w:t>’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 xml:space="preserve">heures 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5C4A1A" w:rsidRPr="005B2600" w:rsidRDefault="005C4A1A" w:rsidP="00A3636D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A3636D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Heures-participants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C75B7E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5C4A1A" w:rsidRPr="00254EA4" w:rsidRDefault="00DE3BFB" w:rsidP="00A3636D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fr-CH"/>
              </w:rPr>
              <w:t>A</w:t>
            </w:r>
            <w:r w:rsidR="005C4A1A" w:rsidRPr="00254EA4">
              <w:rPr>
                <w:rFonts w:eastAsia="Times New Roman" w:cs="Arial"/>
                <w:color w:val="000000"/>
                <w:szCs w:val="20"/>
                <w:lang w:val="fr-CH"/>
              </w:rPr>
              <w:t xml:space="preserve">ge moyen des participants </w:t>
            </w:r>
          </w:p>
          <w:p w:rsidR="005C4A1A" w:rsidRPr="00BA75D2" w:rsidRDefault="005C4A1A" w:rsidP="00A3636D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(estimation)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BA75D2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BA75D2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BA75D2" w:rsidRDefault="005C4A1A" w:rsidP="004932D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</w:tr>
      <w:tr w:rsidR="005C4A1A" w:rsidRPr="00C75B7E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5C4A1A" w:rsidRPr="00BA75D2" w:rsidRDefault="005C4A1A" w:rsidP="00862A34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Pa</w:t>
            </w:r>
            <w:r w:rsidR="00780930" w:rsidRPr="00254EA4">
              <w:rPr>
                <w:rFonts w:eastAsia="Times New Roman" w:cs="Arial"/>
                <w:color w:val="000000"/>
                <w:szCs w:val="20"/>
                <w:lang w:val="fr-CH"/>
              </w:rPr>
              <w:t>rt de femmes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br/>
              <w:t xml:space="preserve">(en </w:t>
            </w:r>
            <w:r w:rsidR="00862A34">
              <w:rPr>
                <w:rFonts w:eastAsia="Times New Roman" w:cs="Arial"/>
                <w:color w:val="000000"/>
                <w:szCs w:val="20"/>
                <w:lang w:val="fr-CH"/>
              </w:rPr>
              <w:t>pour-cent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; estimation)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BA75D2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BA75D2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BA75D2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</w:tr>
      <w:tr w:rsidR="005C4A1A" w:rsidRPr="00C75B7E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5C4A1A" w:rsidRPr="00BA75D2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BA75D2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4A1A" w:rsidRPr="00BA75D2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BA75D2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Dépenses annuelles (total)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i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i/>
                <w:color w:val="000000"/>
                <w:szCs w:val="20"/>
                <w:lang w:val="fr-CH"/>
              </w:rPr>
              <w:t>Financé par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BA75D2" w:rsidRDefault="00BC3817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Département compétent (</w:t>
            </w:r>
            <w:r w:rsidR="00891633" w:rsidRPr="00254EA4">
              <w:rPr>
                <w:rFonts w:eastAsia="Times New Roman" w:cs="Arial"/>
                <w:color w:val="000000"/>
                <w:szCs w:val="20"/>
                <w:lang w:val="fr-CH"/>
              </w:rPr>
              <w:t>y c. </w:t>
            </w:r>
            <w:r w:rsidR="00862A34">
              <w:rPr>
                <w:rFonts w:eastAsia="Times New Roman" w:cs="Arial"/>
                <w:color w:val="000000"/>
                <w:szCs w:val="20"/>
                <w:lang w:val="fr-CH"/>
              </w:rPr>
              <w:t xml:space="preserve">mise en œuvre de la 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LFCo)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Programme d</w:t>
            </w:r>
            <w:r w:rsidR="00254EA4">
              <w:rPr>
                <w:rFonts w:eastAsia="Times New Roman" w:cs="Arial"/>
                <w:color w:val="000000"/>
                <w:szCs w:val="20"/>
                <w:lang w:val="fr-CH"/>
              </w:rPr>
              <w:t>’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intégration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Tiers (pouvoirs publics)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0B4FD1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Tiers (privés)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Participant</w:t>
            </w:r>
            <w:r w:rsidR="00831862">
              <w:rPr>
                <w:rFonts w:eastAsia="Times New Roman" w:cs="Arial"/>
                <w:color w:val="000000"/>
                <w:szCs w:val="20"/>
                <w:lang w:val="fr-CH"/>
              </w:rPr>
              <w:t>(e)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s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254EA4" w:rsidTr="005C4A1A">
        <w:trPr>
          <w:trHeight w:val="301"/>
        </w:trPr>
        <w:tc>
          <w:tcPr>
            <w:tcW w:w="6521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Coûts pour les participant</w:t>
            </w:r>
            <w:r w:rsidR="00831862">
              <w:rPr>
                <w:rFonts w:eastAsia="Times New Roman" w:cs="Arial"/>
                <w:color w:val="000000"/>
                <w:szCs w:val="20"/>
                <w:lang w:val="fr-CH"/>
              </w:rPr>
              <w:t>(e)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s (par heure)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254EA4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</w:tr>
    </w:tbl>
    <w:p w:rsidR="004932DF" w:rsidRPr="00254EA4" w:rsidRDefault="004932DF" w:rsidP="004932DF">
      <w:pPr>
        <w:pStyle w:val="Listenabsatz"/>
        <w:ind w:left="360"/>
        <w:rPr>
          <w:rFonts w:eastAsia="Century Gothic" w:cs="Arial"/>
          <w:b/>
          <w:szCs w:val="20"/>
          <w:lang w:val="fr-CH"/>
        </w:rPr>
      </w:pPr>
    </w:p>
    <w:p w:rsidR="004932DF" w:rsidRPr="00254EA4" w:rsidRDefault="004932DF" w:rsidP="004932DF">
      <w:pPr>
        <w:rPr>
          <w:rFonts w:eastAsia="Century Gothic" w:cs="Arial"/>
          <w:b/>
          <w:szCs w:val="20"/>
          <w:lang w:val="fr-CH"/>
        </w:rPr>
      </w:pPr>
    </w:p>
    <w:p w:rsidR="00312B9A" w:rsidRPr="00254EA4" w:rsidRDefault="00312B9A" w:rsidP="00357E37">
      <w:pPr>
        <w:pStyle w:val="Listenabsatz"/>
        <w:numPr>
          <w:ilvl w:val="1"/>
          <w:numId w:val="17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Comment évaluez-vous l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offre actuelle dans le domaine Lire et écrire</w:t>
      </w:r>
      <w:r w:rsidR="00891633" w:rsidRPr="00254EA4">
        <w:rPr>
          <w:rFonts w:eastAsia="Century Gothic" w:cs="Arial"/>
          <w:szCs w:val="20"/>
          <w:lang w:val="fr-CH"/>
        </w:rPr>
        <w:t>? (</w:t>
      </w:r>
      <w:r w:rsidRPr="00254EA4">
        <w:rPr>
          <w:rFonts w:eastAsia="Century Gothic" w:cs="Arial"/>
          <w:szCs w:val="20"/>
          <w:lang w:val="fr-CH"/>
        </w:rPr>
        <w:t>suffisante / insuffisante)</w:t>
      </w:r>
    </w:p>
    <w:p w:rsidR="00312B9A" w:rsidRPr="00254EA4" w:rsidRDefault="00312B9A" w:rsidP="00A808D3">
      <w:pPr>
        <w:rPr>
          <w:rFonts w:eastAsia="Century Gothic" w:cs="Arial"/>
          <w:szCs w:val="20"/>
          <w:lang w:val="fr-CH"/>
        </w:rPr>
      </w:pPr>
    </w:p>
    <w:p w:rsidR="00E87E2D" w:rsidRPr="00254EA4" w:rsidRDefault="005E008C" w:rsidP="00357E37">
      <w:pPr>
        <w:pStyle w:val="Listenabsatz"/>
        <w:numPr>
          <w:ilvl w:val="1"/>
          <w:numId w:val="17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Répartition géographique. O</w:t>
      </w:r>
      <w:r w:rsidR="00E87E2D" w:rsidRPr="00254EA4">
        <w:rPr>
          <w:rFonts w:eastAsia="Century Gothic" w:cs="Arial"/>
          <w:szCs w:val="20"/>
          <w:lang w:val="fr-CH"/>
        </w:rPr>
        <w:t>ù les offres ont-elles lieu? Y a-t-il des régions dans lesquelles aucune offre n</w:t>
      </w:r>
      <w:r w:rsidR="00254EA4">
        <w:rPr>
          <w:rFonts w:eastAsia="Century Gothic" w:cs="Arial"/>
          <w:szCs w:val="20"/>
          <w:lang w:val="fr-CH"/>
        </w:rPr>
        <w:t>’</w:t>
      </w:r>
      <w:r w:rsidR="00E87E2D" w:rsidRPr="00254EA4">
        <w:rPr>
          <w:rFonts w:eastAsia="Century Gothic" w:cs="Arial"/>
          <w:szCs w:val="20"/>
          <w:lang w:val="fr-CH"/>
        </w:rPr>
        <w:t>existe? Pourquoi?</w:t>
      </w:r>
    </w:p>
    <w:p w:rsidR="00D6758E" w:rsidRPr="00254EA4" w:rsidRDefault="00D6758E" w:rsidP="00F465B9">
      <w:pPr>
        <w:rPr>
          <w:rFonts w:eastAsia="Century Gothic" w:cs="Arial"/>
          <w:szCs w:val="20"/>
          <w:lang w:val="fr-CH"/>
        </w:rPr>
      </w:pPr>
    </w:p>
    <w:p w:rsidR="00E87E2D" w:rsidRPr="00254EA4" w:rsidRDefault="00780930" w:rsidP="00357E37">
      <w:pPr>
        <w:pStyle w:val="Listenabsatz"/>
        <w:numPr>
          <w:ilvl w:val="1"/>
          <w:numId w:val="17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 xml:space="preserve">Atteinte du groupe cible. Quels sont les groupes </w:t>
      </w:r>
      <w:r w:rsidR="00E87E2D" w:rsidRPr="00254EA4">
        <w:rPr>
          <w:rFonts w:eastAsia="Century Gothic" w:cs="Arial"/>
          <w:szCs w:val="20"/>
          <w:lang w:val="fr-CH"/>
        </w:rPr>
        <w:t>cible</w:t>
      </w:r>
      <w:r w:rsidRPr="00254EA4">
        <w:rPr>
          <w:rFonts w:eastAsia="Century Gothic" w:cs="Arial"/>
          <w:szCs w:val="20"/>
          <w:lang w:val="fr-CH"/>
        </w:rPr>
        <w:t>s</w:t>
      </w:r>
      <w:r w:rsidR="00E87E2D" w:rsidRPr="00254EA4">
        <w:rPr>
          <w:rFonts w:eastAsia="Century Gothic" w:cs="Arial"/>
          <w:szCs w:val="20"/>
          <w:lang w:val="fr-CH"/>
        </w:rPr>
        <w:t xml:space="preserve"> choisis ou auxquels s</w:t>
      </w:r>
      <w:r w:rsidR="00254EA4">
        <w:rPr>
          <w:rFonts w:eastAsia="Century Gothic" w:cs="Arial"/>
          <w:szCs w:val="20"/>
          <w:lang w:val="fr-CH"/>
        </w:rPr>
        <w:t>’</w:t>
      </w:r>
      <w:r w:rsidR="00E87E2D" w:rsidRPr="00254EA4">
        <w:rPr>
          <w:rFonts w:eastAsia="Century Gothic" w:cs="Arial"/>
          <w:szCs w:val="20"/>
          <w:lang w:val="fr-CH"/>
        </w:rPr>
        <w:t>adressent le</w:t>
      </w:r>
      <w:r w:rsidR="005E008C" w:rsidRPr="00254EA4">
        <w:rPr>
          <w:rFonts w:eastAsia="Century Gothic" w:cs="Arial"/>
          <w:szCs w:val="20"/>
          <w:lang w:val="fr-CH"/>
        </w:rPr>
        <w:t xml:space="preserve">s offres? Manque-t-il un groupe </w:t>
      </w:r>
      <w:r w:rsidR="00E87E2D" w:rsidRPr="00254EA4">
        <w:rPr>
          <w:rFonts w:eastAsia="Century Gothic" w:cs="Arial"/>
          <w:szCs w:val="20"/>
          <w:lang w:val="fr-CH"/>
        </w:rPr>
        <w:t>cible? Quels sont les types d</w:t>
      </w:r>
      <w:r w:rsidR="00254EA4">
        <w:rPr>
          <w:rFonts w:eastAsia="Century Gothic" w:cs="Arial"/>
          <w:szCs w:val="20"/>
          <w:lang w:val="fr-CH"/>
        </w:rPr>
        <w:t>’</w:t>
      </w:r>
      <w:r w:rsidR="00E87E2D" w:rsidRPr="00254EA4">
        <w:rPr>
          <w:rFonts w:eastAsia="Century Gothic" w:cs="Arial"/>
          <w:szCs w:val="20"/>
          <w:lang w:val="fr-CH"/>
        </w:rPr>
        <w:t>offres et lesquels ont le plus de succès?</w:t>
      </w:r>
    </w:p>
    <w:p w:rsidR="00D164F1" w:rsidRPr="00254EA4" w:rsidRDefault="00D164F1" w:rsidP="00F270F2">
      <w:pPr>
        <w:rPr>
          <w:rFonts w:eastAsia="Century Gothic" w:cs="Arial"/>
          <w:szCs w:val="20"/>
          <w:lang w:val="fr-CH"/>
        </w:rPr>
      </w:pPr>
    </w:p>
    <w:p w:rsidR="00D164F1" w:rsidRPr="00254EA4" w:rsidRDefault="00D164F1" w:rsidP="00D164F1">
      <w:pPr>
        <w:pStyle w:val="Listenabsatz"/>
        <w:numPr>
          <w:ilvl w:val="1"/>
          <w:numId w:val="17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Existe-t-il des tendances claires en fonction de l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âge, du sexe, du statut d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activité ou du niveau de formation des participants aux offres? Lesquelles?</w:t>
      </w:r>
    </w:p>
    <w:p w:rsidR="00225C80" w:rsidRPr="00254EA4" w:rsidRDefault="00225C80" w:rsidP="00225C80">
      <w:pPr>
        <w:rPr>
          <w:rFonts w:eastAsia="Century Gothic" w:cs="Arial"/>
          <w:szCs w:val="20"/>
          <w:lang w:val="fr-CH"/>
        </w:rPr>
      </w:pPr>
    </w:p>
    <w:p w:rsidR="00357E37" w:rsidRPr="00254EA4" w:rsidRDefault="008027ED" w:rsidP="00357E37">
      <w:pPr>
        <w:pStyle w:val="Listenabsatz"/>
        <w:numPr>
          <w:ilvl w:val="1"/>
          <w:numId w:val="17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Comment évaluez-vous l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offre</w:t>
      </w:r>
      <w:r w:rsidR="003F22BF" w:rsidRPr="00254EA4">
        <w:rPr>
          <w:rFonts w:eastAsia="Century Gothic" w:cs="Arial"/>
          <w:szCs w:val="20"/>
          <w:lang w:val="fr-CH"/>
        </w:rPr>
        <w:t>?</w:t>
      </w:r>
    </w:p>
    <w:p w:rsidR="00357E37" w:rsidRPr="00254EA4" w:rsidRDefault="00357E37" w:rsidP="00357E37">
      <w:pPr>
        <w:rPr>
          <w:rFonts w:eastAsia="Century Gothic" w:cs="Arial"/>
          <w:szCs w:val="20"/>
          <w:lang w:val="fr-CH"/>
        </w:rPr>
      </w:pPr>
    </w:p>
    <w:p w:rsidR="00357E37" w:rsidRPr="00254EA4" w:rsidRDefault="00357E37" w:rsidP="00357E37">
      <w:pPr>
        <w:pStyle w:val="Listenabsatz"/>
        <w:numPr>
          <w:ilvl w:val="1"/>
          <w:numId w:val="17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lastRenderedPageBreak/>
        <w:t>Qu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est-ce qui fonctionne bien?</w:t>
      </w:r>
    </w:p>
    <w:p w:rsidR="00357E37" w:rsidRPr="00254EA4" w:rsidRDefault="00357E37" w:rsidP="00357E37">
      <w:pPr>
        <w:rPr>
          <w:rFonts w:eastAsia="Century Gothic" w:cs="Arial"/>
          <w:szCs w:val="20"/>
          <w:lang w:val="fr-CH"/>
        </w:rPr>
      </w:pPr>
    </w:p>
    <w:p w:rsidR="00357E37" w:rsidRPr="00254EA4" w:rsidRDefault="005E008C" w:rsidP="00357E37">
      <w:pPr>
        <w:pStyle w:val="Listenabsatz"/>
        <w:numPr>
          <w:ilvl w:val="1"/>
          <w:numId w:val="17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Quelles sont</w:t>
      </w:r>
      <w:r w:rsidR="00357E37" w:rsidRPr="00254EA4">
        <w:rPr>
          <w:rFonts w:eastAsia="Century Gothic" w:cs="Arial"/>
          <w:szCs w:val="20"/>
          <w:lang w:val="fr-CH"/>
        </w:rPr>
        <w:t xml:space="preserve"> les difficultés?</w:t>
      </w:r>
    </w:p>
    <w:p w:rsidR="00D6758E" w:rsidRPr="00254EA4" w:rsidRDefault="00D6758E" w:rsidP="00F465B9">
      <w:pPr>
        <w:rPr>
          <w:rFonts w:eastAsia="Century Gothic" w:cs="Arial"/>
          <w:szCs w:val="20"/>
          <w:lang w:val="fr-CH"/>
        </w:rPr>
      </w:pPr>
    </w:p>
    <w:p w:rsidR="00951FFC" w:rsidRPr="00254EA4" w:rsidRDefault="00225C80" w:rsidP="00357E37">
      <w:pPr>
        <w:pStyle w:val="Listenabsatz"/>
        <w:numPr>
          <w:ilvl w:val="1"/>
          <w:numId w:val="17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Les offres donnent-elles accès à d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autres f</w:t>
      </w:r>
      <w:r w:rsidR="00022793">
        <w:rPr>
          <w:rFonts w:eastAsia="Century Gothic" w:cs="Arial"/>
          <w:szCs w:val="20"/>
          <w:lang w:val="fr-CH"/>
        </w:rPr>
        <w:t>ormations</w:t>
      </w:r>
      <w:r w:rsidR="00891633" w:rsidRPr="00254EA4">
        <w:rPr>
          <w:rFonts w:eastAsia="Century Gothic" w:cs="Arial"/>
          <w:szCs w:val="20"/>
          <w:lang w:val="fr-CH"/>
        </w:rPr>
        <w:t>? (</w:t>
      </w:r>
      <w:r w:rsidRPr="00254EA4">
        <w:rPr>
          <w:rFonts w:eastAsia="Century Gothic" w:cs="Arial"/>
          <w:szCs w:val="20"/>
          <w:lang w:val="fr-CH"/>
        </w:rPr>
        <w:t>Quelles sont les raisons qui parlent pour ou contre la définition d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 xml:space="preserve">axes prioritaires ou de niveaux? Les axes prioritaires ou </w:t>
      </w:r>
      <w:r w:rsidR="005E008C" w:rsidRPr="00254EA4">
        <w:rPr>
          <w:rFonts w:eastAsia="Century Gothic" w:cs="Arial"/>
          <w:szCs w:val="20"/>
          <w:lang w:val="fr-CH"/>
        </w:rPr>
        <w:t xml:space="preserve">les </w:t>
      </w:r>
      <w:r w:rsidRPr="00254EA4">
        <w:rPr>
          <w:rFonts w:eastAsia="Century Gothic" w:cs="Arial"/>
          <w:szCs w:val="20"/>
          <w:lang w:val="fr-CH"/>
        </w:rPr>
        <w:t>niveaux font-ils défaut?)</w:t>
      </w:r>
    </w:p>
    <w:p w:rsidR="00E87E2D" w:rsidRPr="00254EA4" w:rsidRDefault="00E87E2D" w:rsidP="00A808D3">
      <w:pPr>
        <w:rPr>
          <w:rFonts w:eastAsia="Century Gothic" w:cs="Arial"/>
          <w:szCs w:val="20"/>
          <w:lang w:val="fr-CH"/>
        </w:rPr>
      </w:pPr>
    </w:p>
    <w:p w:rsidR="00312B9A" w:rsidRPr="00254EA4" w:rsidRDefault="00E87E2D" w:rsidP="00357E37">
      <w:pPr>
        <w:pStyle w:val="Listenabsatz"/>
        <w:numPr>
          <w:ilvl w:val="1"/>
          <w:numId w:val="17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Prévoyez-vous d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étendre / de maintenir / de réduire l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offre ces prochaines années</w:t>
      </w:r>
      <w:r w:rsidR="00891633" w:rsidRPr="00254EA4">
        <w:rPr>
          <w:rFonts w:eastAsia="Century Gothic" w:cs="Arial"/>
          <w:szCs w:val="20"/>
          <w:lang w:val="fr-CH"/>
        </w:rPr>
        <w:t>? P</w:t>
      </w:r>
      <w:r w:rsidRPr="00254EA4">
        <w:rPr>
          <w:rFonts w:eastAsia="Century Gothic" w:cs="Arial"/>
          <w:szCs w:val="20"/>
          <w:lang w:val="fr-CH"/>
        </w:rPr>
        <w:t>ourquoi? Comment?</w:t>
      </w:r>
    </w:p>
    <w:p w:rsidR="00F027BE" w:rsidRPr="00254EA4" w:rsidRDefault="00F027BE" w:rsidP="00F270F2">
      <w:pPr>
        <w:rPr>
          <w:rFonts w:eastAsia="Century Gothic" w:cs="Arial"/>
          <w:szCs w:val="20"/>
          <w:lang w:val="fr-CH"/>
        </w:rPr>
      </w:pPr>
    </w:p>
    <w:p w:rsidR="00F027BE" w:rsidRPr="00254EA4" w:rsidRDefault="00F027BE" w:rsidP="00902FEA">
      <w:pPr>
        <w:pStyle w:val="Listenabsatz"/>
        <w:numPr>
          <w:ilvl w:val="1"/>
          <w:numId w:val="17"/>
        </w:numPr>
        <w:tabs>
          <w:tab w:val="left" w:pos="426"/>
        </w:tabs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Autres remarques concernant le domaine:</w:t>
      </w:r>
    </w:p>
    <w:p w:rsidR="007E2A25" w:rsidRPr="00254EA4" w:rsidRDefault="007E2A25" w:rsidP="00A808D3">
      <w:pPr>
        <w:rPr>
          <w:rFonts w:eastAsia="Century Gothic" w:cs="Arial"/>
          <w:szCs w:val="20"/>
          <w:lang w:val="fr-CH"/>
        </w:rPr>
      </w:pPr>
    </w:p>
    <w:p w:rsidR="00312B9A" w:rsidRPr="00254EA4" w:rsidRDefault="00312B9A" w:rsidP="00A808D3">
      <w:pPr>
        <w:rPr>
          <w:rFonts w:eastAsia="Century Gothic" w:cs="Arial"/>
          <w:szCs w:val="20"/>
          <w:lang w:val="fr-CH"/>
        </w:rPr>
      </w:pPr>
    </w:p>
    <w:p w:rsidR="00F270F2" w:rsidRPr="00254EA4" w:rsidRDefault="00F270F2">
      <w:pPr>
        <w:spacing w:line="240" w:lineRule="auto"/>
        <w:rPr>
          <w:rFonts w:eastAsia="Century Gothic" w:cs="Arial"/>
          <w:b/>
          <w:szCs w:val="20"/>
          <w:lang w:val="fr-CH"/>
        </w:rPr>
      </w:pPr>
      <w:r w:rsidRPr="00254EA4">
        <w:rPr>
          <w:rFonts w:eastAsia="Century Gothic" w:cs="Arial"/>
          <w:b/>
          <w:szCs w:val="20"/>
          <w:lang w:val="fr-CH"/>
        </w:rPr>
        <w:br w:type="page"/>
      </w:r>
    </w:p>
    <w:p w:rsidR="008027ED" w:rsidRPr="00254EA4" w:rsidRDefault="00312B9A" w:rsidP="008027ED">
      <w:pPr>
        <w:pStyle w:val="Listenabsatz"/>
        <w:numPr>
          <w:ilvl w:val="0"/>
          <w:numId w:val="17"/>
        </w:numPr>
        <w:rPr>
          <w:rFonts w:eastAsia="Century Gothic" w:cs="Arial"/>
          <w:b/>
          <w:szCs w:val="20"/>
          <w:lang w:val="fr-CH"/>
        </w:rPr>
      </w:pPr>
      <w:r w:rsidRPr="00254EA4">
        <w:rPr>
          <w:rFonts w:eastAsia="Century Gothic" w:cs="Arial"/>
          <w:b/>
          <w:szCs w:val="20"/>
          <w:lang w:val="fr-CH"/>
        </w:rPr>
        <w:lastRenderedPageBreak/>
        <w:t xml:space="preserve">Domaine Acquisition </w:t>
      </w:r>
      <w:r w:rsidR="00862A34">
        <w:rPr>
          <w:rFonts w:eastAsia="Century Gothic" w:cs="Arial"/>
          <w:b/>
          <w:szCs w:val="20"/>
          <w:lang w:val="fr-CH"/>
        </w:rPr>
        <w:t>de la</w:t>
      </w:r>
      <w:r w:rsidRPr="00254EA4">
        <w:rPr>
          <w:rFonts w:eastAsia="Century Gothic" w:cs="Arial"/>
          <w:b/>
          <w:szCs w:val="20"/>
          <w:lang w:val="fr-CH"/>
        </w:rPr>
        <w:t xml:space="preserve"> langue (formulaires SE)</w:t>
      </w:r>
    </w:p>
    <w:p w:rsidR="00616E0F" w:rsidRPr="00254EA4" w:rsidRDefault="00616E0F" w:rsidP="00616E0F">
      <w:pPr>
        <w:rPr>
          <w:rFonts w:eastAsia="Century Gothic" w:cs="Arial"/>
          <w:b/>
          <w:szCs w:val="20"/>
          <w:lang w:val="fr-CH"/>
        </w:rPr>
      </w:pPr>
    </w:p>
    <w:p w:rsidR="00616E0F" w:rsidRPr="00254EA4" w:rsidRDefault="00616E0F" w:rsidP="0061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entury Gothic" w:cs="Arial"/>
          <w:b/>
          <w:szCs w:val="20"/>
          <w:lang w:val="fr-CH"/>
        </w:rPr>
      </w:pPr>
      <w:r w:rsidRPr="00254EA4">
        <w:rPr>
          <w:rFonts w:eastAsia="Century Gothic" w:cs="Arial"/>
          <w:b/>
          <w:szCs w:val="20"/>
          <w:lang w:val="fr-CH"/>
        </w:rPr>
        <w:t>Les délégués à l</w:t>
      </w:r>
      <w:r w:rsidR="00254EA4">
        <w:rPr>
          <w:rFonts w:eastAsia="Century Gothic" w:cs="Arial"/>
          <w:b/>
          <w:szCs w:val="20"/>
          <w:lang w:val="fr-CH"/>
        </w:rPr>
        <w:t>’</w:t>
      </w:r>
      <w:r w:rsidRPr="00254EA4">
        <w:rPr>
          <w:rFonts w:eastAsia="Century Gothic" w:cs="Arial"/>
          <w:b/>
          <w:szCs w:val="20"/>
          <w:lang w:val="fr-CH"/>
        </w:rPr>
        <w:t xml:space="preserve">intégration disposent de nombreuses informations utiles pour répondre aux questions concernant le domaine Acquisition </w:t>
      </w:r>
      <w:r w:rsidR="00862A34">
        <w:rPr>
          <w:rFonts w:eastAsia="Century Gothic" w:cs="Arial"/>
          <w:b/>
          <w:szCs w:val="20"/>
          <w:lang w:val="fr-CH"/>
        </w:rPr>
        <w:t>de la langue</w:t>
      </w:r>
      <w:r w:rsidR="005E008C" w:rsidRPr="00254EA4">
        <w:rPr>
          <w:rFonts w:eastAsia="Century Gothic" w:cs="Arial"/>
          <w:b/>
          <w:szCs w:val="20"/>
          <w:lang w:val="fr-CH"/>
        </w:rPr>
        <w:t>.</w:t>
      </w:r>
    </w:p>
    <w:p w:rsidR="00452C59" w:rsidRPr="00254EA4" w:rsidRDefault="00452C59" w:rsidP="008027ED">
      <w:pPr>
        <w:ind w:left="426" w:hanging="426"/>
        <w:rPr>
          <w:rFonts w:eastAsia="Century Gothic" w:cs="Arial"/>
          <w:b/>
          <w:szCs w:val="20"/>
          <w:lang w:val="fr-CH"/>
        </w:rPr>
      </w:pPr>
    </w:p>
    <w:tbl>
      <w:tblPr>
        <w:tblW w:w="9079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780"/>
        <w:gridCol w:w="1760"/>
        <w:gridCol w:w="160"/>
      </w:tblGrid>
      <w:tr w:rsidR="005C4A1A" w:rsidRPr="005B2600" w:rsidTr="005C4A1A">
        <w:trPr>
          <w:trHeight w:val="315"/>
        </w:trPr>
        <w:tc>
          <w:tcPr>
            <w:tcW w:w="6379" w:type="dxa"/>
            <w:shd w:val="clear" w:color="auto" w:fill="auto"/>
            <w:hideMark/>
          </w:tcPr>
          <w:p w:rsidR="005C4A1A" w:rsidRPr="00BA75D2" w:rsidRDefault="005C4A1A" w:rsidP="00862A34">
            <w:pPr>
              <w:spacing w:line="240" w:lineRule="auto"/>
              <w:rPr>
                <w:rFonts w:eastAsia="Times New Roman" w:cs="Arial"/>
                <w:i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i/>
                <w:color w:val="C00000"/>
                <w:szCs w:val="20"/>
                <w:lang w:val="fr-CH"/>
              </w:rPr>
              <w:t>Prière d</w:t>
            </w:r>
            <w:r w:rsidR="00254EA4">
              <w:rPr>
                <w:rFonts w:eastAsia="Times New Roman" w:cs="Arial"/>
                <w:i/>
                <w:color w:val="C00000"/>
                <w:szCs w:val="20"/>
                <w:lang w:val="fr-CH"/>
              </w:rPr>
              <w:t>’</w:t>
            </w:r>
            <w:r w:rsidR="00862A34">
              <w:rPr>
                <w:rFonts w:eastAsia="Times New Roman" w:cs="Arial"/>
                <w:i/>
                <w:color w:val="C00000"/>
                <w:szCs w:val="20"/>
                <w:lang w:val="fr-CH"/>
              </w:rPr>
              <w:t>effacer la période non pertinente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val="fr-CH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5C4A1A" w:rsidRPr="005B2600" w:rsidRDefault="00C475B2" w:rsidP="00C475B2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b/>
                <w:color w:val="C00000"/>
                <w:szCs w:val="20"/>
                <w:lang w:val="fr-CH"/>
              </w:rPr>
              <w:t>2017 ou 2016/2017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5C4A1A" w:rsidRPr="005B2600" w:rsidRDefault="005C4A1A" w:rsidP="00616E0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Nombre d</w:t>
            </w:r>
            <w:r w:rsidR="00254EA4">
              <w:rPr>
                <w:rFonts w:eastAsia="Times New Roman" w:cs="Arial"/>
                <w:color w:val="000000"/>
                <w:szCs w:val="20"/>
                <w:lang w:val="fr-CH"/>
              </w:rPr>
              <w:t>’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offres par année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</w:tcPr>
          <w:p w:rsidR="005C4A1A" w:rsidRPr="005B2600" w:rsidRDefault="005129F3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Nombre de participants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Nombre d</w:t>
            </w:r>
            <w:r w:rsidR="00254EA4">
              <w:rPr>
                <w:rFonts w:eastAsia="Times New Roman" w:cs="Arial"/>
                <w:color w:val="000000"/>
                <w:szCs w:val="20"/>
                <w:lang w:val="fr-CH"/>
              </w:rPr>
              <w:t>’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 xml:space="preserve">heures 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Heures-participants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C75B7E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</w:tcPr>
          <w:p w:rsidR="005C4A1A" w:rsidRPr="00254EA4" w:rsidRDefault="00DE3BFB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fr-CH"/>
              </w:rPr>
              <w:t>A</w:t>
            </w:r>
            <w:r w:rsidR="005C4A1A" w:rsidRPr="00254EA4">
              <w:rPr>
                <w:rFonts w:eastAsia="Times New Roman" w:cs="Arial"/>
                <w:color w:val="000000"/>
                <w:szCs w:val="20"/>
                <w:lang w:val="fr-CH"/>
              </w:rPr>
              <w:t xml:space="preserve">ge moyen des participants </w:t>
            </w:r>
          </w:p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(estimation)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</w:tr>
      <w:tr w:rsidR="005C4A1A" w:rsidRPr="00C75B7E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</w:tcPr>
          <w:p w:rsidR="005C4A1A" w:rsidRPr="00BA75D2" w:rsidRDefault="005C4A1A" w:rsidP="00862A34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Part de femm</w:t>
            </w:r>
            <w:r w:rsidR="005E008C" w:rsidRPr="00254EA4">
              <w:rPr>
                <w:rFonts w:eastAsia="Times New Roman" w:cs="Arial"/>
                <w:color w:val="000000"/>
                <w:szCs w:val="20"/>
                <w:lang w:val="fr-CH"/>
              </w:rPr>
              <w:t>es</w:t>
            </w:r>
            <w:r w:rsidR="005E008C" w:rsidRPr="00254EA4">
              <w:rPr>
                <w:rFonts w:eastAsia="Times New Roman" w:cs="Arial"/>
                <w:color w:val="000000"/>
                <w:szCs w:val="20"/>
                <w:lang w:val="fr-CH"/>
              </w:rPr>
              <w:br/>
              <w:t xml:space="preserve">(en </w:t>
            </w:r>
            <w:r w:rsidR="00862A34">
              <w:rPr>
                <w:rFonts w:eastAsia="Times New Roman" w:cs="Arial"/>
                <w:color w:val="000000"/>
                <w:szCs w:val="20"/>
                <w:lang w:val="fr-CH"/>
              </w:rPr>
              <w:t>pour-cent</w:t>
            </w:r>
            <w:r w:rsidR="005E008C" w:rsidRPr="00254EA4">
              <w:rPr>
                <w:rFonts w:eastAsia="Times New Roman" w:cs="Arial"/>
                <w:color w:val="000000"/>
                <w:szCs w:val="20"/>
                <w:lang w:val="fr-CH"/>
              </w:rPr>
              <w:t>; estimation)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?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</w:tr>
      <w:tr w:rsidR="005C4A1A" w:rsidRPr="00C75B7E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Dépenses annuelles (total)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i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i/>
                <w:color w:val="000000"/>
                <w:szCs w:val="20"/>
                <w:lang w:val="fr-CH"/>
              </w:rPr>
              <w:t>Financé par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5C4A1A" w:rsidRPr="00BA75D2" w:rsidRDefault="00BC3817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Département compétent (</w:t>
            </w:r>
            <w:r w:rsidR="00891633" w:rsidRPr="00254EA4">
              <w:rPr>
                <w:rFonts w:eastAsia="Times New Roman" w:cs="Arial"/>
                <w:color w:val="000000"/>
                <w:szCs w:val="20"/>
                <w:lang w:val="fr-CH"/>
              </w:rPr>
              <w:t>y c. </w:t>
            </w:r>
            <w:r w:rsidR="00A519E6">
              <w:rPr>
                <w:rFonts w:eastAsia="Times New Roman" w:cs="Arial"/>
                <w:color w:val="000000"/>
                <w:szCs w:val="20"/>
                <w:lang w:val="fr-CH"/>
              </w:rPr>
              <w:t xml:space="preserve">mise en œuvre de la 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LFCo)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Programme d</w:t>
            </w:r>
            <w:r w:rsidR="00254EA4">
              <w:rPr>
                <w:rFonts w:eastAsia="Times New Roman" w:cs="Arial"/>
                <w:color w:val="000000"/>
                <w:szCs w:val="20"/>
                <w:lang w:val="fr-CH"/>
              </w:rPr>
              <w:t>’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intégration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Tiers (pouvoirs publics)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Tiers (privés)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379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Participant</w:t>
            </w:r>
            <w:r w:rsidR="00831862">
              <w:rPr>
                <w:rFonts w:eastAsia="Times New Roman" w:cs="Arial"/>
                <w:color w:val="000000"/>
                <w:szCs w:val="20"/>
                <w:lang w:val="fr-CH"/>
              </w:rPr>
              <w:t>(e)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s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254EA4" w:rsidTr="005C4A1A">
        <w:trPr>
          <w:trHeight w:val="301"/>
        </w:trPr>
        <w:tc>
          <w:tcPr>
            <w:tcW w:w="6379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Coûts pour les participant</w:t>
            </w:r>
            <w:r w:rsidR="00831862">
              <w:rPr>
                <w:rFonts w:eastAsia="Times New Roman" w:cs="Arial"/>
                <w:color w:val="000000"/>
                <w:szCs w:val="20"/>
                <w:lang w:val="fr-CH"/>
              </w:rPr>
              <w:t>(e)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s (par heure)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254EA4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</w:tr>
    </w:tbl>
    <w:p w:rsidR="00F270F2" w:rsidRPr="00254EA4" w:rsidRDefault="00F270F2" w:rsidP="008027ED">
      <w:pPr>
        <w:ind w:left="426" w:hanging="426"/>
        <w:rPr>
          <w:rFonts w:eastAsia="Century Gothic" w:cs="Arial"/>
          <w:b/>
          <w:szCs w:val="20"/>
          <w:lang w:val="fr-CH"/>
        </w:rPr>
      </w:pPr>
    </w:p>
    <w:p w:rsidR="00F270F2" w:rsidRPr="00254EA4" w:rsidRDefault="00F270F2" w:rsidP="008027ED">
      <w:pPr>
        <w:ind w:left="426" w:hanging="426"/>
        <w:rPr>
          <w:rFonts w:eastAsia="Century Gothic" w:cs="Arial"/>
          <w:b/>
          <w:szCs w:val="20"/>
          <w:lang w:val="fr-CH"/>
        </w:rPr>
      </w:pPr>
    </w:p>
    <w:p w:rsidR="00312B9A" w:rsidRPr="00254EA4" w:rsidRDefault="00D6758E" w:rsidP="008027ED">
      <w:pPr>
        <w:ind w:left="426" w:hanging="426"/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3.1</w:t>
      </w:r>
      <w:r w:rsidRPr="00254EA4">
        <w:rPr>
          <w:rFonts w:eastAsia="Century Gothic" w:cs="Arial"/>
          <w:szCs w:val="20"/>
          <w:lang w:val="fr-CH"/>
        </w:rPr>
        <w:tab/>
      </w:r>
      <w:r w:rsidR="00E87E2D" w:rsidRPr="00254EA4">
        <w:rPr>
          <w:rFonts w:eastAsia="Century Gothic" w:cs="Arial"/>
          <w:szCs w:val="20"/>
          <w:lang w:val="fr-CH"/>
        </w:rPr>
        <w:t>De quelle manière collaborez-vous avec le service d</w:t>
      </w:r>
      <w:r w:rsidR="00254EA4">
        <w:rPr>
          <w:rFonts w:eastAsia="Century Gothic" w:cs="Arial"/>
          <w:szCs w:val="20"/>
          <w:lang w:val="fr-CH"/>
        </w:rPr>
        <w:t>’</w:t>
      </w:r>
      <w:r w:rsidR="00E87E2D" w:rsidRPr="00254EA4">
        <w:rPr>
          <w:rFonts w:eastAsia="Century Gothic" w:cs="Arial"/>
          <w:szCs w:val="20"/>
          <w:lang w:val="fr-CH"/>
        </w:rPr>
        <w:t xml:space="preserve">intégration </w:t>
      </w:r>
      <w:r w:rsidR="00022793">
        <w:rPr>
          <w:rFonts w:eastAsia="Century Gothic" w:cs="Arial"/>
          <w:szCs w:val="20"/>
          <w:lang w:val="fr-CH"/>
        </w:rPr>
        <w:t>cantonal?</w:t>
      </w:r>
    </w:p>
    <w:p w:rsidR="00306E35" w:rsidRPr="00254EA4" w:rsidRDefault="00306E35" w:rsidP="00547178">
      <w:pPr>
        <w:ind w:left="426" w:hanging="426"/>
        <w:rPr>
          <w:rFonts w:eastAsia="Century Gothic" w:cs="Arial"/>
          <w:szCs w:val="20"/>
          <w:lang w:val="fr-CH"/>
        </w:rPr>
      </w:pPr>
    </w:p>
    <w:p w:rsidR="00D62B22" w:rsidRPr="00254EA4" w:rsidRDefault="00306E35" w:rsidP="00306E35">
      <w:pPr>
        <w:ind w:left="426" w:hanging="426"/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3.2</w:t>
      </w:r>
      <w:r w:rsidRPr="00254EA4">
        <w:rPr>
          <w:rFonts w:eastAsia="Century Gothic" w:cs="Arial"/>
          <w:szCs w:val="20"/>
          <w:lang w:val="fr-CH"/>
        </w:rPr>
        <w:tab/>
      </w:r>
      <w:r w:rsidR="00D62B22" w:rsidRPr="00254EA4">
        <w:rPr>
          <w:rFonts w:eastAsia="Century Gothic" w:cs="Arial"/>
          <w:szCs w:val="20"/>
          <w:lang w:val="fr-CH"/>
        </w:rPr>
        <w:t xml:space="preserve">Qui est responsable de </w:t>
      </w:r>
      <w:r w:rsidR="00862A34">
        <w:rPr>
          <w:rFonts w:eastAsia="Century Gothic" w:cs="Arial"/>
          <w:szCs w:val="20"/>
          <w:lang w:val="fr-CH"/>
        </w:rPr>
        <w:t>veiller à</w:t>
      </w:r>
      <w:r w:rsidR="00D62B22" w:rsidRPr="00254EA4">
        <w:rPr>
          <w:rFonts w:eastAsia="Century Gothic" w:cs="Arial"/>
          <w:szCs w:val="20"/>
          <w:lang w:val="fr-CH"/>
        </w:rPr>
        <w:t xml:space="preserve"> une offre suffisante?</w:t>
      </w:r>
    </w:p>
    <w:p w:rsidR="00306E35" w:rsidRPr="00254EA4" w:rsidRDefault="00306E35" w:rsidP="00306E35">
      <w:pPr>
        <w:ind w:left="426" w:hanging="426"/>
        <w:rPr>
          <w:rFonts w:eastAsia="Century Gothic" w:cs="Arial"/>
          <w:szCs w:val="20"/>
          <w:lang w:val="fr-CH"/>
        </w:rPr>
      </w:pPr>
    </w:p>
    <w:p w:rsidR="00D62B22" w:rsidRPr="00254EA4" w:rsidRDefault="00306E35" w:rsidP="00306E35">
      <w:pPr>
        <w:ind w:left="426" w:hanging="426"/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3.3</w:t>
      </w:r>
      <w:r w:rsidRPr="00254EA4">
        <w:rPr>
          <w:rFonts w:eastAsia="Century Gothic" w:cs="Arial"/>
          <w:szCs w:val="20"/>
          <w:lang w:val="fr-CH"/>
        </w:rPr>
        <w:tab/>
      </w:r>
      <w:r w:rsidR="00D62B22" w:rsidRPr="00254EA4">
        <w:rPr>
          <w:rFonts w:eastAsia="Century Gothic" w:cs="Arial"/>
          <w:szCs w:val="20"/>
          <w:lang w:val="fr-CH"/>
        </w:rPr>
        <w:t>Comment le financement est-il réglé?</w:t>
      </w:r>
    </w:p>
    <w:p w:rsidR="00312B9A" w:rsidRPr="00254EA4" w:rsidRDefault="00312B9A" w:rsidP="00A808D3">
      <w:pPr>
        <w:rPr>
          <w:rFonts w:eastAsia="Century Gothic" w:cs="Arial"/>
          <w:szCs w:val="20"/>
          <w:lang w:val="fr-CH"/>
        </w:rPr>
      </w:pPr>
    </w:p>
    <w:p w:rsidR="00225C80" w:rsidRPr="00254EA4" w:rsidRDefault="00225C80" w:rsidP="00225C80">
      <w:pPr>
        <w:ind w:left="426" w:hanging="426"/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3.4</w:t>
      </w:r>
      <w:r w:rsidRPr="00254EA4">
        <w:rPr>
          <w:rFonts w:eastAsia="Century Gothic" w:cs="Arial"/>
          <w:szCs w:val="20"/>
          <w:lang w:val="fr-CH"/>
        </w:rPr>
        <w:tab/>
        <w:t>Comment évaluez-vous l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 xml:space="preserve">offre existante dans le domaine </w:t>
      </w:r>
      <w:r w:rsidR="00443D2D" w:rsidRPr="00254EA4">
        <w:rPr>
          <w:rFonts w:eastAsia="Century Gothic" w:cs="Arial"/>
          <w:szCs w:val="20"/>
          <w:lang w:val="fr-CH"/>
        </w:rPr>
        <w:t>Acquisition</w:t>
      </w:r>
      <w:r w:rsidRPr="00254EA4">
        <w:rPr>
          <w:rFonts w:eastAsia="Century Gothic" w:cs="Arial"/>
          <w:szCs w:val="20"/>
          <w:lang w:val="fr-CH"/>
        </w:rPr>
        <w:t xml:space="preserve"> </w:t>
      </w:r>
      <w:r w:rsidR="00862A34">
        <w:rPr>
          <w:rFonts w:eastAsia="Century Gothic" w:cs="Arial"/>
          <w:szCs w:val="20"/>
          <w:lang w:val="fr-CH"/>
        </w:rPr>
        <w:t>de la</w:t>
      </w:r>
      <w:r w:rsidRPr="00254EA4">
        <w:rPr>
          <w:rFonts w:eastAsia="Century Gothic" w:cs="Arial"/>
          <w:szCs w:val="20"/>
          <w:lang w:val="fr-CH"/>
        </w:rPr>
        <w:t xml:space="preserve"> langue? (suffisante / insuffisante)</w:t>
      </w:r>
    </w:p>
    <w:p w:rsidR="00225C80" w:rsidRPr="00254EA4" w:rsidRDefault="00225C80" w:rsidP="00225C80">
      <w:pPr>
        <w:rPr>
          <w:rFonts w:eastAsia="Century Gothic" w:cs="Arial"/>
          <w:szCs w:val="20"/>
          <w:lang w:val="fr-CH"/>
        </w:rPr>
      </w:pPr>
    </w:p>
    <w:p w:rsidR="00225C80" w:rsidRPr="00254EA4" w:rsidRDefault="00357E37" w:rsidP="00357E37">
      <w:pPr>
        <w:ind w:left="426" w:hanging="426"/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3.5</w:t>
      </w:r>
      <w:r w:rsidRPr="00254EA4">
        <w:rPr>
          <w:rFonts w:eastAsia="Century Gothic" w:cs="Arial"/>
          <w:szCs w:val="20"/>
          <w:lang w:val="fr-CH"/>
        </w:rPr>
        <w:tab/>
      </w:r>
      <w:r w:rsidR="00225C80" w:rsidRPr="00254EA4">
        <w:rPr>
          <w:rFonts w:eastAsia="Century Gothic" w:cs="Arial"/>
          <w:szCs w:val="20"/>
          <w:lang w:val="fr-CH"/>
        </w:rPr>
        <w:t>Répartition géographique. Où les offres ont-elles lieu? Y a-t-il des régions dans lesquelles aucune offre n</w:t>
      </w:r>
      <w:r w:rsidR="00254EA4">
        <w:rPr>
          <w:rFonts w:eastAsia="Century Gothic" w:cs="Arial"/>
          <w:szCs w:val="20"/>
          <w:lang w:val="fr-CH"/>
        </w:rPr>
        <w:t>’</w:t>
      </w:r>
      <w:r w:rsidR="00225C80" w:rsidRPr="00254EA4">
        <w:rPr>
          <w:rFonts w:eastAsia="Century Gothic" w:cs="Arial"/>
          <w:szCs w:val="20"/>
          <w:lang w:val="fr-CH"/>
        </w:rPr>
        <w:t>existe? Pourquoi?</w:t>
      </w:r>
    </w:p>
    <w:p w:rsidR="00225C80" w:rsidRPr="00254EA4" w:rsidRDefault="00225C80" w:rsidP="00225C80">
      <w:pPr>
        <w:rPr>
          <w:rFonts w:eastAsia="Century Gothic" w:cs="Arial"/>
          <w:szCs w:val="20"/>
          <w:lang w:val="fr-CH"/>
        </w:rPr>
      </w:pPr>
    </w:p>
    <w:p w:rsidR="00225C80" w:rsidRPr="00254EA4" w:rsidRDefault="00357E37" w:rsidP="00357E37">
      <w:pPr>
        <w:ind w:left="426" w:hanging="426"/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3.6</w:t>
      </w:r>
      <w:r w:rsidRPr="00254EA4">
        <w:rPr>
          <w:rFonts w:eastAsia="Century Gothic" w:cs="Arial"/>
          <w:szCs w:val="20"/>
          <w:lang w:val="fr-CH"/>
        </w:rPr>
        <w:tab/>
      </w:r>
      <w:r w:rsidR="00254EA4">
        <w:rPr>
          <w:rFonts w:eastAsia="Century Gothic" w:cs="Arial"/>
          <w:szCs w:val="20"/>
          <w:lang w:val="fr-CH"/>
        </w:rPr>
        <w:t xml:space="preserve">Atteinte du groupe </w:t>
      </w:r>
      <w:r w:rsidR="00862A34">
        <w:rPr>
          <w:rFonts w:eastAsia="Century Gothic" w:cs="Arial"/>
          <w:szCs w:val="20"/>
          <w:lang w:val="fr-CH"/>
        </w:rPr>
        <w:t xml:space="preserve">cible. Quels sont les groupes </w:t>
      </w:r>
      <w:r w:rsidR="00225C80" w:rsidRPr="00254EA4">
        <w:rPr>
          <w:rFonts w:eastAsia="Century Gothic" w:cs="Arial"/>
          <w:szCs w:val="20"/>
          <w:lang w:val="fr-CH"/>
        </w:rPr>
        <w:t>cible</w:t>
      </w:r>
      <w:r w:rsidR="00862A34">
        <w:rPr>
          <w:rFonts w:eastAsia="Century Gothic" w:cs="Arial"/>
          <w:szCs w:val="20"/>
          <w:lang w:val="fr-CH"/>
        </w:rPr>
        <w:t>s</w:t>
      </w:r>
      <w:r w:rsidR="00225C80" w:rsidRPr="00254EA4">
        <w:rPr>
          <w:rFonts w:eastAsia="Century Gothic" w:cs="Arial"/>
          <w:szCs w:val="20"/>
          <w:lang w:val="fr-CH"/>
        </w:rPr>
        <w:t xml:space="preserve"> choisis ou auxquels s</w:t>
      </w:r>
      <w:r w:rsidR="00254EA4">
        <w:rPr>
          <w:rFonts w:eastAsia="Century Gothic" w:cs="Arial"/>
          <w:szCs w:val="20"/>
          <w:lang w:val="fr-CH"/>
        </w:rPr>
        <w:t>’</w:t>
      </w:r>
      <w:r w:rsidR="00225C80" w:rsidRPr="00254EA4">
        <w:rPr>
          <w:rFonts w:eastAsia="Century Gothic" w:cs="Arial"/>
          <w:szCs w:val="20"/>
          <w:lang w:val="fr-CH"/>
        </w:rPr>
        <w:t>adressent le</w:t>
      </w:r>
      <w:r w:rsidR="00254EA4">
        <w:rPr>
          <w:rFonts w:eastAsia="Century Gothic" w:cs="Arial"/>
          <w:szCs w:val="20"/>
          <w:lang w:val="fr-CH"/>
        </w:rPr>
        <w:t xml:space="preserve">s offres? Manque-t-il un groupe </w:t>
      </w:r>
      <w:r w:rsidR="00225C80" w:rsidRPr="00254EA4">
        <w:rPr>
          <w:rFonts w:eastAsia="Century Gothic" w:cs="Arial"/>
          <w:szCs w:val="20"/>
          <w:lang w:val="fr-CH"/>
        </w:rPr>
        <w:t>cible? Quels sont les types d</w:t>
      </w:r>
      <w:r w:rsidR="00254EA4">
        <w:rPr>
          <w:rFonts w:eastAsia="Century Gothic" w:cs="Arial"/>
          <w:szCs w:val="20"/>
          <w:lang w:val="fr-CH"/>
        </w:rPr>
        <w:t>’</w:t>
      </w:r>
      <w:r w:rsidR="00225C80" w:rsidRPr="00254EA4">
        <w:rPr>
          <w:rFonts w:eastAsia="Century Gothic" w:cs="Arial"/>
          <w:szCs w:val="20"/>
          <w:lang w:val="fr-CH"/>
        </w:rPr>
        <w:t>offres et lesquels ont le plus de succès?</w:t>
      </w:r>
    </w:p>
    <w:p w:rsidR="00D164F1" w:rsidRPr="00254EA4" w:rsidRDefault="00D164F1" w:rsidP="00357E37">
      <w:pPr>
        <w:ind w:left="426" w:hanging="426"/>
        <w:rPr>
          <w:rFonts w:eastAsia="Century Gothic" w:cs="Arial"/>
          <w:szCs w:val="20"/>
          <w:lang w:val="fr-CH"/>
        </w:rPr>
      </w:pPr>
    </w:p>
    <w:p w:rsidR="00C60D5D" w:rsidRPr="00254EA4" w:rsidRDefault="00D164F1" w:rsidP="00357E37">
      <w:pPr>
        <w:pStyle w:val="Listenabsatz"/>
        <w:numPr>
          <w:ilvl w:val="1"/>
          <w:numId w:val="19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Existe-t-il des tendances claires en fonction de l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âge, du sexe, du statut d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activité ou du niveau de formation des participants aux offres? Lesquelles?</w:t>
      </w:r>
    </w:p>
    <w:p w:rsidR="00C60D5D" w:rsidRPr="00254EA4" w:rsidRDefault="00C60D5D" w:rsidP="00C60D5D">
      <w:pPr>
        <w:pStyle w:val="Listenabsatz"/>
        <w:ind w:left="360"/>
        <w:rPr>
          <w:rFonts w:eastAsia="Century Gothic" w:cs="Arial"/>
          <w:szCs w:val="20"/>
          <w:lang w:val="fr-CH"/>
        </w:rPr>
      </w:pPr>
    </w:p>
    <w:p w:rsidR="00C60D5D" w:rsidRPr="00254EA4" w:rsidRDefault="00C60D5D" w:rsidP="00C60D5D">
      <w:pPr>
        <w:pStyle w:val="Listenabsatz"/>
        <w:numPr>
          <w:ilvl w:val="1"/>
          <w:numId w:val="19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Comment évaluez-vous l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 xml:space="preserve">offre? </w:t>
      </w:r>
    </w:p>
    <w:p w:rsidR="00C60D5D" w:rsidRPr="00254EA4" w:rsidRDefault="00C60D5D" w:rsidP="00C60D5D">
      <w:pPr>
        <w:rPr>
          <w:rFonts w:eastAsia="Century Gothic" w:cs="Arial"/>
          <w:szCs w:val="20"/>
          <w:lang w:val="fr-CH"/>
        </w:rPr>
      </w:pPr>
    </w:p>
    <w:p w:rsidR="00902FEA" w:rsidRPr="00254EA4" w:rsidRDefault="003F22BF" w:rsidP="00902FEA">
      <w:pPr>
        <w:pStyle w:val="Listenabsatz"/>
        <w:numPr>
          <w:ilvl w:val="1"/>
          <w:numId w:val="19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Qu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est-ce qui fonctionne bien?</w:t>
      </w:r>
    </w:p>
    <w:p w:rsidR="00902FEA" w:rsidRPr="00254EA4" w:rsidRDefault="00902FEA" w:rsidP="00902FEA">
      <w:pPr>
        <w:pStyle w:val="Listenabsatz"/>
        <w:rPr>
          <w:rFonts w:eastAsia="Century Gothic" w:cs="Arial"/>
          <w:szCs w:val="20"/>
          <w:lang w:val="fr-CH"/>
        </w:rPr>
      </w:pPr>
    </w:p>
    <w:p w:rsidR="00902FEA" w:rsidRPr="00254EA4" w:rsidRDefault="005E008C" w:rsidP="00902FEA">
      <w:pPr>
        <w:pStyle w:val="Listenabsatz"/>
        <w:numPr>
          <w:ilvl w:val="1"/>
          <w:numId w:val="19"/>
        </w:numPr>
        <w:tabs>
          <w:tab w:val="left" w:pos="426"/>
        </w:tabs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Quelles sont</w:t>
      </w:r>
      <w:r w:rsidR="003F22BF" w:rsidRPr="00254EA4">
        <w:rPr>
          <w:rFonts w:eastAsia="Century Gothic" w:cs="Arial"/>
          <w:szCs w:val="20"/>
          <w:lang w:val="fr-CH"/>
        </w:rPr>
        <w:t xml:space="preserve"> les difficultés?</w:t>
      </w:r>
    </w:p>
    <w:p w:rsidR="00902FEA" w:rsidRPr="00254EA4" w:rsidRDefault="00902FEA" w:rsidP="00902FEA">
      <w:pPr>
        <w:pStyle w:val="Listenabsatz"/>
        <w:tabs>
          <w:tab w:val="left" w:pos="426"/>
        </w:tabs>
        <w:rPr>
          <w:rFonts w:eastAsia="Century Gothic" w:cs="Arial"/>
          <w:szCs w:val="20"/>
          <w:lang w:val="fr-CH"/>
        </w:rPr>
      </w:pPr>
    </w:p>
    <w:p w:rsidR="00902FEA" w:rsidRPr="00254EA4" w:rsidRDefault="00225C80" w:rsidP="00902FEA">
      <w:pPr>
        <w:pStyle w:val="Listenabsatz"/>
        <w:numPr>
          <w:ilvl w:val="1"/>
          <w:numId w:val="19"/>
        </w:numPr>
        <w:tabs>
          <w:tab w:val="left" w:pos="426"/>
        </w:tabs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lastRenderedPageBreak/>
        <w:t>Les offres donnent-elles accès à d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autres formations</w:t>
      </w:r>
      <w:r w:rsidR="00891633" w:rsidRPr="00254EA4">
        <w:rPr>
          <w:rFonts w:eastAsia="Century Gothic" w:cs="Arial"/>
          <w:szCs w:val="20"/>
          <w:lang w:val="fr-CH"/>
        </w:rPr>
        <w:t>? (</w:t>
      </w:r>
      <w:r w:rsidRPr="00254EA4">
        <w:rPr>
          <w:rFonts w:eastAsia="Century Gothic" w:cs="Arial"/>
          <w:szCs w:val="20"/>
          <w:lang w:val="fr-CH"/>
        </w:rPr>
        <w:t>Quelles sont les raisons qui parlent pour ou contre la définition d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 xml:space="preserve">axes prioritaires ou de niveaux? Les axes prioritaires ou </w:t>
      </w:r>
      <w:r w:rsidR="005E008C" w:rsidRPr="00254EA4">
        <w:rPr>
          <w:rFonts w:eastAsia="Century Gothic" w:cs="Arial"/>
          <w:szCs w:val="20"/>
          <w:lang w:val="fr-CH"/>
        </w:rPr>
        <w:t xml:space="preserve">les </w:t>
      </w:r>
      <w:r w:rsidRPr="00254EA4">
        <w:rPr>
          <w:rFonts w:eastAsia="Century Gothic" w:cs="Arial"/>
          <w:szCs w:val="20"/>
          <w:lang w:val="fr-CH"/>
        </w:rPr>
        <w:t>niveaux font-ils défaut?)</w:t>
      </w:r>
    </w:p>
    <w:p w:rsidR="00902FEA" w:rsidRPr="00254EA4" w:rsidRDefault="00902FEA" w:rsidP="00902FEA">
      <w:pPr>
        <w:pStyle w:val="Listenabsatz"/>
        <w:tabs>
          <w:tab w:val="left" w:pos="426"/>
        </w:tabs>
        <w:rPr>
          <w:rFonts w:eastAsia="Century Gothic" w:cs="Arial"/>
          <w:szCs w:val="20"/>
          <w:lang w:val="fr-CH"/>
        </w:rPr>
      </w:pPr>
    </w:p>
    <w:p w:rsidR="00902FEA" w:rsidRPr="00254EA4" w:rsidRDefault="00225C80" w:rsidP="00902FEA">
      <w:pPr>
        <w:pStyle w:val="Listenabsatz"/>
        <w:numPr>
          <w:ilvl w:val="1"/>
          <w:numId w:val="19"/>
        </w:numPr>
        <w:tabs>
          <w:tab w:val="left" w:pos="426"/>
        </w:tabs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Prévoyez-vous d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étendre / de maintenir / de réduire l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offre ces prochaines années</w:t>
      </w:r>
      <w:r w:rsidR="00891633" w:rsidRPr="00254EA4">
        <w:rPr>
          <w:rFonts w:eastAsia="Century Gothic" w:cs="Arial"/>
          <w:szCs w:val="20"/>
          <w:lang w:val="fr-CH"/>
        </w:rPr>
        <w:t>? P</w:t>
      </w:r>
      <w:r w:rsidRPr="00254EA4">
        <w:rPr>
          <w:rFonts w:eastAsia="Century Gothic" w:cs="Arial"/>
          <w:szCs w:val="20"/>
          <w:lang w:val="fr-CH"/>
        </w:rPr>
        <w:t>ourquoi? Comment?</w:t>
      </w:r>
    </w:p>
    <w:p w:rsidR="00902FEA" w:rsidRPr="00254EA4" w:rsidRDefault="00902FEA" w:rsidP="00902FEA">
      <w:pPr>
        <w:pStyle w:val="Listenabsatz"/>
        <w:tabs>
          <w:tab w:val="left" w:pos="426"/>
        </w:tabs>
        <w:rPr>
          <w:rFonts w:eastAsia="Century Gothic" w:cs="Arial"/>
          <w:szCs w:val="20"/>
          <w:lang w:val="fr-CH"/>
        </w:rPr>
      </w:pPr>
    </w:p>
    <w:p w:rsidR="00E63604" w:rsidRPr="00254EA4" w:rsidRDefault="00E63604" w:rsidP="00902FEA">
      <w:pPr>
        <w:pStyle w:val="Listenabsatz"/>
        <w:numPr>
          <w:ilvl w:val="1"/>
          <w:numId w:val="19"/>
        </w:numPr>
        <w:tabs>
          <w:tab w:val="left" w:pos="426"/>
        </w:tabs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Autres remarques concernant le domaine:</w:t>
      </w:r>
    </w:p>
    <w:p w:rsidR="00225C80" w:rsidRPr="00254EA4" w:rsidRDefault="00225C80" w:rsidP="00225C80">
      <w:pPr>
        <w:rPr>
          <w:rFonts w:eastAsia="Century Gothic" w:cs="Arial"/>
          <w:szCs w:val="20"/>
          <w:lang w:val="fr-CH"/>
        </w:rPr>
      </w:pPr>
    </w:p>
    <w:p w:rsidR="00722CC0" w:rsidRPr="00254EA4" w:rsidRDefault="00722CC0" w:rsidP="00225C80">
      <w:pPr>
        <w:rPr>
          <w:rFonts w:eastAsia="Century Gothic" w:cs="Arial"/>
          <w:szCs w:val="20"/>
          <w:lang w:val="fr-CH"/>
        </w:rPr>
      </w:pPr>
    </w:p>
    <w:p w:rsidR="00306E35" w:rsidRPr="00254EA4" w:rsidRDefault="00306E35" w:rsidP="00306E35">
      <w:p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(Il est également possibl</w:t>
      </w:r>
      <w:r w:rsidR="005E008C" w:rsidRPr="00254EA4">
        <w:rPr>
          <w:rFonts w:eastAsia="Century Gothic" w:cs="Arial"/>
          <w:szCs w:val="20"/>
          <w:lang w:val="fr-CH"/>
        </w:rPr>
        <w:t>e de répondre aux questions 3.4 à 3.11</w:t>
      </w:r>
      <w:r w:rsidRPr="00254EA4">
        <w:rPr>
          <w:rFonts w:eastAsia="Century Gothic" w:cs="Arial"/>
          <w:szCs w:val="20"/>
          <w:lang w:val="fr-CH"/>
        </w:rPr>
        <w:t xml:space="preserve"> dans le rapport établi dans le cadre du PIC).</w:t>
      </w:r>
    </w:p>
    <w:p w:rsidR="00D62B22" w:rsidRPr="00254EA4" w:rsidRDefault="00D62B22" w:rsidP="00A808D3">
      <w:pPr>
        <w:rPr>
          <w:rFonts w:eastAsia="Century Gothic" w:cs="Arial"/>
          <w:szCs w:val="20"/>
          <w:lang w:val="fr-CH"/>
        </w:rPr>
      </w:pPr>
    </w:p>
    <w:p w:rsidR="00E63604" w:rsidRPr="00254EA4" w:rsidRDefault="00E63604">
      <w:pPr>
        <w:spacing w:line="240" w:lineRule="auto"/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br w:type="page"/>
      </w:r>
    </w:p>
    <w:p w:rsidR="00312B9A" w:rsidRPr="00254EA4" w:rsidRDefault="00312B9A" w:rsidP="00357E37">
      <w:pPr>
        <w:pStyle w:val="Listenabsatz"/>
        <w:numPr>
          <w:ilvl w:val="0"/>
          <w:numId w:val="19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b/>
          <w:szCs w:val="20"/>
          <w:lang w:val="fr-CH"/>
        </w:rPr>
        <w:lastRenderedPageBreak/>
        <w:t>Domaine Mathématiques élémentaires (formulaires AM)</w:t>
      </w:r>
    </w:p>
    <w:p w:rsidR="00452C59" w:rsidRPr="00254EA4" w:rsidRDefault="00452C59" w:rsidP="00452C59">
      <w:pPr>
        <w:rPr>
          <w:rFonts w:eastAsia="Century Gothic" w:cs="Arial"/>
          <w:szCs w:val="20"/>
          <w:lang w:val="fr-CH"/>
        </w:rPr>
      </w:pPr>
    </w:p>
    <w:tbl>
      <w:tblPr>
        <w:tblW w:w="922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780"/>
        <w:gridCol w:w="1760"/>
        <w:gridCol w:w="160"/>
      </w:tblGrid>
      <w:tr w:rsidR="005C4A1A" w:rsidRPr="005B2600" w:rsidTr="005C4A1A">
        <w:trPr>
          <w:trHeight w:val="315"/>
        </w:trPr>
        <w:tc>
          <w:tcPr>
            <w:tcW w:w="6521" w:type="dxa"/>
            <w:shd w:val="clear" w:color="auto" w:fill="auto"/>
            <w:hideMark/>
          </w:tcPr>
          <w:p w:rsidR="005C4A1A" w:rsidRPr="00BA75D2" w:rsidRDefault="005C4A1A" w:rsidP="00862A34">
            <w:pPr>
              <w:spacing w:line="240" w:lineRule="auto"/>
              <w:rPr>
                <w:rFonts w:eastAsia="Times New Roman" w:cs="Arial"/>
                <w:i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i/>
                <w:color w:val="C00000"/>
                <w:szCs w:val="20"/>
                <w:lang w:val="fr-CH"/>
              </w:rPr>
              <w:t>Prière d</w:t>
            </w:r>
            <w:r w:rsidR="00254EA4">
              <w:rPr>
                <w:rFonts w:eastAsia="Times New Roman" w:cs="Arial"/>
                <w:i/>
                <w:color w:val="C00000"/>
                <w:szCs w:val="20"/>
                <w:lang w:val="fr-CH"/>
              </w:rPr>
              <w:t>’</w:t>
            </w:r>
            <w:r w:rsidR="00862A34">
              <w:rPr>
                <w:rFonts w:eastAsia="Times New Roman" w:cs="Arial"/>
                <w:i/>
                <w:color w:val="C00000"/>
                <w:szCs w:val="20"/>
                <w:lang w:val="fr-CH"/>
              </w:rPr>
              <w:t>effacer la période non pertinente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val="fr-CH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5C4A1A" w:rsidRPr="005B2600" w:rsidRDefault="005C4A1A" w:rsidP="00C475B2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b/>
                <w:color w:val="C00000"/>
                <w:szCs w:val="20"/>
                <w:lang w:val="fr-CH"/>
              </w:rPr>
              <w:t>2017 ou 2016/2017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616E0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Nombre d</w:t>
            </w:r>
            <w:r w:rsidR="00254EA4">
              <w:rPr>
                <w:rFonts w:eastAsia="Times New Roman" w:cs="Arial"/>
                <w:color w:val="000000"/>
                <w:szCs w:val="20"/>
                <w:lang w:val="fr-CH"/>
              </w:rPr>
              <w:t>’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offres par année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5C4A1A" w:rsidRPr="005B2600" w:rsidRDefault="005129F3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Nombre de participants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Nombre d</w:t>
            </w:r>
            <w:r w:rsidR="00254EA4">
              <w:rPr>
                <w:rFonts w:eastAsia="Times New Roman" w:cs="Arial"/>
                <w:color w:val="000000"/>
                <w:szCs w:val="20"/>
                <w:lang w:val="fr-CH"/>
              </w:rPr>
              <w:t>’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 xml:space="preserve">heures 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Heures-participants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C75B7E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5C4A1A" w:rsidRPr="00254EA4" w:rsidRDefault="00DE3BFB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fr-CH"/>
              </w:rPr>
              <w:t>A</w:t>
            </w:r>
            <w:r w:rsidR="005C4A1A" w:rsidRPr="00254EA4">
              <w:rPr>
                <w:rFonts w:eastAsia="Times New Roman" w:cs="Arial"/>
                <w:color w:val="000000"/>
                <w:szCs w:val="20"/>
                <w:lang w:val="fr-CH"/>
              </w:rPr>
              <w:t xml:space="preserve">ge moyen des participants </w:t>
            </w:r>
          </w:p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(estimation)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</w:tr>
      <w:tr w:rsidR="005C4A1A" w:rsidRPr="00C75B7E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5C4A1A" w:rsidRPr="00BA75D2" w:rsidRDefault="005C4A1A" w:rsidP="00862A34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 xml:space="preserve">Part de femmes 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br/>
              <w:t xml:space="preserve">(en </w:t>
            </w:r>
            <w:r w:rsidR="00862A34">
              <w:rPr>
                <w:rFonts w:eastAsia="Times New Roman" w:cs="Arial"/>
                <w:color w:val="000000"/>
                <w:szCs w:val="20"/>
                <w:lang w:val="fr-CH"/>
              </w:rPr>
              <w:t>pour-cent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; estimation)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</w:tr>
      <w:tr w:rsidR="005C4A1A" w:rsidRPr="00C75B7E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Dépenses annuelles (total)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i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i/>
                <w:color w:val="000000"/>
                <w:szCs w:val="20"/>
                <w:lang w:val="fr-CH"/>
              </w:rPr>
              <w:t>Financé par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BA75D2" w:rsidRDefault="00BC3817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Département compétent (</w:t>
            </w:r>
            <w:r w:rsidR="00891633" w:rsidRPr="00254EA4">
              <w:rPr>
                <w:rFonts w:eastAsia="Times New Roman" w:cs="Arial"/>
                <w:color w:val="000000"/>
                <w:szCs w:val="20"/>
                <w:lang w:val="fr-CH"/>
              </w:rPr>
              <w:t>y c. </w:t>
            </w:r>
            <w:r w:rsidR="00862A34">
              <w:rPr>
                <w:rFonts w:eastAsia="Times New Roman" w:cs="Arial"/>
                <w:color w:val="000000"/>
                <w:szCs w:val="20"/>
                <w:lang w:val="fr-CH"/>
              </w:rPr>
              <w:t xml:space="preserve">mise en œuvre de la 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LFCo)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Programme d</w:t>
            </w:r>
            <w:r w:rsidR="00254EA4">
              <w:rPr>
                <w:rFonts w:eastAsia="Times New Roman" w:cs="Arial"/>
                <w:color w:val="000000"/>
                <w:szCs w:val="20"/>
                <w:lang w:val="fr-CH"/>
              </w:rPr>
              <w:t>’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intégration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Tiers (pouvoirs publics)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Tiers (privés)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Participant</w:t>
            </w:r>
            <w:r w:rsidR="00831862">
              <w:rPr>
                <w:rFonts w:eastAsia="Times New Roman" w:cs="Arial"/>
                <w:color w:val="000000"/>
                <w:szCs w:val="20"/>
                <w:lang w:val="fr-CH"/>
              </w:rPr>
              <w:t>(e)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s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254EA4" w:rsidTr="005C4A1A">
        <w:trPr>
          <w:trHeight w:val="301"/>
        </w:trPr>
        <w:tc>
          <w:tcPr>
            <w:tcW w:w="6521" w:type="dxa"/>
            <w:shd w:val="clear" w:color="auto" w:fill="auto"/>
            <w:vAlign w:val="bottom"/>
          </w:tcPr>
          <w:p w:rsidR="005C4A1A" w:rsidRPr="00BA75D2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Coûts pour les participant</w:t>
            </w:r>
            <w:r w:rsidR="00831862">
              <w:rPr>
                <w:rFonts w:eastAsia="Times New Roman" w:cs="Arial"/>
                <w:color w:val="000000"/>
                <w:szCs w:val="20"/>
                <w:lang w:val="fr-CH"/>
              </w:rPr>
              <w:t>(e)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s (par heure)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254EA4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</w:tr>
    </w:tbl>
    <w:p w:rsidR="00F270F2" w:rsidRPr="00254EA4" w:rsidRDefault="00F270F2" w:rsidP="00452C59">
      <w:pPr>
        <w:rPr>
          <w:rFonts w:eastAsia="Century Gothic" w:cs="Arial"/>
          <w:szCs w:val="20"/>
          <w:lang w:val="fr-CH"/>
        </w:rPr>
      </w:pPr>
    </w:p>
    <w:p w:rsidR="00F270F2" w:rsidRPr="00254EA4" w:rsidRDefault="00F270F2" w:rsidP="00452C59">
      <w:pPr>
        <w:rPr>
          <w:rFonts w:eastAsia="Century Gothic" w:cs="Arial"/>
          <w:szCs w:val="20"/>
          <w:lang w:val="fr-CH"/>
        </w:rPr>
      </w:pPr>
    </w:p>
    <w:p w:rsidR="00357E37" w:rsidRPr="00254EA4" w:rsidRDefault="00357E37" w:rsidP="002340C2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Comment évaluez-vous l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offre existante dans le domaine Mathématiques élémentaires? (suffisante / insuffisante)</w:t>
      </w:r>
    </w:p>
    <w:p w:rsidR="00357E37" w:rsidRPr="00254EA4" w:rsidRDefault="00357E37" w:rsidP="00357E37">
      <w:pPr>
        <w:rPr>
          <w:rFonts w:eastAsia="Century Gothic" w:cs="Arial"/>
          <w:szCs w:val="20"/>
          <w:lang w:val="fr-CH"/>
        </w:rPr>
      </w:pPr>
    </w:p>
    <w:p w:rsidR="00E63604" w:rsidRPr="00254EA4" w:rsidRDefault="00357E37" w:rsidP="00357E37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Répartition géographique. Où les offres ont-elles lieu? Y a-t-il des régions dans lesquelles aucune offre n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existe? Pourquoi?</w:t>
      </w:r>
    </w:p>
    <w:p w:rsidR="00E63604" w:rsidRPr="00254EA4" w:rsidRDefault="00E63604" w:rsidP="00E63604">
      <w:pPr>
        <w:rPr>
          <w:rFonts w:eastAsia="Century Gothic" w:cs="Arial"/>
          <w:szCs w:val="20"/>
          <w:lang w:val="fr-CH"/>
        </w:rPr>
      </w:pPr>
    </w:p>
    <w:p w:rsidR="00357E37" w:rsidRPr="00254EA4" w:rsidRDefault="00254EA4" w:rsidP="00357E37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>
        <w:rPr>
          <w:rFonts w:eastAsia="Century Gothic" w:cs="Arial"/>
          <w:szCs w:val="20"/>
          <w:lang w:val="fr-CH"/>
        </w:rPr>
        <w:t xml:space="preserve">Atteinte du groupe </w:t>
      </w:r>
      <w:r w:rsidR="00862A34">
        <w:rPr>
          <w:rFonts w:eastAsia="Century Gothic" w:cs="Arial"/>
          <w:szCs w:val="20"/>
          <w:lang w:val="fr-CH"/>
        </w:rPr>
        <w:t xml:space="preserve">cible. Quels sont les groupes </w:t>
      </w:r>
      <w:r w:rsidR="00E63604" w:rsidRPr="00254EA4">
        <w:rPr>
          <w:rFonts w:eastAsia="Century Gothic" w:cs="Arial"/>
          <w:szCs w:val="20"/>
          <w:lang w:val="fr-CH"/>
        </w:rPr>
        <w:t>cible</w:t>
      </w:r>
      <w:r w:rsidR="00862A34">
        <w:rPr>
          <w:rFonts w:eastAsia="Century Gothic" w:cs="Arial"/>
          <w:szCs w:val="20"/>
          <w:lang w:val="fr-CH"/>
        </w:rPr>
        <w:t>s</w:t>
      </w:r>
      <w:r w:rsidR="00E63604" w:rsidRPr="00254EA4">
        <w:rPr>
          <w:rFonts w:eastAsia="Century Gothic" w:cs="Arial"/>
          <w:szCs w:val="20"/>
          <w:lang w:val="fr-CH"/>
        </w:rPr>
        <w:t xml:space="preserve"> choisis ou auxquels s</w:t>
      </w:r>
      <w:r>
        <w:rPr>
          <w:rFonts w:eastAsia="Century Gothic" w:cs="Arial"/>
          <w:szCs w:val="20"/>
          <w:lang w:val="fr-CH"/>
        </w:rPr>
        <w:t>’</w:t>
      </w:r>
      <w:r w:rsidR="00E63604" w:rsidRPr="00254EA4">
        <w:rPr>
          <w:rFonts w:eastAsia="Century Gothic" w:cs="Arial"/>
          <w:szCs w:val="20"/>
          <w:lang w:val="fr-CH"/>
        </w:rPr>
        <w:t>adressent le</w:t>
      </w:r>
      <w:r>
        <w:rPr>
          <w:rFonts w:eastAsia="Century Gothic" w:cs="Arial"/>
          <w:szCs w:val="20"/>
          <w:lang w:val="fr-CH"/>
        </w:rPr>
        <w:t xml:space="preserve">s offres? Manque-t-il un groupe </w:t>
      </w:r>
      <w:r w:rsidR="00E63604" w:rsidRPr="00254EA4">
        <w:rPr>
          <w:rFonts w:eastAsia="Century Gothic" w:cs="Arial"/>
          <w:szCs w:val="20"/>
          <w:lang w:val="fr-CH"/>
        </w:rPr>
        <w:t>cible? Quels sont les types d</w:t>
      </w:r>
      <w:r>
        <w:rPr>
          <w:rFonts w:eastAsia="Century Gothic" w:cs="Arial"/>
          <w:szCs w:val="20"/>
          <w:lang w:val="fr-CH"/>
        </w:rPr>
        <w:t>’</w:t>
      </w:r>
      <w:r w:rsidR="00E63604" w:rsidRPr="00254EA4">
        <w:rPr>
          <w:rFonts w:eastAsia="Century Gothic" w:cs="Arial"/>
          <w:szCs w:val="20"/>
          <w:lang w:val="fr-CH"/>
        </w:rPr>
        <w:t>offres et lesquels ont le plus de succès?</w:t>
      </w:r>
    </w:p>
    <w:p w:rsidR="00E63604" w:rsidRPr="00254EA4" w:rsidRDefault="00E63604" w:rsidP="00E63604">
      <w:pPr>
        <w:rPr>
          <w:rFonts w:eastAsia="Century Gothic" w:cs="Arial"/>
          <w:szCs w:val="20"/>
          <w:lang w:val="fr-CH"/>
        </w:rPr>
      </w:pPr>
    </w:p>
    <w:p w:rsidR="00E63604" w:rsidRPr="00254EA4" w:rsidRDefault="00D164F1" w:rsidP="00357E37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Existe-t-il des tendances claires en fonction de l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âge, du sexe, du statut d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activité ou du niveau de formation des participants aux offres? Lesquelles?</w:t>
      </w:r>
    </w:p>
    <w:p w:rsidR="00E63604" w:rsidRPr="00254EA4" w:rsidRDefault="00E63604" w:rsidP="00E63604">
      <w:pPr>
        <w:pStyle w:val="Listenabsatz"/>
        <w:rPr>
          <w:rFonts w:eastAsia="Century Gothic" w:cs="Arial"/>
          <w:szCs w:val="20"/>
          <w:lang w:val="fr-CH"/>
        </w:rPr>
      </w:pPr>
    </w:p>
    <w:p w:rsidR="00357E37" w:rsidRPr="00254EA4" w:rsidRDefault="00E63604" w:rsidP="00357E37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Comment évaluez-vous l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 xml:space="preserve">offre? </w:t>
      </w:r>
    </w:p>
    <w:p w:rsidR="00E63604" w:rsidRPr="00254EA4" w:rsidRDefault="00E63604" w:rsidP="00E63604">
      <w:pPr>
        <w:rPr>
          <w:rFonts w:eastAsia="Century Gothic" w:cs="Arial"/>
          <w:szCs w:val="20"/>
          <w:lang w:val="fr-CH"/>
        </w:rPr>
      </w:pPr>
    </w:p>
    <w:p w:rsidR="00E63604" w:rsidRPr="00254EA4" w:rsidRDefault="000C2B16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Qu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 xml:space="preserve">est-ce qui fonctionne bien? </w:t>
      </w:r>
    </w:p>
    <w:p w:rsidR="00E63604" w:rsidRPr="00254EA4" w:rsidRDefault="00E63604" w:rsidP="00E63604">
      <w:pPr>
        <w:rPr>
          <w:rFonts w:eastAsia="Century Gothic" w:cs="Arial"/>
          <w:szCs w:val="20"/>
          <w:lang w:val="fr-CH"/>
        </w:rPr>
      </w:pPr>
    </w:p>
    <w:p w:rsidR="00357E37" w:rsidRPr="00254EA4" w:rsidRDefault="005E008C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Quelles sont</w:t>
      </w:r>
      <w:r w:rsidR="00E63604" w:rsidRPr="00254EA4">
        <w:rPr>
          <w:rFonts w:eastAsia="Century Gothic" w:cs="Arial"/>
          <w:szCs w:val="20"/>
          <w:lang w:val="fr-CH"/>
        </w:rPr>
        <w:t xml:space="preserve"> les difficultés? </w:t>
      </w:r>
    </w:p>
    <w:p w:rsidR="00357E37" w:rsidRPr="00254EA4" w:rsidRDefault="00357E37" w:rsidP="00357E37">
      <w:pPr>
        <w:rPr>
          <w:rFonts w:eastAsia="Century Gothic" w:cs="Arial"/>
          <w:szCs w:val="20"/>
          <w:lang w:val="fr-CH"/>
        </w:rPr>
      </w:pPr>
    </w:p>
    <w:p w:rsidR="00357E37" w:rsidRPr="00254EA4" w:rsidRDefault="00357E37" w:rsidP="002340C2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Les offres donnent-elles accès à d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autres f</w:t>
      </w:r>
      <w:r w:rsidR="00022793">
        <w:rPr>
          <w:rFonts w:eastAsia="Century Gothic" w:cs="Arial"/>
          <w:szCs w:val="20"/>
          <w:lang w:val="fr-CH"/>
        </w:rPr>
        <w:t>ormations</w:t>
      </w:r>
      <w:r w:rsidRPr="00254EA4">
        <w:rPr>
          <w:rFonts w:eastAsia="Century Gothic" w:cs="Arial"/>
          <w:szCs w:val="20"/>
          <w:lang w:val="fr-CH"/>
        </w:rPr>
        <w:t>? (Quelles sont les raisons qui parlent pour ou contre la définition d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axes prioritaires ou de niveaux? Les axes prioritaires ou</w:t>
      </w:r>
      <w:r w:rsidR="005E008C" w:rsidRPr="00254EA4">
        <w:rPr>
          <w:rFonts w:eastAsia="Century Gothic" w:cs="Arial"/>
          <w:szCs w:val="20"/>
          <w:lang w:val="fr-CH"/>
        </w:rPr>
        <w:t xml:space="preserve"> les</w:t>
      </w:r>
      <w:r w:rsidRPr="00254EA4">
        <w:rPr>
          <w:rFonts w:eastAsia="Century Gothic" w:cs="Arial"/>
          <w:szCs w:val="20"/>
          <w:lang w:val="fr-CH"/>
        </w:rPr>
        <w:t xml:space="preserve"> niveaux font-ils défaut?)</w:t>
      </w:r>
    </w:p>
    <w:p w:rsidR="00357E37" w:rsidRPr="00254EA4" w:rsidRDefault="00357E37" w:rsidP="00357E37">
      <w:pPr>
        <w:rPr>
          <w:rFonts w:eastAsia="Century Gothic" w:cs="Arial"/>
          <w:szCs w:val="20"/>
          <w:lang w:val="fr-CH"/>
        </w:rPr>
      </w:pPr>
    </w:p>
    <w:p w:rsidR="00357E37" w:rsidRPr="00254EA4" w:rsidRDefault="00357E37" w:rsidP="002340C2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Prévoyez-vous d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 xml:space="preserve">étendre / de maintenir / de réduire </w:t>
      </w:r>
      <w:r w:rsidR="00891633" w:rsidRPr="00254EA4">
        <w:rPr>
          <w:rFonts w:eastAsia="Century Gothic" w:cs="Arial"/>
          <w:szCs w:val="20"/>
          <w:lang w:val="fr-CH"/>
        </w:rPr>
        <w:t>l</w:t>
      </w:r>
      <w:r w:rsidR="00254EA4">
        <w:rPr>
          <w:rFonts w:eastAsia="Century Gothic" w:cs="Arial"/>
          <w:szCs w:val="20"/>
          <w:lang w:val="fr-CH"/>
        </w:rPr>
        <w:t>’</w:t>
      </w:r>
      <w:r w:rsidR="00891633" w:rsidRPr="00254EA4">
        <w:rPr>
          <w:rFonts w:eastAsia="Century Gothic" w:cs="Arial"/>
          <w:szCs w:val="20"/>
          <w:lang w:val="fr-CH"/>
        </w:rPr>
        <w:t xml:space="preserve">offre ces prochaines années? </w:t>
      </w:r>
      <w:r w:rsidRPr="00254EA4">
        <w:rPr>
          <w:rFonts w:eastAsia="Century Gothic" w:cs="Arial"/>
          <w:szCs w:val="20"/>
          <w:lang w:val="fr-CH"/>
        </w:rPr>
        <w:t>Pourquoi? Comment?</w:t>
      </w:r>
    </w:p>
    <w:p w:rsidR="00E63604" w:rsidRPr="00254EA4" w:rsidRDefault="00E63604" w:rsidP="00E63604">
      <w:pPr>
        <w:pStyle w:val="Listenabsatz"/>
        <w:rPr>
          <w:rFonts w:eastAsia="Century Gothic" w:cs="Arial"/>
          <w:szCs w:val="20"/>
          <w:lang w:val="fr-CH"/>
        </w:rPr>
      </w:pPr>
    </w:p>
    <w:p w:rsidR="00357E37" w:rsidRPr="00254EA4" w:rsidRDefault="00E63604" w:rsidP="00902FEA">
      <w:pPr>
        <w:pStyle w:val="Listenabsatz"/>
        <w:numPr>
          <w:ilvl w:val="1"/>
          <w:numId w:val="20"/>
        </w:numPr>
        <w:tabs>
          <w:tab w:val="left" w:pos="426"/>
        </w:tabs>
        <w:ind w:left="142" w:hanging="142"/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Autres remarques concernant le domaine:</w:t>
      </w:r>
    </w:p>
    <w:p w:rsidR="00357E37" w:rsidRPr="00254EA4" w:rsidRDefault="00357E37" w:rsidP="00357E37">
      <w:pPr>
        <w:rPr>
          <w:rFonts w:eastAsia="Century Gothic" w:cs="Arial"/>
          <w:szCs w:val="20"/>
          <w:lang w:val="fr-CH"/>
        </w:rPr>
      </w:pPr>
    </w:p>
    <w:p w:rsidR="00E63604" w:rsidRPr="00254EA4" w:rsidRDefault="00E63604">
      <w:pPr>
        <w:spacing w:line="240" w:lineRule="auto"/>
        <w:rPr>
          <w:rFonts w:eastAsia="Century Gothic" w:cs="Arial"/>
          <w:b/>
          <w:szCs w:val="20"/>
          <w:lang w:val="fr-CH"/>
        </w:rPr>
      </w:pPr>
      <w:r w:rsidRPr="00254EA4">
        <w:rPr>
          <w:rFonts w:eastAsia="Century Gothic" w:cs="Arial"/>
          <w:b/>
          <w:szCs w:val="20"/>
          <w:lang w:val="fr-CH"/>
        </w:rPr>
        <w:br w:type="page"/>
      </w:r>
    </w:p>
    <w:p w:rsidR="00312B9A" w:rsidRPr="00254EA4" w:rsidRDefault="00312B9A" w:rsidP="002340C2">
      <w:pPr>
        <w:pStyle w:val="Listenabsatz"/>
        <w:numPr>
          <w:ilvl w:val="0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b/>
          <w:szCs w:val="20"/>
          <w:lang w:val="fr-CH"/>
        </w:rPr>
        <w:lastRenderedPageBreak/>
        <w:t>Domaine TIC (formulaires IKT)</w:t>
      </w:r>
    </w:p>
    <w:p w:rsidR="000C2B16" w:rsidRPr="00254EA4" w:rsidRDefault="000C2B16" w:rsidP="000C2B16">
      <w:pPr>
        <w:pStyle w:val="Listenabsatz"/>
        <w:ind w:left="360"/>
        <w:rPr>
          <w:rFonts w:eastAsia="Century Gothic" w:cs="Arial"/>
          <w:szCs w:val="20"/>
          <w:lang w:val="fr-CH"/>
        </w:rPr>
      </w:pPr>
    </w:p>
    <w:tbl>
      <w:tblPr>
        <w:tblW w:w="922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780"/>
        <w:gridCol w:w="1760"/>
        <w:gridCol w:w="160"/>
      </w:tblGrid>
      <w:tr w:rsidR="005C4A1A" w:rsidRPr="005B2600" w:rsidTr="005C4A1A">
        <w:trPr>
          <w:trHeight w:val="315"/>
        </w:trPr>
        <w:tc>
          <w:tcPr>
            <w:tcW w:w="6521" w:type="dxa"/>
            <w:shd w:val="clear" w:color="auto" w:fill="auto"/>
            <w:hideMark/>
          </w:tcPr>
          <w:p w:rsidR="005C4A1A" w:rsidRPr="00BA75D2" w:rsidRDefault="005C4A1A" w:rsidP="00862A34">
            <w:pPr>
              <w:spacing w:line="240" w:lineRule="auto"/>
              <w:rPr>
                <w:rFonts w:eastAsia="Times New Roman" w:cs="Arial"/>
                <w:i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i/>
                <w:color w:val="C00000"/>
                <w:szCs w:val="20"/>
                <w:lang w:val="fr-CH"/>
              </w:rPr>
              <w:t>Prière d</w:t>
            </w:r>
            <w:r w:rsidR="00254EA4">
              <w:rPr>
                <w:rFonts w:eastAsia="Times New Roman" w:cs="Arial"/>
                <w:i/>
                <w:color w:val="C00000"/>
                <w:szCs w:val="20"/>
                <w:lang w:val="fr-CH"/>
              </w:rPr>
              <w:t>’</w:t>
            </w:r>
            <w:r w:rsidR="00862A34">
              <w:rPr>
                <w:rFonts w:eastAsia="Times New Roman" w:cs="Arial"/>
                <w:i/>
                <w:color w:val="C00000"/>
                <w:szCs w:val="20"/>
                <w:lang w:val="fr-CH"/>
              </w:rPr>
              <w:t>effacer la période non pertinente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val="fr-CH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5C4A1A" w:rsidRPr="005B2600" w:rsidRDefault="005C4A1A" w:rsidP="00C475B2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b/>
                <w:color w:val="C00000"/>
                <w:szCs w:val="20"/>
                <w:lang w:val="fr-CH"/>
              </w:rPr>
              <w:t>2017 ou 2016/17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616E0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Nombre d</w:t>
            </w:r>
            <w:r w:rsidR="00254EA4">
              <w:rPr>
                <w:rFonts w:eastAsia="Times New Roman" w:cs="Arial"/>
                <w:color w:val="000000"/>
                <w:szCs w:val="20"/>
                <w:lang w:val="fr-CH"/>
              </w:rPr>
              <w:t>’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offres par année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5C4A1A" w:rsidRPr="005B2600" w:rsidRDefault="005129F3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Nombre de participants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Nombre d</w:t>
            </w:r>
            <w:r w:rsidR="00254EA4">
              <w:rPr>
                <w:rFonts w:eastAsia="Times New Roman" w:cs="Arial"/>
                <w:color w:val="000000"/>
                <w:szCs w:val="20"/>
                <w:lang w:val="fr-CH"/>
              </w:rPr>
              <w:t>’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 xml:space="preserve">heures 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Heures-participants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C75B7E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5C4A1A" w:rsidRPr="00254EA4" w:rsidRDefault="00DE3BFB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fr-CH"/>
              </w:rPr>
              <w:t>A</w:t>
            </w:r>
            <w:r w:rsidR="005C4A1A" w:rsidRPr="00254EA4">
              <w:rPr>
                <w:rFonts w:eastAsia="Times New Roman" w:cs="Arial"/>
                <w:color w:val="000000"/>
                <w:szCs w:val="20"/>
                <w:lang w:val="fr-CH"/>
              </w:rPr>
              <w:t xml:space="preserve">ge moyen des participants </w:t>
            </w:r>
          </w:p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(estimation)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</w:tr>
      <w:tr w:rsidR="005C4A1A" w:rsidRPr="00C75B7E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5C4A1A" w:rsidRPr="00BA75D2" w:rsidRDefault="005C4A1A" w:rsidP="00862A34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 xml:space="preserve">Part de femmes 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br/>
              <w:t xml:space="preserve">(en </w:t>
            </w:r>
            <w:r w:rsidR="00862A34">
              <w:rPr>
                <w:rFonts w:eastAsia="Times New Roman" w:cs="Arial"/>
                <w:color w:val="000000"/>
                <w:szCs w:val="20"/>
                <w:lang w:val="fr-CH"/>
              </w:rPr>
              <w:t>pour-cent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; estimation)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</w:tr>
      <w:tr w:rsidR="005C4A1A" w:rsidRPr="00C75B7E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BA75D2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Dépenses annuelles (total)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i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i/>
                <w:color w:val="000000"/>
                <w:szCs w:val="20"/>
                <w:lang w:val="fr-CH"/>
              </w:rPr>
              <w:t>Financé par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BA75D2" w:rsidRDefault="00BC3817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Département compétent (</w:t>
            </w:r>
            <w:r w:rsidR="00891633" w:rsidRPr="00254EA4">
              <w:rPr>
                <w:rFonts w:eastAsia="Times New Roman" w:cs="Arial"/>
                <w:color w:val="000000"/>
                <w:szCs w:val="20"/>
                <w:lang w:val="fr-CH"/>
              </w:rPr>
              <w:t>y c. </w:t>
            </w:r>
            <w:r w:rsidR="00862A34">
              <w:rPr>
                <w:rFonts w:eastAsia="Times New Roman" w:cs="Arial"/>
                <w:color w:val="000000"/>
                <w:szCs w:val="20"/>
                <w:lang w:val="fr-CH"/>
              </w:rPr>
              <w:t xml:space="preserve">mise en œuvre de la 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LFCo)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Programme d</w:t>
            </w:r>
            <w:r w:rsidR="00254EA4">
              <w:rPr>
                <w:rFonts w:eastAsia="Times New Roman" w:cs="Arial"/>
                <w:color w:val="000000"/>
                <w:szCs w:val="20"/>
                <w:lang w:val="fr-CH"/>
              </w:rPr>
              <w:t>’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intégration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Tiers (pouvoirs publics)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3F22B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Tiers (privés)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5B2600" w:rsidTr="005C4A1A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Participant</w:t>
            </w:r>
            <w:r w:rsidR="00831862">
              <w:rPr>
                <w:rFonts w:eastAsia="Times New Roman" w:cs="Arial"/>
                <w:color w:val="000000"/>
                <w:szCs w:val="20"/>
                <w:lang w:val="fr-CH"/>
              </w:rPr>
              <w:t>(e)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s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</w:tr>
      <w:tr w:rsidR="005C4A1A" w:rsidRPr="00254EA4" w:rsidTr="005C4A1A">
        <w:trPr>
          <w:trHeight w:val="301"/>
        </w:trPr>
        <w:tc>
          <w:tcPr>
            <w:tcW w:w="6521" w:type="dxa"/>
            <w:shd w:val="clear" w:color="auto" w:fill="auto"/>
            <w:vAlign w:val="bottom"/>
          </w:tcPr>
          <w:p w:rsidR="005C4A1A" w:rsidRPr="00BA75D2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Coûts pour les participant</w:t>
            </w:r>
            <w:r w:rsidR="00831862">
              <w:rPr>
                <w:rFonts w:eastAsia="Times New Roman" w:cs="Arial"/>
                <w:color w:val="000000"/>
                <w:szCs w:val="20"/>
                <w:lang w:val="fr-CH"/>
              </w:rPr>
              <w:t>(e)</w:t>
            </w: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s (par heure)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  <w:r w:rsidRPr="00254EA4">
              <w:rPr>
                <w:rFonts w:eastAsia="Times New Roman" w:cs="Arial"/>
                <w:color w:val="000000"/>
                <w:szCs w:val="20"/>
                <w:lang w:val="fr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:rsidR="005C4A1A" w:rsidRPr="005B2600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C4A1A" w:rsidRPr="00254EA4" w:rsidRDefault="005C4A1A" w:rsidP="000C2B16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de-CH"/>
              </w:rPr>
            </w:pPr>
          </w:p>
        </w:tc>
      </w:tr>
    </w:tbl>
    <w:p w:rsidR="00452C59" w:rsidRPr="00254EA4" w:rsidRDefault="00452C59" w:rsidP="00452C59">
      <w:pPr>
        <w:rPr>
          <w:rFonts w:eastAsia="Century Gothic" w:cs="Arial"/>
          <w:szCs w:val="20"/>
          <w:lang w:val="fr-CH"/>
        </w:rPr>
      </w:pPr>
    </w:p>
    <w:p w:rsidR="00F270F2" w:rsidRPr="00254EA4" w:rsidRDefault="00F270F2" w:rsidP="00452C59">
      <w:pPr>
        <w:rPr>
          <w:rFonts w:eastAsia="Century Gothic" w:cs="Arial"/>
          <w:szCs w:val="20"/>
          <w:lang w:val="fr-CH"/>
        </w:rPr>
      </w:pPr>
    </w:p>
    <w:p w:rsidR="00357E37" w:rsidRPr="00254EA4" w:rsidRDefault="00357E37" w:rsidP="002340C2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Comment évaluez-vous l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 xml:space="preserve">offre existante dans le domaine </w:t>
      </w:r>
      <w:r w:rsidR="005E008C" w:rsidRPr="00254EA4">
        <w:rPr>
          <w:rFonts w:eastAsia="Century Gothic" w:cs="Arial"/>
          <w:szCs w:val="20"/>
          <w:lang w:val="fr-CH"/>
        </w:rPr>
        <w:t>TIC</w:t>
      </w:r>
      <w:r w:rsidRPr="00254EA4">
        <w:rPr>
          <w:rFonts w:eastAsia="Century Gothic" w:cs="Arial"/>
          <w:szCs w:val="20"/>
          <w:lang w:val="fr-CH"/>
        </w:rPr>
        <w:t>? (suffisante / insuffisante)</w:t>
      </w:r>
    </w:p>
    <w:p w:rsidR="00357E37" w:rsidRPr="00254EA4" w:rsidRDefault="00357E37" w:rsidP="00357E37">
      <w:pPr>
        <w:rPr>
          <w:rFonts w:eastAsia="Century Gothic" w:cs="Arial"/>
          <w:szCs w:val="20"/>
          <w:lang w:val="fr-CH"/>
        </w:rPr>
      </w:pPr>
    </w:p>
    <w:p w:rsidR="00E63604" w:rsidRPr="00254EA4" w:rsidRDefault="00357E37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Répartition géographique. Où les offres ont-elles lieu? Y a-t-il des régions dans lesquelles aucune offre n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existe? Pourquoi?</w:t>
      </w:r>
      <w:r w:rsidR="00E63604" w:rsidRPr="00254EA4">
        <w:rPr>
          <w:lang w:val="fr-CH"/>
        </w:rPr>
        <w:t xml:space="preserve"> </w:t>
      </w:r>
    </w:p>
    <w:p w:rsidR="00E63604" w:rsidRPr="00254EA4" w:rsidRDefault="00E63604" w:rsidP="00E63604">
      <w:pPr>
        <w:rPr>
          <w:rFonts w:eastAsia="Century Gothic" w:cs="Arial"/>
          <w:szCs w:val="20"/>
          <w:lang w:val="fr-CH"/>
        </w:rPr>
      </w:pPr>
    </w:p>
    <w:p w:rsidR="00357E37" w:rsidRPr="00254EA4" w:rsidRDefault="00254EA4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>
        <w:rPr>
          <w:rFonts w:eastAsia="Century Gothic" w:cs="Arial"/>
          <w:szCs w:val="20"/>
          <w:lang w:val="fr-CH"/>
        </w:rPr>
        <w:t xml:space="preserve">Atteinte du groupe </w:t>
      </w:r>
      <w:r w:rsidR="00E63604" w:rsidRPr="00254EA4">
        <w:rPr>
          <w:rFonts w:eastAsia="Century Gothic" w:cs="Arial"/>
          <w:szCs w:val="20"/>
          <w:lang w:val="fr-CH"/>
        </w:rPr>
        <w:t>cible. Quels sont les groupe</w:t>
      </w:r>
      <w:r w:rsidR="00862A34">
        <w:rPr>
          <w:rFonts w:eastAsia="Century Gothic" w:cs="Arial"/>
          <w:szCs w:val="20"/>
          <w:lang w:val="fr-CH"/>
        </w:rPr>
        <w:t xml:space="preserve">s </w:t>
      </w:r>
      <w:r w:rsidR="00E63604" w:rsidRPr="00254EA4">
        <w:rPr>
          <w:rFonts w:eastAsia="Century Gothic" w:cs="Arial"/>
          <w:szCs w:val="20"/>
          <w:lang w:val="fr-CH"/>
        </w:rPr>
        <w:t>cible</w:t>
      </w:r>
      <w:r w:rsidR="00862A34">
        <w:rPr>
          <w:rFonts w:eastAsia="Century Gothic" w:cs="Arial"/>
          <w:szCs w:val="20"/>
          <w:lang w:val="fr-CH"/>
        </w:rPr>
        <w:t>s</w:t>
      </w:r>
      <w:r w:rsidR="00E63604" w:rsidRPr="00254EA4">
        <w:rPr>
          <w:rFonts w:eastAsia="Century Gothic" w:cs="Arial"/>
          <w:szCs w:val="20"/>
          <w:lang w:val="fr-CH"/>
        </w:rPr>
        <w:t xml:space="preserve"> choisis ou auxquels s</w:t>
      </w:r>
      <w:r>
        <w:rPr>
          <w:rFonts w:eastAsia="Century Gothic" w:cs="Arial"/>
          <w:szCs w:val="20"/>
          <w:lang w:val="fr-CH"/>
        </w:rPr>
        <w:t>’</w:t>
      </w:r>
      <w:r w:rsidR="00E63604" w:rsidRPr="00254EA4">
        <w:rPr>
          <w:rFonts w:eastAsia="Century Gothic" w:cs="Arial"/>
          <w:szCs w:val="20"/>
          <w:lang w:val="fr-CH"/>
        </w:rPr>
        <w:t>adressent le</w:t>
      </w:r>
      <w:r>
        <w:rPr>
          <w:rFonts w:eastAsia="Century Gothic" w:cs="Arial"/>
          <w:szCs w:val="20"/>
          <w:lang w:val="fr-CH"/>
        </w:rPr>
        <w:t xml:space="preserve">s offres? Manque-t-il un groupe </w:t>
      </w:r>
      <w:r w:rsidR="00E63604" w:rsidRPr="00254EA4">
        <w:rPr>
          <w:rFonts w:eastAsia="Century Gothic" w:cs="Arial"/>
          <w:szCs w:val="20"/>
          <w:lang w:val="fr-CH"/>
        </w:rPr>
        <w:t>cible? Quels sont les types d</w:t>
      </w:r>
      <w:r>
        <w:rPr>
          <w:rFonts w:eastAsia="Century Gothic" w:cs="Arial"/>
          <w:szCs w:val="20"/>
          <w:lang w:val="fr-CH"/>
        </w:rPr>
        <w:t>’</w:t>
      </w:r>
      <w:r w:rsidR="00E63604" w:rsidRPr="00254EA4">
        <w:rPr>
          <w:rFonts w:eastAsia="Century Gothic" w:cs="Arial"/>
          <w:szCs w:val="20"/>
          <w:lang w:val="fr-CH"/>
        </w:rPr>
        <w:t>offres et lesquels ont le plus de succès?</w:t>
      </w:r>
    </w:p>
    <w:p w:rsidR="00D164F1" w:rsidRPr="00254EA4" w:rsidRDefault="00D164F1" w:rsidP="00E63604">
      <w:pPr>
        <w:rPr>
          <w:rFonts w:eastAsia="Century Gothic" w:cs="Arial"/>
          <w:szCs w:val="20"/>
          <w:lang w:val="fr-CH"/>
        </w:rPr>
      </w:pPr>
    </w:p>
    <w:p w:rsidR="00E63604" w:rsidRPr="00254EA4" w:rsidRDefault="00D164F1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Existe-t-il des tendances claires en fonction de l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âge, du sexe, du statut d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activité ou du niveau de formation des participants aux offres? Lesquelles?</w:t>
      </w:r>
    </w:p>
    <w:p w:rsidR="00E63604" w:rsidRPr="00254EA4" w:rsidRDefault="00E63604" w:rsidP="00E63604">
      <w:pPr>
        <w:rPr>
          <w:rFonts w:eastAsia="Century Gothic" w:cs="Arial"/>
          <w:szCs w:val="20"/>
          <w:lang w:val="fr-CH"/>
        </w:rPr>
      </w:pPr>
    </w:p>
    <w:p w:rsidR="00E63604" w:rsidRPr="00254EA4" w:rsidRDefault="00E63604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Comment évaluez-vous l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 xml:space="preserve">offre? </w:t>
      </w:r>
    </w:p>
    <w:p w:rsidR="00E63604" w:rsidRPr="00254EA4" w:rsidRDefault="00E63604" w:rsidP="00E63604">
      <w:pPr>
        <w:rPr>
          <w:rFonts w:eastAsia="Century Gothic" w:cs="Arial"/>
          <w:szCs w:val="20"/>
          <w:lang w:val="fr-CH"/>
        </w:rPr>
      </w:pPr>
    </w:p>
    <w:p w:rsidR="00E63604" w:rsidRPr="00254EA4" w:rsidRDefault="00E63604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Qu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est-ce qui fonctionne bien?</w:t>
      </w:r>
    </w:p>
    <w:p w:rsidR="00E63604" w:rsidRPr="00254EA4" w:rsidRDefault="00E63604" w:rsidP="00E63604">
      <w:pPr>
        <w:rPr>
          <w:rFonts w:eastAsia="Century Gothic" w:cs="Arial"/>
          <w:szCs w:val="20"/>
          <w:lang w:val="fr-CH"/>
        </w:rPr>
      </w:pPr>
    </w:p>
    <w:p w:rsidR="00357E37" w:rsidRPr="00254EA4" w:rsidRDefault="005E008C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Quelles sont</w:t>
      </w:r>
      <w:r w:rsidR="00E63604" w:rsidRPr="00254EA4">
        <w:rPr>
          <w:rFonts w:eastAsia="Century Gothic" w:cs="Arial"/>
          <w:szCs w:val="20"/>
          <w:lang w:val="fr-CH"/>
        </w:rPr>
        <w:t xml:space="preserve"> les difficultés?</w:t>
      </w:r>
    </w:p>
    <w:p w:rsidR="00E63604" w:rsidRPr="00254EA4" w:rsidRDefault="00E63604" w:rsidP="00E63604">
      <w:pPr>
        <w:rPr>
          <w:rFonts w:eastAsia="Century Gothic" w:cs="Arial"/>
          <w:szCs w:val="20"/>
          <w:lang w:val="fr-CH"/>
        </w:rPr>
      </w:pPr>
    </w:p>
    <w:p w:rsidR="00357E37" w:rsidRPr="00254EA4" w:rsidRDefault="00357E37" w:rsidP="002340C2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Les offres donnent-elles accès à d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autres f</w:t>
      </w:r>
      <w:r w:rsidR="00022793">
        <w:rPr>
          <w:rFonts w:eastAsia="Century Gothic" w:cs="Arial"/>
          <w:szCs w:val="20"/>
          <w:lang w:val="fr-CH"/>
        </w:rPr>
        <w:t>ormations</w:t>
      </w:r>
      <w:r w:rsidRPr="00254EA4">
        <w:rPr>
          <w:rFonts w:eastAsia="Century Gothic" w:cs="Arial"/>
          <w:szCs w:val="20"/>
          <w:lang w:val="fr-CH"/>
        </w:rPr>
        <w:t>? (Quelles sont les raisons qui parlent pour ou contre la définition d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 xml:space="preserve">axes prioritaires ou de niveaux? Les axes prioritaires ou </w:t>
      </w:r>
      <w:r w:rsidR="005E008C" w:rsidRPr="00254EA4">
        <w:rPr>
          <w:rFonts w:eastAsia="Century Gothic" w:cs="Arial"/>
          <w:szCs w:val="20"/>
          <w:lang w:val="fr-CH"/>
        </w:rPr>
        <w:t xml:space="preserve">les </w:t>
      </w:r>
      <w:r w:rsidRPr="00254EA4">
        <w:rPr>
          <w:rFonts w:eastAsia="Century Gothic" w:cs="Arial"/>
          <w:szCs w:val="20"/>
          <w:lang w:val="fr-CH"/>
        </w:rPr>
        <w:t>niveaux font-ils défaut?)</w:t>
      </w:r>
    </w:p>
    <w:p w:rsidR="00357E37" w:rsidRPr="00254EA4" w:rsidRDefault="00357E37" w:rsidP="00357E37">
      <w:pPr>
        <w:rPr>
          <w:rFonts w:eastAsia="Century Gothic" w:cs="Arial"/>
          <w:szCs w:val="20"/>
          <w:lang w:val="fr-CH"/>
        </w:rPr>
      </w:pPr>
    </w:p>
    <w:p w:rsidR="00357E37" w:rsidRPr="00254EA4" w:rsidRDefault="00357E37" w:rsidP="002340C2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Prévoyez-vous d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étendre / de maintenir / de réduire l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offre ces prochaines années? Pourquoi? Comment?</w:t>
      </w:r>
    </w:p>
    <w:p w:rsidR="00E63604" w:rsidRPr="00254EA4" w:rsidRDefault="00E63604" w:rsidP="00E63604">
      <w:pPr>
        <w:rPr>
          <w:rFonts w:eastAsia="Century Gothic" w:cs="Arial"/>
          <w:szCs w:val="20"/>
          <w:lang w:val="fr-CH"/>
        </w:rPr>
      </w:pPr>
    </w:p>
    <w:p w:rsidR="00E63604" w:rsidRPr="00254EA4" w:rsidRDefault="00E63604" w:rsidP="00902FEA">
      <w:pPr>
        <w:pStyle w:val="Listenabsatz"/>
        <w:numPr>
          <w:ilvl w:val="1"/>
          <w:numId w:val="20"/>
        </w:numPr>
        <w:tabs>
          <w:tab w:val="left" w:pos="426"/>
        </w:tabs>
        <w:ind w:left="142" w:hanging="142"/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Autres remarques concernant le domaine:</w:t>
      </w:r>
    </w:p>
    <w:p w:rsidR="00357E37" w:rsidRPr="00254EA4" w:rsidRDefault="00357E37" w:rsidP="00357E37">
      <w:pPr>
        <w:rPr>
          <w:rFonts w:eastAsia="Century Gothic" w:cs="Arial"/>
          <w:szCs w:val="20"/>
          <w:lang w:val="fr-CH"/>
        </w:rPr>
      </w:pPr>
    </w:p>
    <w:p w:rsidR="00785FBA" w:rsidRPr="00254EA4" w:rsidRDefault="00785FBA" w:rsidP="00357E37">
      <w:pPr>
        <w:rPr>
          <w:rFonts w:eastAsia="Century Gothic" w:cs="Arial"/>
          <w:szCs w:val="20"/>
          <w:lang w:val="fr-CH"/>
        </w:rPr>
      </w:pPr>
    </w:p>
    <w:p w:rsidR="00E63604" w:rsidRPr="00254EA4" w:rsidRDefault="00E63604">
      <w:pPr>
        <w:spacing w:line="240" w:lineRule="auto"/>
        <w:rPr>
          <w:rFonts w:eastAsia="Century Gothic" w:cs="Arial"/>
          <w:b/>
          <w:szCs w:val="20"/>
          <w:lang w:val="fr-CH"/>
        </w:rPr>
      </w:pPr>
      <w:r w:rsidRPr="00254EA4">
        <w:rPr>
          <w:rFonts w:eastAsia="Century Gothic" w:cs="Arial"/>
          <w:b/>
          <w:szCs w:val="20"/>
          <w:lang w:val="fr-CH"/>
        </w:rPr>
        <w:br w:type="page"/>
      </w:r>
    </w:p>
    <w:p w:rsidR="00785FBA" w:rsidRPr="00254EA4" w:rsidRDefault="00785FBA" w:rsidP="00785FBA">
      <w:pPr>
        <w:pStyle w:val="Listenabsatz"/>
        <w:numPr>
          <w:ilvl w:val="0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b/>
          <w:szCs w:val="20"/>
          <w:lang w:val="fr-CH"/>
        </w:rPr>
        <w:lastRenderedPageBreak/>
        <w:t xml:space="preserve">Aucune </w:t>
      </w:r>
      <w:r w:rsidR="00616E0F" w:rsidRPr="00254EA4">
        <w:rPr>
          <w:rFonts w:eastAsia="Century Gothic" w:cs="Arial"/>
          <w:b/>
          <w:szCs w:val="20"/>
          <w:lang w:val="fr-CH"/>
        </w:rPr>
        <w:t>offre</w:t>
      </w:r>
      <w:r w:rsidR="00C65A79" w:rsidRPr="00254EA4">
        <w:rPr>
          <w:rFonts w:eastAsia="Century Gothic" w:cs="Arial"/>
          <w:b/>
          <w:szCs w:val="20"/>
          <w:lang w:val="fr-CH"/>
        </w:rPr>
        <w:t xml:space="preserve"> </w:t>
      </w:r>
      <w:r w:rsidR="00616E0F" w:rsidRPr="00254EA4">
        <w:rPr>
          <w:rFonts w:eastAsia="Century Gothic" w:cs="Arial"/>
          <w:b/>
          <w:szCs w:val="20"/>
          <w:lang w:val="fr-CH"/>
        </w:rPr>
        <w:t>(formulaires KA)</w:t>
      </w:r>
    </w:p>
    <w:p w:rsidR="00902FEA" w:rsidRPr="00254EA4" w:rsidRDefault="00902FEA">
      <w:pPr>
        <w:spacing w:line="240" w:lineRule="auto"/>
        <w:rPr>
          <w:rFonts w:eastAsia="Century Gothic" w:cs="Arial"/>
          <w:szCs w:val="20"/>
          <w:lang w:val="fr-CH"/>
        </w:rPr>
      </w:pPr>
    </w:p>
    <w:p w:rsidR="00785FBA" w:rsidRPr="00254EA4" w:rsidRDefault="00BB46CE" w:rsidP="00785FBA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Combien d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offres dans les différents domaines n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 xml:space="preserve">ont pas pu </w:t>
      </w:r>
      <w:r w:rsidR="00925BC3">
        <w:rPr>
          <w:rFonts w:eastAsia="Century Gothic" w:cs="Arial"/>
          <w:szCs w:val="20"/>
          <w:lang w:val="fr-CH"/>
        </w:rPr>
        <w:t>être réalisées</w:t>
      </w:r>
      <w:r w:rsidRPr="00254EA4">
        <w:rPr>
          <w:rFonts w:eastAsia="Century Gothic" w:cs="Arial"/>
          <w:szCs w:val="20"/>
          <w:lang w:val="fr-CH"/>
        </w:rPr>
        <w:t xml:space="preserve">? </w:t>
      </w:r>
    </w:p>
    <w:p w:rsidR="00C475B2" w:rsidRPr="00254EA4" w:rsidRDefault="00C475B2" w:rsidP="00C475B2">
      <w:pPr>
        <w:rPr>
          <w:rFonts w:eastAsia="Century Gothic" w:cs="Arial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E63604" w:rsidTr="002C1F43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3604" w:rsidRDefault="00E63604" w:rsidP="00785FBA">
            <w:pPr>
              <w:rPr>
                <w:rFonts w:eastAsia="Century Gothic" w:cs="Arial"/>
                <w:szCs w:val="20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t>Domaine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E63604" w:rsidRDefault="00E63604" w:rsidP="00616E0F">
            <w:pPr>
              <w:rPr>
                <w:rFonts w:eastAsia="Century Gothic" w:cs="Arial"/>
                <w:szCs w:val="20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t>Nombre d</w:t>
            </w:r>
            <w:r w:rsidR="00254EA4">
              <w:rPr>
                <w:rFonts w:eastAsia="Century Gothic" w:cs="Arial"/>
                <w:szCs w:val="20"/>
                <w:lang w:val="fr-CH"/>
              </w:rPr>
              <w:t>’</w:t>
            </w:r>
            <w:r w:rsidRPr="00254EA4">
              <w:rPr>
                <w:rFonts w:eastAsia="Century Gothic" w:cs="Arial"/>
                <w:szCs w:val="20"/>
                <w:lang w:val="fr-CH"/>
              </w:rPr>
              <w:t>offres non réalisées</w:t>
            </w:r>
          </w:p>
        </w:tc>
      </w:tr>
      <w:tr w:rsidR="00E63604" w:rsidTr="002C1F43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604" w:rsidRDefault="00E63604" w:rsidP="00E63604">
            <w:pPr>
              <w:rPr>
                <w:rFonts w:eastAsia="Century Gothic" w:cs="Arial"/>
                <w:szCs w:val="20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t>Domaine Lire et écrire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E4D6"/>
          </w:tcPr>
          <w:p w:rsidR="00E63604" w:rsidRDefault="00E63604" w:rsidP="00785FBA">
            <w:pPr>
              <w:rPr>
                <w:rFonts w:eastAsia="Century Gothic" w:cs="Arial"/>
                <w:szCs w:val="20"/>
              </w:rPr>
            </w:pPr>
          </w:p>
        </w:tc>
      </w:tr>
      <w:tr w:rsidR="00E63604" w:rsidRPr="00C75B7E" w:rsidTr="002C1F43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604" w:rsidRPr="00BA75D2" w:rsidRDefault="00E63604" w:rsidP="00862A34">
            <w:pPr>
              <w:rPr>
                <w:rFonts w:eastAsia="Century Gothic" w:cs="Arial"/>
                <w:szCs w:val="20"/>
                <w:lang w:val="fr-CH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t xml:space="preserve">Domaine Acquisition </w:t>
            </w:r>
            <w:r w:rsidR="00862A34">
              <w:rPr>
                <w:rFonts w:eastAsia="Century Gothic" w:cs="Arial"/>
                <w:szCs w:val="20"/>
                <w:lang w:val="fr-CH"/>
              </w:rPr>
              <w:t>de la langue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E4D6"/>
          </w:tcPr>
          <w:p w:rsidR="00E63604" w:rsidRPr="00BA75D2" w:rsidRDefault="00E63604" w:rsidP="00785FBA">
            <w:pPr>
              <w:rPr>
                <w:rFonts w:eastAsia="Century Gothic" w:cs="Arial"/>
                <w:szCs w:val="20"/>
                <w:lang w:val="fr-CH"/>
              </w:rPr>
            </w:pPr>
          </w:p>
        </w:tc>
      </w:tr>
      <w:tr w:rsidR="00E63604" w:rsidTr="002C1F43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604" w:rsidRDefault="00E63604" w:rsidP="00785FBA">
            <w:pPr>
              <w:rPr>
                <w:rFonts w:eastAsia="Century Gothic" w:cs="Arial"/>
                <w:szCs w:val="20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t>Domaine Mathématiques élémentaires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E4D6"/>
          </w:tcPr>
          <w:p w:rsidR="00E63604" w:rsidRDefault="00E63604" w:rsidP="00785FBA">
            <w:pPr>
              <w:rPr>
                <w:rFonts w:eastAsia="Century Gothic" w:cs="Arial"/>
                <w:szCs w:val="20"/>
              </w:rPr>
            </w:pPr>
          </w:p>
        </w:tc>
      </w:tr>
      <w:tr w:rsidR="00E63604" w:rsidRPr="00254EA4" w:rsidTr="002C1F43">
        <w:tc>
          <w:tcPr>
            <w:tcW w:w="46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3604" w:rsidRPr="00E63604" w:rsidRDefault="00E63604" w:rsidP="00785FBA">
            <w:pPr>
              <w:rPr>
                <w:rFonts w:eastAsia="Century Gothic" w:cs="Arial"/>
                <w:szCs w:val="20"/>
              </w:rPr>
            </w:pPr>
            <w:r w:rsidRPr="00254EA4">
              <w:rPr>
                <w:rFonts w:eastAsia="Century Gothic" w:cs="Arial"/>
                <w:szCs w:val="20"/>
                <w:lang w:val="fr-CH"/>
              </w:rPr>
              <w:t>Domaine TIC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CE4D6"/>
          </w:tcPr>
          <w:p w:rsidR="00E63604" w:rsidRPr="00254EA4" w:rsidRDefault="00E63604" w:rsidP="00785FBA">
            <w:pPr>
              <w:rPr>
                <w:rFonts w:eastAsia="Century Gothic" w:cs="Arial"/>
                <w:szCs w:val="20"/>
                <w:lang w:val="fr-CH"/>
              </w:rPr>
            </w:pPr>
          </w:p>
        </w:tc>
      </w:tr>
    </w:tbl>
    <w:p w:rsidR="00E63604" w:rsidRPr="00254EA4" w:rsidRDefault="00E63604" w:rsidP="00785FBA">
      <w:pPr>
        <w:rPr>
          <w:rFonts w:eastAsia="Century Gothic" w:cs="Arial"/>
          <w:szCs w:val="20"/>
          <w:lang w:val="fr-CH"/>
        </w:rPr>
      </w:pPr>
    </w:p>
    <w:p w:rsidR="007B29AE" w:rsidRPr="00254EA4" w:rsidRDefault="007B29AE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Quelles sont les caractéristiques des offres qui n</w:t>
      </w:r>
      <w:r w:rsidR="00254EA4">
        <w:rPr>
          <w:rFonts w:eastAsia="Century Gothic" w:cs="Arial"/>
          <w:szCs w:val="20"/>
          <w:lang w:val="fr-CH"/>
        </w:rPr>
        <w:t>’</w:t>
      </w:r>
      <w:r w:rsidRPr="00254EA4">
        <w:rPr>
          <w:rFonts w:eastAsia="Century Gothic" w:cs="Arial"/>
          <w:szCs w:val="20"/>
          <w:lang w:val="fr-CH"/>
        </w:rPr>
        <w:t>ont pas pu être r</w:t>
      </w:r>
      <w:r w:rsidR="00254EA4" w:rsidRPr="00254EA4">
        <w:rPr>
          <w:rFonts w:eastAsia="Century Gothic" w:cs="Arial"/>
          <w:szCs w:val="20"/>
          <w:lang w:val="fr-CH"/>
        </w:rPr>
        <w:t xml:space="preserve">éalisées (lieu du cours, groupe </w:t>
      </w:r>
      <w:r w:rsidRPr="00254EA4">
        <w:rPr>
          <w:rFonts w:eastAsia="Century Gothic" w:cs="Arial"/>
          <w:szCs w:val="20"/>
          <w:lang w:val="fr-CH"/>
        </w:rPr>
        <w:t>cible, axes prioritaires / niveau, etc.)?</w:t>
      </w:r>
    </w:p>
    <w:p w:rsidR="007B29AE" w:rsidRPr="00254EA4" w:rsidRDefault="007B29AE" w:rsidP="007B29AE">
      <w:pPr>
        <w:rPr>
          <w:rFonts w:eastAsia="Century Gothic" w:cs="Arial"/>
          <w:szCs w:val="20"/>
          <w:lang w:val="fr-CH"/>
        </w:rPr>
      </w:pPr>
    </w:p>
    <w:p w:rsidR="007B29AE" w:rsidRPr="00254EA4" w:rsidRDefault="007B29AE" w:rsidP="007B29AE">
      <w:pPr>
        <w:ind w:left="284"/>
        <w:rPr>
          <w:rFonts w:eastAsia="Century Gothic" w:cs="Arial"/>
          <w:b/>
          <w:szCs w:val="20"/>
          <w:lang w:val="fr-CH"/>
        </w:rPr>
      </w:pPr>
      <w:r w:rsidRPr="00254EA4">
        <w:rPr>
          <w:rFonts w:eastAsia="Century Gothic" w:cs="Arial"/>
          <w:b/>
          <w:szCs w:val="20"/>
          <w:lang w:val="fr-CH"/>
        </w:rPr>
        <w:t>Domaine Lire et écrire</w:t>
      </w:r>
    </w:p>
    <w:p w:rsidR="007B29AE" w:rsidRPr="00254EA4" w:rsidRDefault="007B29AE" w:rsidP="007B29AE">
      <w:pPr>
        <w:ind w:left="284"/>
        <w:rPr>
          <w:rFonts w:eastAsia="Century Gothic" w:cs="Arial"/>
          <w:szCs w:val="20"/>
          <w:lang w:val="fr-CH"/>
        </w:rPr>
      </w:pPr>
    </w:p>
    <w:p w:rsidR="007B29AE" w:rsidRPr="00254EA4" w:rsidRDefault="007B29AE" w:rsidP="007B29AE">
      <w:pPr>
        <w:ind w:left="284"/>
        <w:rPr>
          <w:rFonts w:eastAsia="Century Gothic" w:cs="Arial"/>
          <w:b/>
          <w:szCs w:val="20"/>
          <w:lang w:val="fr-CH"/>
        </w:rPr>
      </w:pPr>
      <w:r w:rsidRPr="00254EA4">
        <w:rPr>
          <w:rFonts w:eastAsia="Century Gothic" w:cs="Arial"/>
          <w:b/>
          <w:szCs w:val="20"/>
          <w:lang w:val="fr-CH"/>
        </w:rPr>
        <w:t xml:space="preserve">Domaine Acquisition </w:t>
      </w:r>
      <w:r w:rsidR="00862A34">
        <w:rPr>
          <w:rFonts w:eastAsia="Century Gothic" w:cs="Arial"/>
          <w:b/>
          <w:szCs w:val="20"/>
          <w:lang w:val="fr-CH"/>
        </w:rPr>
        <w:t>de la</w:t>
      </w:r>
      <w:r w:rsidRPr="00254EA4">
        <w:rPr>
          <w:rFonts w:eastAsia="Century Gothic" w:cs="Arial"/>
          <w:b/>
          <w:szCs w:val="20"/>
          <w:lang w:val="fr-CH"/>
        </w:rPr>
        <w:t xml:space="preserve"> langue </w:t>
      </w:r>
    </w:p>
    <w:p w:rsidR="007B29AE" w:rsidRPr="00254EA4" w:rsidRDefault="007B29AE" w:rsidP="007B29AE">
      <w:pPr>
        <w:ind w:left="284"/>
        <w:rPr>
          <w:rFonts w:eastAsia="Century Gothic" w:cs="Arial"/>
          <w:szCs w:val="20"/>
          <w:lang w:val="fr-CH"/>
        </w:rPr>
      </w:pPr>
    </w:p>
    <w:p w:rsidR="007B29AE" w:rsidRPr="00254EA4" w:rsidRDefault="007B29AE" w:rsidP="007B29AE">
      <w:pPr>
        <w:ind w:left="284"/>
        <w:rPr>
          <w:rFonts w:eastAsia="Century Gothic" w:cs="Arial"/>
          <w:b/>
          <w:szCs w:val="20"/>
          <w:lang w:val="fr-CH"/>
        </w:rPr>
      </w:pPr>
      <w:r w:rsidRPr="00254EA4">
        <w:rPr>
          <w:rFonts w:eastAsia="Century Gothic" w:cs="Arial"/>
          <w:b/>
          <w:szCs w:val="20"/>
          <w:lang w:val="fr-CH"/>
        </w:rPr>
        <w:t>Domaine Mathématiques élémentaires</w:t>
      </w:r>
    </w:p>
    <w:p w:rsidR="007B29AE" w:rsidRPr="00254EA4" w:rsidRDefault="007B29AE" w:rsidP="007B29AE">
      <w:pPr>
        <w:ind w:left="284"/>
        <w:rPr>
          <w:rFonts w:eastAsia="Century Gothic" w:cs="Arial"/>
          <w:szCs w:val="20"/>
          <w:lang w:val="fr-CH"/>
        </w:rPr>
      </w:pPr>
    </w:p>
    <w:p w:rsidR="007B29AE" w:rsidRPr="00254EA4" w:rsidRDefault="007B29AE" w:rsidP="007B29AE">
      <w:pPr>
        <w:ind w:left="284"/>
        <w:rPr>
          <w:rFonts w:eastAsia="Century Gothic" w:cs="Arial"/>
          <w:b/>
          <w:szCs w:val="20"/>
          <w:lang w:val="fr-CH"/>
        </w:rPr>
      </w:pPr>
      <w:r w:rsidRPr="00254EA4">
        <w:rPr>
          <w:rFonts w:eastAsia="Century Gothic" w:cs="Arial"/>
          <w:b/>
          <w:szCs w:val="20"/>
          <w:lang w:val="fr-CH"/>
        </w:rPr>
        <w:t>Domaine TIC</w:t>
      </w:r>
    </w:p>
    <w:p w:rsidR="007B29AE" w:rsidRPr="00254EA4" w:rsidRDefault="007B29AE" w:rsidP="007B29AE">
      <w:pPr>
        <w:rPr>
          <w:rFonts w:eastAsia="Century Gothic" w:cs="Arial"/>
          <w:szCs w:val="20"/>
          <w:lang w:val="fr-CH"/>
        </w:rPr>
      </w:pPr>
    </w:p>
    <w:p w:rsidR="00D548D3" w:rsidRPr="00254EA4" w:rsidRDefault="00D548D3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Quels sont les coûts engendrés par ces offres non réalisées?</w:t>
      </w:r>
    </w:p>
    <w:p w:rsidR="00D548D3" w:rsidRPr="00254EA4" w:rsidRDefault="00D548D3" w:rsidP="00722CC0">
      <w:pPr>
        <w:rPr>
          <w:rFonts w:eastAsia="Century Gothic" w:cs="Arial"/>
          <w:szCs w:val="20"/>
          <w:lang w:val="fr-CH"/>
        </w:rPr>
      </w:pPr>
    </w:p>
    <w:p w:rsidR="00E63604" w:rsidRPr="00254EA4" w:rsidRDefault="00BB46CE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 xml:space="preserve">Quelles sont les raisons probables qui ont empêché que ces offres </w:t>
      </w:r>
      <w:r w:rsidR="00925BC3">
        <w:rPr>
          <w:rFonts w:eastAsia="Century Gothic" w:cs="Arial"/>
          <w:szCs w:val="20"/>
          <w:lang w:val="fr-CH"/>
        </w:rPr>
        <w:t>soient réalisées</w:t>
      </w:r>
      <w:r w:rsidRPr="00254EA4">
        <w:rPr>
          <w:rFonts w:eastAsia="Century Gothic" w:cs="Arial"/>
          <w:szCs w:val="20"/>
          <w:lang w:val="fr-CH"/>
        </w:rPr>
        <w:t>?</w:t>
      </w:r>
    </w:p>
    <w:p w:rsidR="00E63604" w:rsidRPr="00254EA4" w:rsidRDefault="00E63604" w:rsidP="00E63604">
      <w:pPr>
        <w:pStyle w:val="Listenabsatz"/>
        <w:rPr>
          <w:rFonts w:eastAsia="Century Gothic" w:cs="Arial"/>
          <w:szCs w:val="20"/>
          <w:lang w:val="fr-CH"/>
        </w:rPr>
      </w:pPr>
    </w:p>
    <w:p w:rsidR="00E63604" w:rsidRPr="00254EA4" w:rsidRDefault="00E63604" w:rsidP="00E63604">
      <w:pPr>
        <w:pStyle w:val="Listenabsatz"/>
        <w:numPr>
          <w:ilvl w:val="1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Autres remarques conce</w:t>
      </w:r>
      <w:r w:rsidR="00254EA4" w:rsidRPr="00254EA4">
        <w:rPr>
          <w:rFonts w:eastAsia="Century Gothic" w:cs="Arial"/>
          <w:szCs w:val="20"/>
          <w:lang w:val="fr-CH"/>
        </w:rPr>
        <w:t>r</w:t>
      </w:r>
      <w:r w:rsidRPr="00254EA4">
        <w:rPr>
          <w:rFonts w:eastAsia="Century Gothic" w:cs="Arial"/>
          <w:szCs w:val="20"/>
          <w:lang w:val="fr-CH"/>
        </w:rPr>
        <w:t>nant les offres non réalisées</w:t>
      </w:r>
      <w:r w:rsidR="00254EA4" w:rsidRPr="00254EA4">
        <w:rPr>
          <w:rFonts w:eastAsia="Century Gothic" w:cs="Arial"/>
          <w:szCs w:val="20"/>
          <w:lang w:val="fr-CH"/>
        </w:rPr>
        <w:t>:</w:t>
      </w:r>
    </w:p>
    <w:p w:rsidR="00785FBA" w:rsidRPr="00254EA4" w:rsidRDefault="00785FBA">
      <w:pPr>
        <w:rPr>
          <w:rFonts w:eastAsia="Century Gothic" w:cs="Arial"/>
          <w:szCs w:val="20"/>
          <w:lang w:val="fr-CH"/>
        </w:rPr>
      </w:pPr>
    </w:p>
    <w:p w:rsidR="00902FEA" w:rsidRPr="00254EA4" w:rsidRDefault="00902FEA">
      <w:pPr>
        <w:rPr>
          <w:rFonts w:eastAsia="Century Gothic" w:cs="Arial"/>
          <w:szCs w:val="20"/>
          <w:lang w:val="fr-CH"/>
        </w:rPr>
      </w:pPr>
    </w:p>
    <w:p w:rsidR="00902FEA" w:rsidRPr="00254EA4" w:rsidRDefault="00902FEA">
      <w:pPr>
        <w:rPr>
          <w:rFonts w:eastAsia="Century Gothic" w:cs="Arial"/>
          <w:szCs w:val="20"/>
          <w:lang w:val="fr-CH"/>
        </w:rPr>
      </w:pPr>
    </w:p>
    <w:p w:rsidR="00902FEA" w:rsidRPr="00254EA4" w:rsidRDefault="00902FEA">
      <w:pPr>
        <w:rPr>
          <w:rFonts w:eastAsia="Century Gothic" w:cs="Arial"/>
          <w:szCs w:val="20"/>
          <w:lang w:val="fr-CH"/>
        </w:rPr>
      </w:pPr>
    </w:p>
    <w:p w:rsidR="00E63604" w:rsidRPr="00254EA4" w:rsidRDefault="00E63604">
      <w:pPr>
        <w:rPr>
          <w:rFonts w:eastAsia="Century Gothic" w:cs="Arial"/>
          <w:szCs w:val="20"/>
          <w:lang w:val="fr-CH"/>
        </w:rPr>
      </w:pPr>
    </w:p>
    <w:p w:rsidR="00312B9A" w:rsidRPr="00254EA4" w:rsidRDefault="002340C2" w:rsidP="00BB46CE">
      <w:pPr>
        <w:pStyle w:val="Listenabsatz"/>
        <w:numPr>
          <w:ilvl w:val="0"/>
          <w:numId w:val="20"/>
        </w:numPr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b/>
          <w:szCs w:val="20"/>
          <w:lang w:val="fr-CH"/>
        </w:rPr>
        <w:t xml:space="preserve">Remarques </w:t>
      </w:r>
      <w:r w:rsidRPr="00254EA4">
        <w:rPr>
          <w:rFonts w:eastAsia="Century Gothic" w:cs="Arial"/>
          <w:b/>
          <w:szCs w:val="20"/>
          <w:lang w:val="fr-CH"/>
        </w:rPr>
        <w:br/>
      </w:r>
    </w:p>
    <w:p w:rsidR="00E63604" w:rsidRPr="00254EA4" w:rsidRDefault="00E63604" w:rsidP="00E63604">
      <w:pPr>
        <w:rPr>
          <w:rFonts w:eastAsia="Century Gothic" w:cs="Arial"/>
          <w:szCs w:val="20"/>
          <w:lang w:val="fr-CH"/>
        </w:rPr>
      </w:pPr>
    </w:p>
    <w:p w:rsidR="00E63604" w:rsidRPr="00254EA4" w:rsidRDefault="00E63604" w:rsidP="00E63604">
      <w:pPr>
        <w:rPr>
          <w:rFonts w:eastAsia="Century Gothic" w:cs="Arial"/>
          <w:szCs w:val="20"/>
          <w:lang w:val="fr-CH"/>
        </w:rPr>
      </w:pPr>
    </w:p>
    <w:p w:rsidR="003A6AD5" w:rsidRPr="00254EA4" w:rsidRDefault="003A6AD5" w:rsidP="00A808D3">
      <w:pPr>
        <w:rPr>
          <w:rFonts w:eastAsia="Century Gothic" w:cs="Arial"/>
          <w:szCs w:val="20"/>
          <w:lang w:val="fr-CH"/>
        </w:rPr>
      </w:pPr>
    </w:p>
    <w:p w:rsidR="0093030C" w:rsidRPr="00254EA4" w:rsidRDefault="0093030C" w:rsidP="0081382C">
      <w:pPr>
        <w:spacing w:after="120"/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Signature</w:t>
      </w:r>
      <w:r w:rsidR="00254EA4" w:rsidRPr="00254EA4">
        <w:rPr>
          <w:rFonts w:eastAsia="Century Gothic" w:cs="Arial"/>
          <w:szCs w:val="20"/>
          <w:lang w:val="fr-CH"/>
        </w:rPr>
        <w:t>:</w:t>
      </w:r>
      <w:r w:rsidR="00415AA6">
        <w:rPr>
          <w:rFonts w:eastAsia="Century Gothic" w:cs="Arial"/>
          <w:szCs w:val="20"/>
          <w:lang w:val="fr-CH"/>
        </w:rPr>
        <w:t xml:space="preserve"> ……………………………………………………………………………………………………</w:t>
      </w:r>
    </w:p>
    <w:p w:rsidR="0093030C" w:rsidRPr="00254EA4" w:rsidRDefault="0093030C" w:rsidP="0081382C">
      <w:pPr>
        <w:rPr>
          <w:rFonts w:eastAsia="Century Gothic" w:cs="Arial"/>
          <w:szCs w:val="20"/>
          <w:lang w:val="fr-CH"/>
        </w:rPr>
      </w:pPr>
    </w:p>
    <w:p w:rsidR="0093030C" w:rsidRPr="00254EA4" w:rsidRDefault="0093030C" w:rsidP="0081382C">
      <w:pPr>
        <w:spacing w:after="120"/>
        <w:rPr>
          <w:rFonts w:eastAsia="Century Gothic" w:cs="Arial"/>
          <w:szCs w:val="20"/>
          <w:lang w:val="fr-CH"/>
        </w:rPr>
      </w:pPr>
      <w:r w:rsidRPr="00254EA4">
        <w:rPr>
          <w:rFonts w:eastAsia="Century Gothic" w:cs="Arial"/>
          <w:szCs w:val="20"/>
          <w:lang w:val="fr-CH"/>
        </w:rPr>
        <w:t>Lieu/date:</w:t>
      </w:r>
      <w:r w:rsidR="00415AA6">
        <w:rPr>
          <w:rFonts w:eastAsia="Century Gothic" w:cs="Arial"/>
          <w:szCs w:val="20"/>
          <w:lang w:val="fr-CH"/>
        </w:rPr>
        <w:t xml:space="preserve"> ……………………………………………………………………………………………………..</w:t>
      </w:r>
    </w:p>
    <w:sectPr w:rsidR="0093030C" w:rsidRPr="00254EA4" w:rsidSect="008138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F7" w:rsidRDefault="00150CF7" w:rsidP="00A46265">
      <w:pPr>
        <w:spacing w:line="240" w:lineRule="auto"/>
      </w:pPr>
      <w:r>
        <w:separator/>
      </w:r>
    </w:p>
  </w:endnote>
  <w:endnote w:type="continuationSeparator" w:id="0">
    <w:p w:rsidR="00150CF7" w:rsidRDefault="00150CF7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33" w:rsidRDefault="0089163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891633" w:rsidTr="009E0F45">
      <w:trPr>
        <w:trHeight w:val="567"/>
      </w:trPr>
      <w:tc>
        <w:tcPr>
          <w:tcW w:w="7338" w:type="dxa"/>
          <w:vAlign w:val="bottom"/>
        </w:tcPr>
        <w:p w:rsidR="00891633" w:rsidRDefault="00150CF7" w:rsidP="004B1BCB">
          <w:pPr>
            <w:pStyle w:val="zzPfad"/>
          </w:pPr>
          <w:fldSimple w:instr=" DOCPROPERTY  FSC#EVDCFG@15.1400:Dossierref  \* MERGEFORMAT ">
            <w:r w:rsidR="00891633">
              <w:t>011/2011/03844</w:t>
            </w:r>
          </w:fldSimple>
          <w:r w:rsidR="00891633">
            <w:t xml:space="preserve"> \ </w:t>
          </w:r>
          <w:fldSimple w:instr=" DOCPROPERTY  FSC#COOSYSTEM@1.1:Container \* MERGEFORMAT ">
            <w:r w:rsidR="00891633">
              <w:t>COO.2101.108.3.470634</w:t>
            </w:r>
          </w:fldSimple>
        </w:p>
      </w:tc>
      <w:tc>
        <w:tcPr>
          <w:tcW w:w="2552" w:type="dxa"/>
          <w:vAlign w:val="bottom"/>
        </w:tcPr>
        <w:p w:rsidR="00891633" w:rsidRDefault="00891633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75B7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C75B7E">
              <w:rPr>
                <w:noProof/>
              </w:rPr>
              <w:t>8</w:t>
            </w:r>
          </w:fldSimple>
        </w:p>
      </w:tc>
    </w:tr>
  </w:tbl>
  <w:p w:rsidR="00891633" w:rsidRDefault="008916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891633" w:rsidTr="00316F92">
      <w:trPr>
        <w:trHeight w:val="539"/>
      </w:trPr>
      <w:tc>
        <w:tcPr>
          <w:tcW w:w="4309" w:type="dxa"/>
          <w:vAlign w:val="bottom"/>
        </w:tcPr>
        <w:p w:rsidR="00891633" w:rsidRDefault="00150CF7" w:rsidP="004A15DF">
          <w:pPr>
            <w:pStyle w:val="zzPfad"/>
          </w:pPr>
          <w:fldSimple w:instr=" DOCPROPERTY  FSC#EVDCFG@15.1400:Dossierref  \* MERGEFORMAT ">
            <w:r w:rsidR="00891633">
              <w:t>011/2011/03844</w:t>
            </w:r>
          </w:fldSimple>
          <w:r w:rsidR="00891633">
            <w:t xml:space="preserve"> \ </w:t>
          </w:r>
          <w:fldSimple w:instr=" DOCPROPERTY  FSC#COOSYSTEM@1.1:Container \* MERGEFORMAT ">
            <w:r w:rsidR="00891633">
              <w:t>COO.2101.108.3.470634</w:t>
            </w:r>
          </w:fldSimple>
        </w:p>
      </w:tc>
      <w:tc>
        <w:tcPr>
          <w:tcW w:w="5297" w:type="dxa"/>
          <w:vAlign w:val="bottom"/>
        </w:tcPr>
        <w:p w:rsidR="00891633" w:rsidRDefault="00891633" w:rsidP="00316F92">
          <w:pPr>
            <w:pStyle w:val="zzSeite"/>
            <w:ind w:right="-573"/>
          </w:pPr>
          <w:r>
            <w:t>1/2</w:t>
          </w:r>
        </w:p>
      </w:tc>
    </w:tr>
  </w:tbl>
  <w:p w:rsidR="00891633" w:rsidRPr="004B1BCB" w:rsidRDefault="00891633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F7" w:rsidRDefault="00150CF7" w:rsidP="00A46265">
      <w:pPr>
        <w:spacing w:line="240" w:lineRule="auto"/>
      </w:pPr>
      <w:r>
        <w:separator/>
      </w:r>
    </w:p>
  </w:footnote>
  <w:footnote w:type="continuationSeparator" w:id="0">
    <w:p w:rsidR="00150CF7" w:rsidRDefault="00150CF7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891633" w:rsidTr="001F6887">
      <w:trPr>
        <w:trHeight w:val="340"/>
      </w:trPr>
      <w:tc>
        <w:tcPr>
          <w:tcW w:w="8386" w:type="dxa"/>
        </w:tcPr>
        <w:p w:rsidR="00891633" w:rsidRDefault="00891633" w:rsidP="00FC3985">
          <w:pPr>
            <w:pStyle w:val="zzReffett"/>
          </w:pPr>
        </w:p>
      </w:tc>
      <w:tc>
        <w:tcPr>
          <w:tcW w:w="879" w:type="dxa"/>
        </w:tcPr>
        <w:p w:rsidR="00891633" w:rsidRDefault="00891633" w:rsidP="00FC3985">
          <w:pPr>
            <w:pStyle w:val="zzReffett"/>
          </w:pPr>
        </w:p>
      </w:tc>
    </w:tr>
  </w:tbl>
  <w:p w:rsidR="00891633" w:rsidRPr="00482104" w:rsidRDefault="00891633" w:rsidP="00C27D68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891633" w:rsidRPr="00C75B7E" w:rsidTr="00804907">
      <w:trPr>
        <w:cantSplit/>
        <w:trHeight w:hRule="exact" w:val="1843"/>
      </w:trPr>
      <w:tc>
        <w:tcPr>
          <w:tcW w:w="4832" w:type="dxa"/>
          <w:hideMark/>
        </w:tcPr>
        <w:p w:rsidR="00891633" w:rsidRDefault="0089163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6A6ECD0C" wp14:editId="37BD409E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C75B7E">
            <w:rPr>
              <w:rFonts w:eastAsia="Times New Roman"/>
              <w:szCs w:val="24"/>
            </w:rPr>
            <w:pict>
              <v:group id="LogoCol" o:spid="_x0000_s2049" style="position:absolute;margin-left:-4.25pt;margin-top:.55pt;width:155.9pt;height:38.75pt;z-index:251658240;mso-position-horizontal-relative:text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sp7f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2051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gh5jDAAAA2gAAAA8AAABkcnMvZG93bnJldi54bWxEj0FrAjEUhO+C/yE8oTfN1q1StkYRQXTx&#10;Um0vvT02r7tLk5cliev675uC0OMwM98wq81gjejJh9axgudZBoK4crrlWsHnx376CiJEZI3GMSm4&#10;U4DNejxaYaHdjc/UX2ItEoRDgQqaGLtCylA1ZDHMXEecvG/nLcYkfS21x1uCWyPnWbaUFltOCw12&#10;tGuo+rlcrYL33dWb8sXk5aLP+XRsy8PXfaHU02TYvoGINMT/8KN91Apy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CHmMMAAADaAAAADwAAAAAAAAAAAAAAAACf&#10;AgAAZHJzL2Rvd25yZXYueG1sUEsFBgAAAAAEAAQA9wAAAI8DAAAAAA==&#10;">
                  <v:imagedata r:id="rId2" o:title="Bundeslogo_sw_pos_600" cropleft="11776f"/>
                </v:shape>
                <v:shape id="Picture 6" o:spid="_x0000_s2050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uTWHFAAAA2gAAAA8AAABkcnMvZG93bnJldi54bWxEj0FrwkAUhO8F/8PyhF6kbhRa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Lk1hxQAAANoAAAAPAAAAAAAAAAAAAAAA&#10;AJ8CAABkcnMvZG93bnJldi54bWxQSwUGAAAAAAQABAD3AAAAkQMAAAAA&#10;">
                  <v:imagedata r:id="rId3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5000" w:type="dxa"/>
        </w:tcPr>
        <w:p w:rsidR="009B5233" w:rsidRPr="009B5233" w:rsidRDefault="009B5233" w:rsidP="009B5233">
          <w:pPr>
            <w:suppressAutoHyphens/>
            <w:spacing w:line="200" w:lineRule="atLeast"/>
            <w:ind w:left="-68" w:right="-249"/>
            <w:rPr>
              <w:rFonts w:eastAsia="Times New Roman" w:cs="Arial"/>
              <w:sz w:val="15"/>
              <w:szCs w:val="20"/>
              <w:lang w:val="fr-CH" w:eastAsia="de-CH"/>
            </w:rPr>
          </w:pPr>
          <w:bookmarkStart w:id="5" w:name="OLE_LINK1"/>
          <w:r w:rsidRPr="009B5233">
            <w:rPr>
              <w:rFonts w:eastAsia="Times New Roman" w:cs="Arial"/>
              <w:sz w:val="15"/>
              <w:szCs w:val="20"/>
              <w:lang w:val="fr-CH"/>
            </w:rPr>
            <w:t xml:space="preserve">Département fédéral de </w:t>
          </w:r>
          <w:r>
            <w:rPr>
              <w:rFonts w:eastAsia="Times New Roman" w:cs="Arial"/>
              <w:sz w:val="15"/>
              <w:szCs w:val="20"/>
              <w:lang w:val="fr-CH"/>
            </w:rPr>
            <w:t>l’</w:t>
          </w:r>
          <w:r w:rsidRPr="009B5233">
            <w:rPr>
              <w:rFonts w:eastAsia="Times New Roman" w:cs="Arial"/>
              <w:sz w:val="15"/>
              <w:szCs w:val="20"/>
              <w:lang w:val="fr-CH"/>
            </w:rPr>
            <w:t>économie,</w:t>
          </w:r>
        </w:p>
        <w:p w:rsidR="009B5233" w:rsidRPr="009B5233" w:rsidRDefault="009B5233" w:rsidP="009B5233">
          <w:pPr>
            <w:suppressAutoHyphens/>
            <w:spacing w:after="100" w:line="200" w:lineRule="atLeast"/>
            <w:ind w:left="-68" w:right="-249"/>
            <w:rPr>
              <w:rFonts w:eastAsia="Times New Roman" w:cs="Arial"/>
              <w:sz w:val="15"/>
              <w:szCs w:val="20"/>
              <w:lang w:val="fr-CH" w:eastAsia="de-CH"/>
            </w:rPr>
          </w:pPr>
          <w:r w:rsidRPr="009B5233">
            <w:rPr>
              <w:rFonts w:eastAsia="Times New Roman" w:cs="Arial"/>
              <w:sz w:val="15"/>
              <w:szCs w:val="20"/>
              <w:lang w:val="fr-CH"/>
            </w:rPr>
            <w:t>de la formation et de la recherche DEFR</w:t>
          </w:r>
        </w:p>
        <w:p w:rsidR="009B5233" w:rsidRPr="009B5233" w:rsidRDefault="009B5233" w:rsidP="009B5233">
          <w:pPr>
            <w:suppressAutoHyphens/>
            <w:spacing w:line="200" w:lineRule="atLeast"/>
            <w:ind w:left="-69"/>
            <w:rPr>
              <w:rFonts w:eastAsia="Times New Roman" w:cs="Arial"/>
              <w:b/>
              <w:sz w:val="15"/>
              <w:szCs w:val="20"/>
              <w:lang w:val="fr-CH" w:eastAsia="de-CH"/>
            </w:rPr>
          </w:pPr>
          <w:r w:rsidRPr="009B5233">
            <w:rPr>
              <w:rFonts w:eastAsia="Times New Roman" w:cs="Arial"/>
              <w:b/>
              <w:sz w:val="15"/>
              <w:szCs w:val="20"/>
              <w:lang w:val="fr-CH"/>
            </w:rPr>
            <w:t>Secrétariat d’Etat à la formation,</w:t>
          </w:r>
        </w:p>
        <w:p w:rsidR="009B5233" w:rsidRPr="009B5233" w:rsidRDefault="009B5233" w:rsidP="009B5233">
          <w:pPr>
            <w:suppressAutoHyphens/>
            <w:spacing w:line="200" w:lineRule="atLeast"/>
            <w:ind w:left="-69"/>
            <w:rPr>
              <w:rFonts w:eastAsia="Times New Roman" w:cs="Arial"/>
              <w:b/>
              <w:sz w:val="15"/>
              <w:szCs w:val="20"/>
              <w:lang w:val="fr-CH" w:eastAsia="de-CH"/>
            </w:rPr>
          </w:pPr>
          <w:r w:rsidRPr="009B5233">
            <w:rPr>
              <w:rFonts w:eastAsia="Times New Roman" w:cs="Arial"/>
              <w:b/>
              <w:sz w:val="15"/>
              <w:szCs w:val="20"/>
              <w:lang w:val="fr-CH"/>
            </w:rPr>
            <w:t>à la recherche et à l’innovation SEFRI</w:t>
          </w:r>
        </w:p>
        <w:bookmarkEnd w:id="5"/>
        <w:p w:rsidR="00891633" w:rsidRPr="00BA75D2" w:rsidRDefault="00891633" w:rsidP="009B5233">
          <w:pPr>
            <w:suppressAutoHyphens/>
            <w:spacing w:line="200" w:lineRule="atLeast"/>
            <w:ind w:left="-69"/>
            <w:rPr>
              <w:lang w:val="fr-CH"/>
            </w:rPr>
          </w:pPr>
        </w:p>
      </w:tc>
    </w:tr>
  </w:tbl>
  <w:p w:rsidR="00891633" w:rsidRPr="00BA75D2" w:rsidRDefault="00891633" w:rsidP="007D4EDB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0E2BBD"/>
    <w:multiLevelType w:val="multilevel"/>
    <w:tmpl w:val="594AF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D69ED"/>
    <w:multiLevelType w:val="multilevel"/>
    <w:tmpl w:val="701C5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FE6AF5"/>
    <w:multiLevelType w:val="multilevel"/>
    <w:tmpl w:val="1C32F6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66102"/>
    <w:multiLevelType w:val="multilevel"/>
    <w:tmpl w:val="F6C45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5"/>
  </w:num>
  <w:num w:numId="9">
    <w:abstractNumId w:val="14"/>
  </w:num>
  <w:num w:numId="10">
    <w:abstractNumId w:val="17"/>
  </w:num>
  <w:num w:numId="11">
    <w:abstractNumId w:val="12"/>
  </w:num>
  <w:num w:numId="12">
    <w:abstractNumId w:val="8"/>
  </w:num>
  <w:num w:numId="13">
    <w:abstractNumId w:val="19"/>
  </w:num>
  <w:num w:numId="14">
    <w:abstractNumId w:val="13"/>
  </w:num>
  <w:num w:numId="15">
    <w:abstractNumId w:val="18"/>
  </w:num>
  <w:num w:numId="16">
    <w:abstractNumId w:val="11"/>
  </w:num>
  <w:num w:numId="17">
    <w:abstractNumId w:val="16"/>
  </w:num>
  <w:num w:numId="18">
    <w:abstractNumId w:val="7"/>
  </w:num>
  <w:num w:numId="19">
    <w:abstractNumId w:val="10"/>
  </w:num>
  <w:num w:numId="2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SBFI_old|SBFI|SBFI_Berufe|SBFI_prov|BK_CD-Bund_2015|WBF_de-fr_FichierFrançais"/>
    <w:docVar w:name="TermBaseURL" w:val="empty"/>
    <w:docVar w:name="TextBases" w:val="sf00046a.adb.intra.admin.ch\TextBase TMs\SBFI\SBFI_2017|sf00046a.adb.intra.admin.ch\TextBase TMs\SBFI\SBFI_2016|sf00046a.adb.intra.admin.ch\TextBase TMs\SBFI\archives\SBFI_2015|sf00046a.adb.intra.admin.ch\TextBase TMs\SBFI\archives\SBFI_2014|sf00046a.adb.intra.admin.ch\TextBase TMs\SBFI\archives\SBFI_exTrados_orfo|sf00046a.adb.intra.admin.ch\TextBase TMs\SBFI\archives\SBFI_exTrados"/>
    <w:docVar w:name="TextBaseURL" w:val="empty"/>
    <w:docVar w:name="UILng" w:val="fr"/>
  </w:docVars>
  <w:rsids>
    <w:rsidRoot w:val="00970CB9"/>
    <w:rsid w:val="00004753"/>
    <w:rsid w:val="000068D4"/>
    <w:rsid w:val="00022793"/>
    <w:rsid w:val="000229B9"/>
    <w:rsid w:val="00025073"/>
    <w:rsid w:val="000360E9"/>
    <w:rsid w:val="00043BAA"/>
    <w:rsid w:val="00043F1A"/>
    <w:rsid w:val="00053A0A"/>
    <w:rsid w:val="0006630C"/>
    <w:rsid w:val="00072DBC"/>
    <w:rsid w:val="00075FC5"/>
    <w:rsid w:val="000807D3"/>
    <w:rsid w:val="00083091"/>
    <w:rsid w:val="00095E07"/>
    <w:rsid w:val="00097A54"/>
    <w:rsid w:val="000B4336"/>
    <w:rsid w:val="000B4DF9"/>
    <w:rsid w:val="000B4FD1"/>
    <w:rsid w:val="000B5B84"/>
    <w:rsid w:val="000C2B16"/>
    <w:rsid w:val="000C3A97"/>
    <w:rsid w:val="000C4032"/>
    <w:rsid w:val="000C5039"/>
    <w:rsid w:val="000C7C8A"/>
    <w:rsid w:val="000D469E"/>
    <w:rsid w:val="000E4221"/>
    <w:rsid w:val="000F3AC9"/>
    <w:rsid w:val="000F4461"/>
    <w:rsid w:val="00103FAD"/>
    <w:rsid w:val="00112C19"/>
    <w:rsid w:val="00114333"/>
    <w:rsid w:val="00115459"/>
    <w:rsid w:val="00120A03"/>
    <w:rsid w:val="001275D1"/>
    <w:rsid w:val="00133568"/>
    <w:rsid w:val="0013434C"/>
    <w:rsid w:val="00135E3C"/>
    <w:rsid w:val="001369F5"/>
    <w:rsid w:val="00147748"/>
    <w:rsid w:val="00150CF7"/>
    <w:rsid w:val="00156008"/>
    <w:rsid w:val="00156794"/>
    <w:rsid w:val="001643E5"/>
    <w:rsid w:val="001647EF"/>
    <w:rsid w:val="00166D36"/>
    <w:rsid w:val="00175E77"/>
    <w:rsid w:val="00182E2E"/>
    <w:rsid w:val="0018516C"/>
    <w:rsid w:val="00186915"/>
    <w:rsid w:val="00194F1F"/>
    <w:rsid w:val="00197A68"/>
    <w:rsid w:val="001A1F41"/>
    <w:rsid w:val="001A49DA"/>
    <w:rsid w:val="001B4835"/>
    <w:rsid w:val="001C5A10"/>
    <w:rsid w:val="001E0FDE"/>
    <w:rsid w:val="001E4DAB"/>
    <w:rsid w:val="001E7677"/>
    <w:rsid w:val="001F6887"/>
    <w:rsid w:val="002010A1"/>
    <w:rsid w:val="002073C6"/>
    <w:rsid w:val="00212A85"/>
    <w:rsid w:val="00215304"/>
    <w:rsid w:val="0022426F"/>
    <w:rsid w:val="00225C80"/>
    <w:rsid w:val="002340C2"/>
    <w:rsid w:val="0024035D"/>
    <w:rsid w:val="00243D99"/>
    <w:rsid w:val="00254EA4"/>
    <w:rsid w:val="0026159E"/>
    <w:rsid w:val="002620B7"/>
    <w:rsid w:val="00263FD0"/>
    <w:rsid w:val="00270C56"/>
    <w:rsid w:val="00272B45"/>
    <w:rsid w:val="00272FA4"/>
    <w:rsid w:val="00284764"/>
    <w:rsid w:val="00290FBE"/>
    <w:rsid w:val="00294217"/>
    <w:rsid w:val="002A100C"/>
    <w:rsid w:val="002A3B51"/>
    <w:rsid w:val="002A3BAD"/>
    <w:rsid w:val="002A6D47"/>
    <w:rsid w:val="002A7E29"/>
    <w:rsid w:val="002B2953"/>
    <w:rsid w:val="002B7483"/>
    <w:rsid w:val="002C1F43"/>
    <w:rsid w:val="002C7A85"/>
    <w:rsid w:val="002D41DE"/>
    <w:rsid w:val="002D450F"/>
    <w:rsid w:val="002F0801"/>
    <w:rsid w:val="002F24DD"/>
    <w:rsid w:val="002F4B24"/>
    <w:rsid w:val="002F51F9"/>
    <w:rsid w:val="00306E35"/>
    <w:rsid w:val="00312B9A"/>
    <w:rsid w:val="00316F92"/>
    <w:rsid w:val="003250A7"/>
    <w:rsid w:val="00325319"/>
    <w:rsid w:val="00327D7C"/>
    <w:rsid w:val="00333288"/>
    <w:rsid w:val="0033456D"/>
    <w:rsid w:val="00346CF7"/>
    <w:rsid w:val="00347BE6"/>
    <w:rsid w:val="003524D3"/>
    <w:rsid w:val="00354EB7"/>
    <w:rsid w:val="00355DDB"/>
    <w:rsid w:val="00355FD2"/>
    <w:rsid w:val="00357E37"/>
    <w:rsid w:val="00363590"/>
    <w:rsid w:val="003723EA"/>
    <w:rsid w:val="003737E3"/>
    <w:rsid w:val="00376048"/>
    <w:rsid w:val="003853BE"/>
    <w:rsid w:val="003872D0"/>
    <w:rsid w:val="00392F2E"/>
    <w:rsid w:val="0039768B"/>
    <w:rsid w:val="003A06E4"/>
    <w:rsid w:val="003A4FCF"/>
    <w:rsid w:val="003A6638"/>
    <w:rsid w:val="003A6AD5"/>
    <w:rsid w:val="003B0286"/>
    <w:rsid w:val="003B3588"/>
    <w:rsid w:val="003B5D05"/>
    <w:rsid w:val="003C1C49"/>
    <w:rsid w:val="003D3768"/>
    <w:rsid w:val="003E2CFE"/>
    <w:rsid w:val="003F2111"/>
    <w:rsid w:val="003F22BF"/>
    <w:rsid w:val="003F3688"/>
    <w:rsid w:val="003F3FB5"/>
    <w:rsid w:val="003F5E92"/>
    <w:rsid w:val="004036A5"/>
    <w:rsid w:val="004051F6"/>
    <w:rsid w:val="00407077"/>
    <w:rsid w:val="00407637"/>
    <w:rsid w:val="00410200"/>
    <w:rsid w:val="0041069C"/>
    <w:rsid w:val="00410DA6"/>
    <w:rsid w:val="0041241F"/>
    <w:rsid w:val="00413DA1"/>
    <w:rsid w:val="00415AA6"/>
    <w:rsid w:val="00417873"/>
    <w:rsid w:val="004256CB"/>
    <w:rsid w:val="00433277"/>
    <w:rsid w:val="00436097"/>
    <w:rsid w:val="00443D2D"/>
    <w:rsid w:val="00451F3D"/>
    <w:rsid w:val="00452663"/>
    <w:rsid w:val="00452C59"/>
    <w:rsid w:val="0045560F"/>
    <w:rsid w:val="00456C1B"/>
    <w:rsid w:val="004571F5"/>
    <w:rsid w:val="00457A5B"/>
    <w:rsid w:val="00457A90"/>
    <w:rsid w:val="00464715"/>
    <w:rsid w:val="00470360"/>
    <w:rsid w:val="004708AC"/>
    <w:rsid w:val="00470CFC"/>
    <w:rsid w:val="00473DE0"/>
    <w:rsid w:val="00474826"/>
    <w:rsid w:val="00482104"/>
    <w:rsid w:val="004868A0"/>
    <w:rsid w:val="00491E2B"/>
    <w:rsid w:val="004932DF"/>
    <w:rsid w:val="004966FF"/>
    <w:rsid w:val="004A0BDE"/>
    <w:rsid w:val="004A15DF"/>
    <w:rsid w:val="004A6CB6"/>
    <w:rsid w:val="004A7C5E"/>
    <w:rsid w:val="004B1BCB"/>
    <w:rsid w:val="004D1230"/>
    <w:rsid w:val="004D3BEC"/>
    <w:rsid w:val="004E64EE"/>
    <w:rsid w:val="004F30C1"/>
    <w:rsid w:val="004F50E2"/>
    <w:rsid w:val="004F664F"/>
    <w:rsid w:val="00500FBF"/>
    <w:rsid w:val="00501E94"/>
    <w:rsid w:val="005032DA"/>
    <w:rsid w:val="005049EE"/>
    <w:rsid w:val="005129F3"/>
    <w:rsid w:val="0051773D"/>
    <w:rsid w:val="00523009"/>
    <w:rsid w:val="005250B2"/>
    <w:rsid w:val="00525313"/>
    <w:rsid w:val="00544DDA"/>
    <w:rsid w:val="00547178"/>
    <w:rsid w:val="00550851"/>
    <w:rsid w:val="0055135A"/>
    <w:rsid w:val="00552437"/>
    <w:rsid w:val="00552D16"/>
    <w:rsid w:val="0055785A"/>
    <w:rsid w:val="005615B1"/>
    <w:rsid w:val="00566C70"/>
    <w:rsid w:val="00567302"/>
    <w:rsid w:val="00575BD2"/>
    <w:rsid w:val="00581BE3"/>
    <w:rsid w:val="00584C1D"/>
    <w:rsid w:val="00585A58"/>
    <w:rsid w:val="0059132B"/>
    <w:rsid w:val="005926B9"/>
    <w:rsid w:val="00593471"/>
    <w:rsid w:val="005947B6"/>
    <w:rsid w:val="00595EC6"/>
    <w:rsid w:val="005A20B4"/>
    <w:rsid w:val="005A46C5"/>
    <w:rsid w:val="005B2600"/>
    <w:rsid w:val="005B2D5B"/>
    <w:rsid w:val="005B2FAC"/>
    <w:rsid w:val="005B67AD"/>
    <w:rsid w:val="005C4A1A"/>
    <w:rsid w:val="005D027F"/>
    <w:rsid w:val="005D0F93"/>
    <w:rsid w:val="005D3E34"/>
    <w:rsid w:val="005E008C"/>
    <w:rsid w:val="005E2824"/>
    <w:rsid w:val="005E4E52"/>
    <w:rsid w:val="005E6A8D"/>
    <w:rsid w:val="005F68E5"/>
    <w:rsid w:val="005F7786"/>
    <w:rsid w:val="00602E1F"/>
    <w:rsid w:val="0060600D"/>
    <w:rsid w:val="00613B2F"/>
    <w:rsid w:val="00616E0F"/>
    <w:rsid w:val="00623AD7"/>
    <w:rsid w:val="00624D44"/>
    <w:rsid w:val="00627D3F"/>
    <w:rsid w:val="0063028B"/>
    <w:rsid w:val="006339DC"/>
    <w:rsid w:val="0063759B"/>
    <w:rsid w:val="00637EDE"/>
    <w:rsid w:val="006407D7"/>
    <w:rsid w:val="006412E3"/>
    <w:rsid w:val="00655BE6"/>
    <w:rsid w:val="00656454"/>
    <w:rsid w:val="00665637"/>
    <w:rsid w:val="0068165B"/>
    <w:rsid w:val="0068297D"/>
    <w:rsid w:val="00682A64"/>
    <w:rsid w:val="006A0522"/>
    <w:rsid w:val="006A0820"/>
    <w:rsid w:val="006A3559"/>
    <w:rsid w:val="006A758C"/>
    <w:rsid w:val="006B452B"/>
    <w:rsid w:val="006C16BF"/>
    <w:rsid w:val="006E5269"/>
    <w:rsid w:val="007006A5"/>
    <w:rsid w:val="00702966"/>
    <w:rsid w:val="00715452"/>
    <w:rsid w:val="00722279"/>
    <w:rsid w:val="00722BB1"/>
    <w:rsid w:val="00722CC0"/>
    <w:rsid w:val="0072366D"/>
    <w:rsid w:val="0073021B"/>
    <w:rsid w:val="00755635"/>
    <w:rsid w:val="00756C03"/>
    <w:rsid w:val="0076186B"/>
    <w:rsid w:val="007658B9"/>
    <w:rsid w:val="00771CDD"/>
    <w:rsid w:val="00773FD9"/>
    <w:rsid w:val="00780930"/>
    <w:rsid w:val="007809BE"/>
    <w:rsid w:val="00781ABE"/>
    <w:rsid w:val="00784C69"/>
    <w:rsid w:val="00785FBA"/>
    <w:rsid w:val="00794868"/>
    <w:rsid w:val="007A552D"/>
    <w:rsid w:val="007A6AAD"/>
    <w:rsid w:val="007A7F3E"/>
    <w:rsid w:val="007B177B"/>
    <w:rsid w:val="007B29AE"/>
    <w:rsid w:val="007B7785"/>
    <w:rsid w:val="007D24E5"/>
    <w:rsid w:val="007D3BF9"/>
    <w:rsid w:val="007D4EDB"/>
    <w:rsid w:val="007E2A25"/>
    <w:rsid w:val="007E34AF"/>
    <w:rsid w:val="007E72B2"/>
    <w:rsid w:val="007E74A9"/>
    <w:rsid w:val="007F49EF"/>
    <w:rsid w:val="008027ED"/>
    <w:rsid w:val="008046F4"/>
    <w:rsid w:val="00804907"/>
    <w:rsid w:val="00805882"/>
    <w:rsid w:val="008068A2"/>
    <w:rsid w:val="00807863"/>
    <w:rsid w:val="0081382C"/>
    <w:rsid w:val="00815B5D"/>
    <w:rsid w:val="00820D8D"/>
    <w:rsid w:val="00831862"/>
    <w:rsid w:val="00835252"/>
    <w:rsid w:val="008353E1"/>
    <w:rsid w:val="00836E7F"/>
    <w:rsid w:val="00845A6E"/>
    <w:rsid w:val="00847E95"/>
    <w:rsid w:val="00856D12"/>
    <w:rsid w:val="00862A34"/>
    <w:rsid w:val="00863616"/>
    <w:rsid w:val="00870380"/>
    <w:rsid w:val="0087467B"/>
    <w:rsid w:val="00875F75"/>
    <w:rsid w:val="0087645A"/>
    <w:rsid w:val="00887791"/>
    <w:rsid w:val="00887E45"/>
    <w:rsid w:val="008905AD"/>
    <w:rsid w:val="00891633"/>
    <w:rsid w:val="0089505F"/>
    <w:rsid w:val="008A2472"/>
    <w:rsid w:val="008B0E56"/>
    <w:rsid w:val="008B5784"/>
    <w:rsid w:val="008C7332"/>
    <w:rsid w:val="008D020B"/>
    <w:rsid w:val="008D53E2"/>
    <w:rsid w:val="008D63F7"/>
    <w:rsid w:val="008D7D91"/>
    <w:rsid w:val="008E0EB3"/>
    <w:rsid w:val="008E1942"/>
    <w:rsid w:val="008E5B0A"/>
    <w:rsid w:val="008E5B82"/>
    <w:rsid w:val="008E62E2"/>
    <w:rsid w:val="008E6F7C"/>
    <w:rsid w:val="008F3DBD"/>
    <w:rsid w:val="00902FEA"/>
    <w:rsid w:val="00905D19"/>
    <w:rsid w:val="0090603E"/>
    <w:rsid w:val="00911CF2"/>
    <w:rsid w:val="0091345A"/>
    <w:rsid w:val="0091628E"/>
    <w:rsid w:val="00917A38"/>
    <w:rsid w:val="00925BC3"/>
    <w:rsid w:val="009263AC"/>
    <w:rsid w:val="00926EA3"/>
    <w:rsid w:val="0093030C"/>
    <w:rsid w:val="00931C18"/>
    <w:rsid w:val="00932058"/>
    <w:rsid w:val="00934C18"/>
    <w:rsid w:val="009362B8"/>
    <w:rsid w:val="009421A9"/>
    <w:rsid w:val="00946641"/>
    <w:rsid w:val="00951FFC"/>
    <w:rsid w:val="009520CB"/>
    <w:rsid w:val="00956E8E"/>
    <w:rsid w:val="0095700B"/>
    <w:rsid w:val="00961F11"/>
    <w:rsid w:val="00965933"/>
    <w:rsid w:val="009705C2"/>
    <w:rsid w:val="00970CB9"/>
    <w:rsid w:val="009710F2"/>
    <w:rsid w:val="009731FC"/>
    <w:rsid w:val="00974AD5"/>
    <w:rsid w:val="00976354"/>
    <w:rsid w:val="00977A98"/>
    <w:rsid w:val="00990414"/>
    <w:rsid w:val="009B11BD"/>
    <w:rsid w:val="009B139E"/>
    <w:rsid w:val="009B1B47"/>
    <w:rsid w:val="009B3AF8"/>
    <w:rsid w:val="009B5233"/>
    <w:rsid w:val="009C222F"/>
    <w:rsid w:val="009C4B0E"/>
    <w:rsid w:val="009C6DF4"/>
    <w:rsid w:val="009D0936"/>
    <w:rsid w:val="009E0F45"/>
    <w:rsid w:val="009F2080"/>
    <w:rsid w:val="009F3D10"/>
    <w:rsid w:val="00A00BF0"/>
    <w:rsid w:val="00A02F25"/>
    <w:rsid w:val="00A03ECB"/>
    <w:rsid w:val="00A03F64"/>
    <w:rsid w:val="00A27235"/>
    <w:rsid w:val="00A30425"/>
    <w:rsid w:val="00A339F7"/>
    <w:rsid w:val="00A3636D"/>
    <w:rsid w:val="00A42F1D"/>
    <w:rsid w:val="00A46265"/>
    <w:rsid w:val="00A5024D"/>
    <w:rsid w:val="00A519E6"/>
    <w:rsid w:val="00A612BE"/>
    <w:rsid w:val="00A71256"/>
    <w:rsid w:val="00A808D3"/>
    <w:rsid w:val="00A82C53"/>
    <w:rsid w:val="00A921ED"/>
    <w:rsid w:val="00A95287"/>
    <w:rsid w:val="00A9587A"/>
    <w:rsid w:val="00AA140B"/>
    <w:rsid w:val="00AA1EBB"/>
    <w:rsid w:val="00AA2C35"/>
    <w:rsid w:val="00AA3556"/>
    <w:rsid w:val="00AA363B"/>
    <w:rsid w:val="00AB0227"/>
    <w:rsid w:val="00AB1BBD"/>
    <w:rsid w:val="00AB499C"/>
    <w:rsid w:val="00AB6EF9"/>
    <w:rsid w:val="00AC1125"/>
    <w:rsid w:val="00AC3B32"/>
    <w:rsid w:val="00AC678B"/>
    <w:rsid w:val="00AC72F0"/>
    <w:rsid w:val="00AF4FF9"/>
    <w:rsid w:val="00B10815"/>
    <w:rsid w:val="00B164F4"/>
    <w:rsid w:val="00B20663"/>
    <w:rsid w:val="00B21714"/>
    <w:rsid w:val="00B22DA9"/>
    <w:rsid w:val="00B232F7"/>
    <w:rsid w:val="00B2594F"/>
    <w:rsid w:val="00B3594D"/>
    <w:rsid w:val="00B41A16"/>
    <w:rsid w:val="00B47379"/>
    <w:rsid w:val="00B52C2B"/>
    <w:rsid w:val="00B576F9"/>
    <w:rsid w:val="00B728BF"/>
    <w:rsid w:val="00B72FB4"/>
    <w:rsid w:val="00B751CF"/>
    <w:rsid w:val="00B774B3"/>
    <w:rsid w:val="00B81A47"/>
    <w:rsid w:val="00B9028D"/>
    <w:rsid w:val="00B928F0"/>
    <w:rsid w:val="00B9413F"/>
    <w:rsid w:val="00B95A51"/>
    <w:rsid w:val="00BA38AD"/>
    <w:rsid w:val="00BA3EBB"/>
    <w:rsid w:val="00BA75D2"/>
    <w:rsid w:val="00BB1C16"/>
    <w:rsid w:val="00BB46CE"/>
    <w:rsid w:val="00BB5283"/>
    <w:rsid w:val="00BB5B22"/>
    <w:rsid w:val="00BB7986"/>
    <w:rsid w:val="00BB7D13"/>
    <w:rsid w:val="00BC3817"/>
    <w:rsid w:val="00BC66DE"/>
    <w:rsid w:val="00BC73F4"/>
    <w:rsid w:val="00BD0ADD"/>
    <w:rsid w:val="00BD314D"/>
    <w:rsid w:val="00BF4CE1"/>
    <w:rsid w:val="00BF5603"/>
    <w:rsid w:val="00C046CB"/>
    <w:rsid w:val="00C06F46"/>
    <w:rsid w:val="00C16077"/>
    <w:rsid w:val="00C2024E"/>
    <w:rsid w:val="00C21086"/>
    <w:rsid w:val="00C234EC"/>
    <w:rsid w:val="00C24671"/>
    <w:rsid w:val="00C27D68"/>
    <w:rsid w:val="00C310DE"/>
    <w:rsid w:val="00C313E6"/>
    <w:rsid w:val="00C449FB"/>
    <w:rsid w:val="00C475B2"/>
    <w:rsid w:val="00C51E87"/>
    <w:rsid w:val="00C600B5"/>
    <w:rsid w:val="00C60D5D"/>
    <w:rsid w:val="00C622C1"/>
    <w:rsid w:val="00C63DD4"/>
    <w:rsid w:val="00C647F4"/>
    <w:rsid w:val="00C65A79"/>
    <w:rsid w:val="00C67AF1"/>
    <w:rsid w:val="00C7332B"/>
    <w:rsid w:val="00C7462D"/>
    <w:rsid w:val="00C75B7E"/>
    <w:rsid w:val="00C76520"/>
    <w:rsid w:val="00C87AC4"/>
    <w:rsid w:val="00C90F65"/>
    <w:rsid w:val="00C94D78"/>
    <w:rsid w:val="00C96312"/>
    <w:rsid w:val="00C97987"/>
    <w:rsid w:val="00CA7DBF"/>
    <w:rsid w:val="00CB1467"/>
    <w:rsid w:val="00CB62C0"/>
    <w:rsid w:val="00CC02BF"/>
    <w:rsid w:val="00CC2537"/>
    <w:rsid w:val="00CC48C5"/>
    <w:rsid w:val="00CE0096"/>
    <w:rsid w:val="00CF3F9C"/>
    <w:rsid w:val="00CF5FF5"/>
    <w:rsid w:val="00D033AD"/>
    <w:rsid w:val="00D0562D"/>
    <w:rsid w:val="00D06429"/>
    <w:rsid w:val="00D164F1"/>
    <w:rsid w:val="00D16CFB"/>
    <w:rsid w:val="00D21281"/>
    <w:rsid w:val="00D33B2A"/>
    <w:rsid w:val="00D36D4E"/>
    <w:rsid w:val="00D43F19"/>
    <w:rsid w:val="00D468C4"/>
    <w:rsid w:val="00D46E8E"/>
    <w:rsid w:val="00D50CED"/>
    <w:rsid w:val="00D53B27"/>
    <w:rsid w:val="00D548D3"/>
    <w:rsid w:val="00D54EBF"/>
    <w:rsid w:val="00D55464"/>
    <w:rsid w:val="00D60C4C"/>
    <w:rsid w:val="00D62B22"/>
    <w:rsid w:val="00D6758E"/>
    <w:rsid w:val="00D67ED5"/>
    <w:rsid w:val="00D753EE"/>
    <w:rsid w:val="00D75CB0"/>
    <w:rsid w:val="00D8091F"/>
    <w:rsid w:val="00D87CB4"/>
    <w:rsid w:val="00D91621"/>
    <w:rsid w:val="00D9753A"/>
    <w:rsid w:val="00DA78BC"/>
    <w:rsid w:val="00DB322C"/>
    <w:rsid w:val="00DB4D00"/>
    <w:rsid w:val="00DB6874"/>
    <w:rsid w:val="00DD04EF"/>
    <w:rsid w:val="00DD1725"/>
    <w:rsid w:val="00DE32B5"/>
    <w:rsid w:val="00DE3BFB"/>
    <w:rsid w:val="00DF0558"/>
    <w:rsid w:val="00DF5FCB"/>
    <w:rsid w:val="00E0642C"/>
    <w:rsid w:val="00E12564"/>
    <w:rsid w:val="00E12D8E"/>
    <w:rsid w:val="00E15450"/>
    <w:rsid w:val="00E16591"/>
    <w:rsid w:val="00E27770"/>
    <w:rsid w:val="00E30636"/>
    <w:rsid w:val="00E34218"/>
    <w:rsid w:val="00E4122D"/>
    <w:rsid w:val="00E42FEB"/>
    <w:rsid w:val="00E51473"/>
    <w:rsid w:val="00E5273C"/>
    <w:rsid w:val="00E53BB4"/>
    <w:rsid w:val="00E56AB4"/>
    <w:rsid w:val="00E61CDB"/>
    <w:rsid w:val="00E63604"/>
    <w:rsid w:val="00E6410B"/>
    <w:rsid w:val="00E6630B"/>
    <w:rsid w:val="00E73DBD"/>
    <w:rsid w:val="00E80482"/>
    <w:rsid w:val="00E81054"/>
    <w:rsid w:val="00E82F5F"/>
    <w:rsid w:val="00E8527F"/>
    <w:rsid w:val="00E87E2D"/>
    <w:rsid w:val="00E9022C"/>
    <w:rsid w:val="00E9356D"/>
    <w:rsid w:val="00E97AAB"/>
    <w:rsid w:val="00EA0893"/>
    <w:rsid w:val="00EB3794"/>
    <w:rsid w:val="00EB6D72"/>
    <w:rsid w:val="00ED608D"/>
    <w:rsid w:val="00EE342C"/>
    <w:rsid w:val="00EE399C"/>
    <w:rsid w:val="00EE4C90"/>
    <w:rsid w:val="00EE4D4C"/>
    <w:rsid w:val="00EE5EA3"/>
    <w:rsid w:val="00F027BE"/>
    <w:rsid w:val="00F03605"/>
    <w:rsid w:val="00F13900"/>
    <w:rsid w:val="00F172D3"/>
    <w:rsid w:val="00F2590A"/>
    <w:rsid w:val="00F26D94"/>
    <w:rsid w:val="00F270F2"/>
    <w:rsid w:val="00F27246"/>
    <w:rsid w:val="00F279DD"/>
    <w:rsid w:val="00F3704C"/>
    <w:rsid w:val="00F41D52"/>
    <w:rsid w:val="00F434A0"/>
    <w:rsid w:val="00F465B9"/>
    <w:rsid w:val="00F6257C"/>
    <w:rsid w:val="00F649E4"/>
    <w:rsid w:val="00F65B08"/>
    <w:rsid w:val="00F74FD6"/>
    <w:rsid w:val="00F75982"/>
    <w:rsid w:val="00F86E7E"/>
    <w:rsid w:val="00F95E5C"/>
    <w:rsid w:val="00FC13F3"/>
    <w:rsid w:val="00FC31A7"/>
    <w:rsid w:val="00FC3985"/>
    <w:rsid w:val="00FC50B1"/>
    <w:rsid w:val="00FD2703"/>
    <w:rsid w:val="00FD5571"/>
    <w:rsid w:val="00FE11F4"/>
    <w:rsid w:val="00FF749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04017D78-9F0B-4A1E-A4B6-0309B924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C4032"/>
  </w:style>
  <w:style w:type="table" w:customStyle="1" w:styleId="Tabellenraster1">
    <w:name w:val="Tabellenraster1"/>
    <w:basedOn w:val="NormaleTabelle"/>
    <w:next w:val="Tabellenraster"/>
    <w:uiPriority w:val="59"/>
    <w:rsid w:val="00804907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5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0588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58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8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882"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F30C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sid w:val="004F30C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E6410B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sid w:val="00E5273C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sid w:val="00E5273C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sid w:val="00C76520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sid w:val="00A95287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  <w:rsid w:val="00A95287"/>
  </w:style>
  <w:style w:type="character" w:customStyle="1" w:styleId="Formatvorlage9">
    <w:name w:val="Formatvorlage9"/>
    <w:basedOn w:val="Absatz-Standardschriftart"/>
    <w:uiPriority w:val="1"/>
    <w:rsid w:val="00B21714"/>
    <w:rPr>
      <w:rFonts w:ascii="Arial" w:hAnsi="Arial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aster_kantonale_Bestandsaufnahme_FR"/>
    <f:field ref="objsubject" par="" edit="true" text=""/>
    <f:field ref="objcreatedby" par="" text="Widmer, Priska, SBFI "/>
    <f:field ref="objcreatedat" par="" text="28.03.2017 17:09:42"/>
    <f:field ref="objchangedby" par="" text="Widmer, Priska, SBFI "/>
    <f:field ref="objmodifiedat" par="" text="30.03.2017 11:03:03"/>
    <f:field ref="doc_FSCFOLIO_1_1001_FieldDocumentNumber" par="" text=""/>
    <f:field ref="doc_FSCFOLIO_1_1001_FieldSubject" par="" edit="true" text=""/>
    <f:field ref="FSCFOLIO_1_1001_FieldCurrentUser" par="" text="SBFI  Priska Widmer"/>
    <f:field ref="CCAPRECONFIG_15_1001_Objektname" par="" edit="true" text="Raster_kantonale_Bestandsaufnahme_FR"/>
    <f:field ref="CHPRECONFIG_1_1001_Objektname" par="" edit="true" text="Raster_kantonale_Bestandsaufnahme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D400235-8711-41E0-A1E1-DBA8618D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1429</Words>
  <Characters>8773</Characters>
  <Application>Microsoft Office Word</Application>
  <DocSecurity>0</DocSecurity>
  <Lines>73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SECO</Company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beatrice.graf@bbt.admin.ch</dc:creator>
  <dc:description>CDB-Vorlage V3: D-Hoch.docx vom 10.03.2012 aktualisiert durch CDBiSator von UBit</dc:description>
  <cp:lastModifiedBy>Widmer Priska SBFI</cp:lastModifiedBy>
  <cp:revision>2</cp:revision>
  <cp:lastPrinted>2017-01-03T08:15:00Z</cp:lastPrinted>
  <dcterms:created xsi:type="dcterms:W3CDTF">2018-01-24T16:01:00Z</dcterms:created>
  <dcterms:modified xsi:type="dcterms:W3CDTF">2018-01-24T16:01:00Z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2017-03-28T17:09:42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COO.2101.108.7.509296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Widmer Priska, SBFI </vt:lpwstr>
  </property>
  <property fmtid="{D5CDD505-2E9C-101B-9397-08002B2CF9AE}" pid="24" name="FSC#COOELAK@1.1001:OwnerExtension">
    <vt:lpwstr>+41 58 460 84 75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Subvention und Projektförderung (SPF / SBFI)</vt:lpwstr>
  </property>
  <property fmtid="{D5CDD505-2E9C-101B-9397-08002B2CF9AE}" pid="31" name="FSC#COOELAK@1.1001:CreatedAt">
    <vt:lpwstr>28.03.2017</vt:lpwstr>
  </property>
  <property fmtid="{D5CDD505-2E9C-101B-9397-08002B2CF9AE}" pid="32" name="FSC#COOELAK@1.1001:OU">
    <vt:lpwstr>Beschwerdeverfahren und Rechtsfragen (BUR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*COO.2101.108.7.509296*</vt:lpwstr>
  </property>
  <property fmtid="{D5CDD505-2E9C-101B-9397-08002B2CF9AE}" pid="35" name="FSC#COOELAK@1.1001:RefBarCode">
    <vt:lpwstr>*COO.2101.108.7.509298*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Beschwerdeverfahren und Rechtsfragen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Raster_kantonale_Bestandsaufnahme_FR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>Procédures de recours et droit</vt:lpwstr>
  </property>
  <property fmtid="{D5CDD505-2E9C-101B-9397-08002B2CF9AE}" pid="88" name="FSC#EVDCFG@15.1400:SalutationGerman">
    <vt:lpwstr>Beschwerdeverfahren und Rechtsfragen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BUR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Beschwerdeverfahren und Rechtsfragen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Raster_kantonale_Übersicht_FR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011/2011/03844/00031/00003/00004/00005/00020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