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4BAC5" w14:textId="77777777" w:rsidR="007A238A" w:rsidRDefault="007A238A" w:rsidP="007A238A">
      <w:pPr>
        <w:jc w:val="center"/>
        <w:rPr>
          <w:rStyle w:val="Hervorhebung"/>
          <w:b/>
          <w:i w:val="0"/>
          <w:sz w:val="32"/>
          <w:szCs w:val="32"/>
        </w:rPr>
      </w:pPr>
      <w:r w:rsidRPr="004D1527">
        <w:rPr>
          <w:rStyle w:val="Hervorhebung"/>
          <w:b/>
          <w:i w:val="0"/>
          <w:sz w:val="32"/>
          <w:szCs w:val="32"/>
        </w:rPr>
        <w:t xml:space="preserve">Programme cantonal </w:t>
      </w:r>
      <w:r>
        <w:rPr>
          <w:rStyle w:val="Hervorhebung"/>
          <w:b/>
          <w:i w:val="0"/>
          <w:sz w:val="32"/>
          <w:szCs w:val="32"/>
        </w:rPr>
        <w:t>d’encouragement</w:t>
      </w:r>
      <w:r w:rsidRPr="004D1527">
        <w:rPr>
          <w:rStyle w:val="Hervorhebung"/>
          <w:b/>
          <w:i w:val="0"/>
          <w:sz w:val="32"/>
          <w:szCs w:val="32"/>
        </w:rPr>
        <w:t xml:space="preserve"> de l’acquisition et du maintien des compétences de base chez les adultes pour la période 2021-2024</w:t>
      </w:r>
    </w:p>
    <w:p w14:paraId="526DBD1B" w14:textId="77777777" w:rsidR="007A238A" w:rsidRDefault="007A238A" w:rsidP="007A238A">
      <w:pPr>
        <w:jc w:val="center"/>
        <w:rPr>
          <w:rStyle w:val="Hervorhebung"/>
          <w:b/>
          <w:i w:val="0"/>
          <w:sz w:val="32"/>
          <w:szCs w:val="32"/>
        </w:rPr>
      </w:pPr>
    </w:p>
    <w:p w14:paraId="56FC8EB9" w14:textId="77777777" w:rsidR="007A238A" w:rsidRDefault="007A238A" w:rsidP="007A238A">
      <w:pPr>
        <w:jc w:val="center"/>
        <w:rPr>
          <w:rStyle w:val="Hervorhebung"/>
          <w:b/>
          <w:i w:val="0"/>
          <w:sz w:val="32"/>
          <w:szCs w:val="32"/>
        </w:rPr>
      </w:pPr>
    </w:p>
    <w:tbl>
      <w:tblPr>
        <w:tblStyle w:val="Tabellenraster"/>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686"/>
      </w:tblGrid>
      <w:tr w:rsidR="007A238A" w14:paraId="36AC050C" w14:textId="77777777" w:rsidTr="00861A6A">
        <w:tc>
          <w:tcPr>
            <w:tcW w:w="1271" w:type="dxa"/>
            <w:tcBorders>
              <w:bottom w:val="single" w:sz="4" w:space="0" w:color="auto"/>
            </w:tcBorders>
          </w:tcPr>
          <w:p w14:paraId="31FC27D9" w14:textId="77777777" w:rsidR="007A238A" w:rsidRPr="00192FEE" w:rsidRDefault="007A238A" w:rsidP="00861A6A">
            <w:pPr>
              <w:rPr>
                <w:b/>
              </w:rPr>
            </w:pPr>
            <w:r w:rsidRPr="00192FEE">
              <w:rPr>
                <w:b/>
              </w:rPr>
              <w:t>Canton</w:t>
            </w:r>
          </w:p>
        </w:tc>
        <w:tc>
          <w:tcPr>
            <w:tcW w:w="3686" w:type="dxa"/>
            <w:tcBorders>
              <w:bottom w:val="single" w:sz="4" w:space="0" w:color="auto"/>
            </w:tcBorders>
          </w:tcPr>
          <w:p w14:paraId="3191851A" w14:textId="77777777" w:rsidR="007A238A" w:rsidRDefault="007A238A" w:rsidP="00861A6A"/>
        </w:tc>
      </w:tr>
      <w:tr w:rsidR="007A238A" w14:paraId="3DB6969D" w14:textId="77777777" w:rsidTr="00861A6A">
        <w:tc>
          <w:tcPr>
            <w:tcW w:w="1271" w:type="dxa"/>
            <w:tcBorders>
              <w:top w:val="single" w:sz="4" w:space="0" w:color="auto"/>
              <w:bottom w:val="single" w:sz="4" w:space="0" w:color="auto"/>
            </w:tcBorders>
          </w:tcPr>
          <w:p w14:paraId="004A6598" w14:textId="77777777" w:rsidR="007A238A" w:rsidRPr="00192FEE" w:rsidRDefault="007A238A" w:rsidP="00861A6A">
            <w:pPr>
              <w:rPr>
                <w:b/>
              </w:rPr>
            </w:pPr>
            <w:r w:rsidRPr="00192FEE">
              <w:rPr>
                <w:b/>
              </w:rPr>
              <w:t>Date</w:t>
            </w:r>
          </w:p>
        </w:tc>
        <w:tc>
          <w:tcPr>
            <w:tcW w:w="3686" w:type="dxa"/>
            <w:tcBorders>
              <w:top w:val="single" w:sz="4" w:space="0" w:color="auto"/>
              <w:bottom w:val="single" w:sz="4" w:space="0" w:color="auto"/>
            </w:tcBorders>
          </w:tcPr>
          <w:p w14:paraId="41282F97" w14:textId="77777777" w:rsidR="007A238A" w:rsidRDefault="007A238A" w:rsidP="00861A6A"/>
        </w:tc>
      </w:tr>
      <w:tr w:rsidR="007A238A" w14:paraId="086FC338" w14:textId="77777777" w:rsidTr="00861A6A">
        <w:tc>
          <w:tcPr>
            <w:tcW w:w="1271" w:type="dxa"/>
            <w:tcBorders>
              <w:top w:val="single" w:sz="4" w:space="0" w:color="auto"/>
            </w:tcBorders>
          </w:tcPr>
          <w:p w14:paraId="20BCD656" w14:textId="77777777" w:rsidR="007A238A" w:rsidRPr="00192FEE" w:rsidRDefault="007A238A" w:rsidP="00861A6A">
            <w:pPr>
              <w:rPr>
                <w:b/>
              </w:rPr>
            </w:pPr>
            <w:r w:rsidRPr="00192FEE">
              <w:rPr>
                <w:b/>
              </w:rPr>
              <w:t>Version</w:t>
            </w:r>
          </w:p>
        </w:tc>
        <w:tc>
          <w:tcPr>
            <w:tcW w:w="3686" w:type="dxa"/>
            <w:tcBorders>
              <w:top w:val="single" w:sz="4" w:space="0" w:color="auto"/>
            </w:tcBorders>
          </w:tcPr>
          <w:p w14:paraId="077757CB" w14:textId="77777777" w:rsidR="007A238A" w:rsidRDefault="007A238A" w:rsidP="00861A6A"/>
        </w:tc>
      </w:tr>
    </w:tbl>
    <w:p w14:paraId="42A0DEDC" w14:textId="77777777" w:rsidR="007A238A" w:rsidRDefault="007A238A" w:rsidP="007A238A">
      <w:pPr>
        <w:jc w:val="both"/>
        <w:rPr>
          <w:rStyle w:val="Hervorhebung"/>
          <w:b/>
          <w:i w:val="0"/>
          <w:sz w:val="32"/>
          <w:szCs w:val="32"/>
        </w:rPr>
      </w:pPr>
    </w:p>
    <w:sdt>
      <w:sdtPr>
        <w:rPr>
          <w:rFonts w:ascii="Arial" w:eastAsia="Calibri" w:hAnsi="Arial" w:cs="Times New Roman"/>
          <w:i/>
          <w:iCs/>
          <w:color w:val="auto"/>
          <w:sz w:val="20"/>
          <w:szCs w:val="22"/>
          <w:lang w:val="de-DE" w:eastAsia="en-US"/>
        </w:rPr>
        <w:id w:val="-36669843"/>
        <w:docPartObj>
          <w:docPartGallery w:val="Table of Contents"/>
          <w:docPartUnique/>
        </w:docPartObj>
      </w:sdtPr>
      <w:sdtEndPr>
        <w:rPr>
          <w:b/>
          <w:bCs/>
        </w:rPr>
      </w:sdtEndPr>
      <w:sdtContent>
        <w:p w14:paraId="29557BD9" w14:textId="6712BE50" w:rsidR="00787FF2" w:rsidRPr="00787FF2" w:rsidRDefault="00787FF2">
          <w:pPr>
            <w:pStyle w:val="Inhaltsverzeichnisberschrift"/>
            <w:rPr>
              <w:rFonts w:ascii="Arial" w:hAnsi="Arial" w:cs="Arial"/>
              <w:color w:val="auto"/>
            </w:rPr>
          </w:pPr>
          <w:r w:rsidRPr="00787FF2">
            <w:rPr>
              <w:rFonts w:ascii="Arial" w:hAnsi="Arial" w:cs="Arial"/>
              <w:color w:val="auto"/>
              <w:lang w:val="de-DE"/>
            </w:rPr>
            <w:t>Index</w:t>
          </w:r>
        </w:p>
        <w:p w14:paraId="56952AB6" w14:textId="5637819A" w:rsidR="00725D03" w:rsidRDefault="00787FF2">
          <w:pPr>
            <w:pStyle w:val="Verzeichnis1"/>
            <w:tabs>
              <w:tab w:val="right" w:leader="dot" w:pos="9061"/>
            </w:tabs>
            <w:rPr>
              <w:rFonts w:asciiTheme="minorHAnsi" w:eastAsiaTheme="minorEastAsia" w:hAnsiTheme="minorHAnsi" w:cstheme="minorBidi"/>
              <w:b w:val="0"/>
              <w:noProof/>
              <w:sz w:val="22"/>
              <w:lang w:val="de-CH" w:eastAsia="de-CH"/>
            </w:rPr>
          </w:pPr>
          <w:r>
            <w:fldChar w:fldCharType="begin"/>
          </w:r>
          <w:r w:rsidRPr="00787FF2">
            <w:rPr>
              <w:lang w:val="de-CH"/>
            </w:rPr>
            <w:instrText xml:space="preserve"> TOC \o "1-3" \h \z \u </w:instrText>
          </w:r>
          <w:r>
            <w:fldChar w:fldCharType="separate"/>
          </w:r>
          <w:hyperlink w:anchor="_Toc23345584" w:history="1">
            <w:r w:rsidR="00725D03" w:rsidRPr="00322522">
              <w:rPr>
                <w:rStyle w:val="Hyperlink"/>
                <w:noProof/>
                <w:lang w:eastAsia="de-CH"/>
              </w:rPr>
              <w:t>I.</w:t>
            </w:r>
            <w:r w:rsidR="00725D03">
              <w:rPr>
                <w:rFonts w:asciiTheme="minorHAnsi" w:eastAsiaTheme="minorEastAsia" w:hAnsiTheme="minorHAnsi" w:cstheme="minorBidi"/>
                <w:b w:val="0"/>
                <w:noProof/>
                <w:sz w:val="22"/>
                <w:lang w:val="de-CH" w:eastAsia="de-CH"/>
              </w:rPr>
              <w:tab/>
            </w:r>
            <w:r w:rsidR="00725D03" w:rsidRPr="00322522">
              <w:rPr>
                <w:rStyle w:val="Hyperlink"/>
                <w:noProof/>
                <w:lang w:eastAsia="de-CH"/>
              </w:rPr>
              <w:t>Contexte et stratégie cantonaux</w:t>
            </w:r>
            <w:r w:rsidR="00725D03">
              <w:rPr>
                <w:noProof/>
                <w:webHidden/>
              </w:rPr>
              <w:tab/>
            </w:r>
            <w:r w:rsidR="00725D03">
              <w:rPr>
                <w:noProof/>
                <w:webHidden/>
              </w:rPr>
              <w:fldChar w:fldCharType="begin"/>
            </w:r>
            <w:r w:rsidR="00725D03">
              <w:rPr>
                <w:noProof/>
                <w:webHidden/>
              </w:rPr>
              <w:instrText xml:space="preserve"> PAGEREF _Toc23345584 \h </w:instrText>
            </w:r>
            <w:r w:rsidR="00725D03">
              <w:rPr>
                <w:noProof/>
                <w:webHidden/>
              </w:rPr>
            </w:r>
            <w:r w:rsidR="00725D03">
              <w:rPr>
                <w:noProof/>
                <w:webHidden/>
              </w:rPr>
              <w:fldChar w:fldCharType="separate"/>
            </w:r>
            <w:r w:rsidR="00725D03">
              <w:rPr>
                <w:noProof/>
                <w:webHidden/>
              </w:rPr>
              <w:t>1</w:t>
            </w:r>
            <w:r w:rsidR="00725D03">
              <w:rPr>
                <w:noProof/>
                <w:webHidden/>
              </w:rPr>
              <w:fldChar w:fldCharType="end"/>
            </w:r>
          </w:hyperlink>
        </w:p>
        <w:p w14:paraId="339471B1" w14:textId="2C9B4624" w:rsidR="00725D03" w:rsidRDefault="001F384B">
          <w:pPr>
            <w:pStyle w:val="Verzeichnis1"/>
            <w:tabs>
              <w:tab w:val="right" w:leader="dot" w:pos="9061"/>
            </w:tabs>
            <w:rPr>
              <w:rFonts w:asciiTheme="minorHAnsi" w:eastAsiaTheme="minorEastAsia" w:hAnsiTheme="minorHAnsi" w:cstheme="minorBidi"/>
              <w:b w:val="0"/>
              <w:noProof/>
              <w:sz w:val="22"/>
              <w:lang w:val="de-CH" w:eastAsia="de-CH"/>
            </w:rPr>
          </w:pPr>
          <w:hyperlink w:anchor="_Toc23345585" w:history="1">
            <w:r w:rsidR="00725D03" w:rsidRPr="00322522">
              <w:rPr>
                <w:rStyle w:val="Hyperlink"/>
                <w:noProof/>
                <w:lang w:eastAsia="de-CH"/>
              </w:rPr>
              <w:t>II.</w:t>
            </w:r>
            <w:r w:rsidR="00725D03">
              <w:rPr>
                <w:rFonts w:asciiTheme="minorHAnsi" w:eastAsiaTheme="minorEastAsia" w:hAnsiTheme="minorHAnsi" w:cstheme="minorBidi"/>
                <w:b w:val="0"/>
                <w:noProof/>
                <w:sz w:val="22"/>
                <w:lang w:val="de-CH" w:eastAsia="de-CH"/>
              </w:rPr>
              <w:tab/>
            </w:r>
            <w:r w:rsidR="00725D03" w:rsidRPr="00322522">
              <w:rPr>
                <w:rStyle w:val="Hyperlink"/>
                <w:noProof/>
                <w:lang w:eastAsia="de-CH"/>
              </w:rPr>
              <w:t>Mesures et indicateurs de la période 2021-2024</w:t>
            </w:r>
            <w:r w:rsidR="00725D03">
              <w:rPr>
                <w:noProof/>
                <w:webHidden/>
              </w:rPr>
              <w:tab/>
            </w:r>
            <w:r w:rsidR="00725D03">
              <w:rPr>
                <w:noProof/>
                <w:webHidden/>
              </w:rPr>
              <w:fldChar w:fldCharType="begin"/>
            </w:r>
            <w:r w:rsidR="00725D03">
              <w:rPr>
                <w:noProof/>
                <w:webHidden/>
              </w:rPr>
              <w:instrText xml:space="preserve"> PAGEREF _Toc23345585 \h </w:instrText>
            </w:r>
            <w:r w:rsidR="00725D03">
              <w:rPr>
                <w:noProof/>
                <w:webHidden/>
              </w:rPr>
            </w:r>
            <w:r w:rsidR="00725D03">
              <w:rPr>
                <w:noProof/>
                <w:webHidden/>
              </w:rPr>
              <w:fldChar w:fldCharType="separate"/>
            </w:r>
            <w:r w:rsidR="00725D03">
              <w:rPr>
                <w:noProof/>
                <w:webHidden/>
              </w:rPr>
              <w:t>1</w:t>
            </w:r>
            <w:r w:rsidR="00725D03">
              <w:rPr>
                <w:noProof/>
                <w:webHidden/>
              </w:rPr>
              <w:fldChar w:fldCharType="end"/>
            </w:r>
          </w:hyperlink>
        </w:p>
        <w:p w14:paraId="60DA6A84" w14:textId="4CCD3B50" w:rsidR="00725D03" w:rsidRDefault="001F384B">
          <w:pPr>
            <w:pStyle w:val="Verzeichnis2"/>
            <w:rPr>
              <w:rFonts w:asciiTheme="minorHAnsi" w:eastAsiaTheme="minorEastAsia" w:hAnsiTheme="minorHAnsi" w:cstheme="minorBidi"/>
              <w:noProof/>
              <w:sz w:val="22"/>
              <w:lang w:val="de-CH" w:eastAsia="de-CH"/>
            </w:rPr>
          </w:pPr>
          <w:hyperlink w:anchor="_Toc23345586" w:history="1">
            <w:r w:rsidR="00725D03" w:rsidRPr="00322522">
              <w:rPr>
                <w:rStyle w:val="Hyperlink"/>
                <w:b/>
                <w:noProof/>
                <w:lang w:eastAsia="de-CH"/>
              </w:rPr>
              <w:t>a.</w:t>
            </w:r>
            <w:r w:rsidR="00725D03">
              <w:rPr>
                <w:rFonts w:asciiTheme="minorHAnsi" w:eastAsiaTheme="minorEastAsia" w:hAnsiTheme="minorHAnsi" w:cstheme="minorBidi"/>
                <w:noProof/>
                <w:sz w:val="22"/>
                <w:lang w:val="de-CH" w:eastAsia="de-CH"/>
              </w:rPr>
              <w:tab/>
            </w:r>
            <w:r w:rsidR="00725D03" w:rsidRPr="00322522">
              <w:rPr>
                <w:rStyle w:val="Hyperlink"/>
                <w:b/>
                <w:noProof/>
                <w:lang w:eastAsia="de-CH"/>
              </w:rPr>
              <w:t>Récapitulatif des mesures</w:t>
            </w:r>
            <w:r w:rsidR="00725D03">
              <w:rPr>
                <w:noProof/>
                <w:webHidden/>
              </w:rPr>
              <w:tab/>
            </w:r>
            <w:r w:rsidR="00725D03">
              <w:rPr>
                <w:noProof/>
                <w:webHidden/>
              </w:rPr>
              <w:fldChar w:fldCharType="begin"/>
            </w:r>
            <w:r w:rsidR="00725D03">
              <w:rPr>
                <w:noProof/>
                <w:webHidden/>
              </w:rPr>
              <w:instrText xml:space="preserve"> PAGEREF _Toc23345586 \h </w:instrText>
            </w:r>
            <w:r w:rsidR="00725D03">
              <w:rPr>
                <w:noProof/>
                <w:webHidden/>
              </w:rPr>
            </w:r>
            <w:r w:rsidR="00725D03">
              <w:rPr>
                <w:noProof/>
                <w:webHidden/>
              </w:rPr>
              <w:fldChar w:fldCharType="separate"/>
            </w:r>
            <w:r w:rsidR="00725D03">
              <w:rPr>
                <w:noProof/>
                <w:webHidden/>
              </w:rPr>
              <w:t>3</w:t>
            </w:r>
            <w:r w:rsidR="00725D03">
              <w:rPr>
                <w:noProof/>
                <w:webHidden/>
              </w:rPr>
              <w:fldChar w:fldCharType="end"/>
            </w:r>
          </w:hyperlink>
        </w:p>
        <w:p w14:paraId="36353447" w14:textId="44C97F9E" w:rsidR="00725D03" w:rsidRDefault="001F384B">
          <w:pPr>
            <w:pStyle w:val="Verzeichnis2"/>
            <w:rPr>
              <w:rFonts w:asciiTheme="minorHAnsi" w:eastAsiaTheme="minorEastAsia" w:hAnsiTheme="minorHAnsi" w:cstheme="minorBidi"/>
              <w:noProof/>
              <w:sz w:val="22"/>
              <w:lang w:val="de-CH" w:eastAsia="de-CH"/>
            </w:rPr>
          </w:pPr>
          <w:hyperlink w:anchor="_Toc23345587" w:history="1">
            <w:r w:rsidR="00725D03" w:rsidRPr="00322522">
              <w:rPr>
                <w:rStyle w:val="Hyperlink"/>
                <w:b/>
                <w:noProof/>
                <w:lang w:eastAsia="de-CH"/>
              </w:rPr>
              <w:t>b.</w:t>
            </w:r>
            <w:r w:rsidR="00725D03">
              <w:rPr>
                <w:rFonts w:asciiTheme="minorHAnsi" w:eastAsiaTheme="minorEastAsia" w:hAnsiTheme="minorHAnsi" w:cstheme="minorBidi"/>
                <w:noProof/>
                <w:sz w:val="22"/>
                <w:lang w:val="de-CH" w:eastAsia="de-CH"/>
              </w:rPr>
              <w:tab/>
            </w:r>
            <w:r w:rsidR="00725D03" w:rsidRPr="00322522">
              <w:rPr>
                <w:rStyle w:val="Hyperlink"/>
                <w:b/>
                <w:noProof/>
                <w:lang w:eastAsia="de-CH"/>
              </w:rPr>
              <w:t>Description des mesures</w:t>
            </w:r>
            <w:r w:rsidR="00725D03">
              <w:rPr>
                <w:noProof/>
                <w:webHidden/>
              </w:rPr>
              <w:tab/>
            </w:r>
            <w:r w:rsidR="00725D03">
              <w:rPr>
                <w:noProof/>
                <w:webHidden/>
              </w:rPr>
              <w:fldChar w:fldCharType="begin"/>
            </w:r>
            <w:r w:rsidR="00725D03">
              <w:rPr>
                <w:noProof/>
                <w:webHidden/>
              </w:rPr>
              <w:instrText xml:space="preserve"> PAGEREF _Toc23345587 \h </w:instrText>
            </w:r>
            <w:r w:rsidR="00725D03">
              <w:rPr>
                <w:noProof/>
                <w:webHidden/>
              </w:rPr>
            </w:r>
            <w:r w:rsidR="00725D03">
              <w:rPr>
                <w:noProof/>
                <w:webHidden/>
              </w:rPr>
              <w:fldChar w:fldCharType="separate"/>
            </w:r>
            <w:r w:rsidR="00725D03">
              <w:rPr>
                <w:noProof/>
                <w:webHidden/>
              </w:rPr>
              <w:t>5</w:t>
            </w:r>
            <w:r w:rsidR="00725D03">
              <w:rPr>
                <w:noProof/>
                <w:webHidden/>
              </w:rPr>
              <w:fldChar w:fldCharType="end"/>
            </w:r>
          </w:hyperlink>
        </w:p>
        <w:p w14:paraId="322357F8" w14:textId="677576A1" w:rsidR="00725D03" w:rsidRDefault="001F384B">
          <w:pPr>
            <w:pStyle w:val="Verzeichnis2"/>
            <w:rPr>
              <w:rFonts w:asciiTheme="minorHAnsi" w:eastAsiaTheme="minorEastAsia" w:hAnsiTheme="minorHAnsi" w:cstheme="minorBidi"/>
              <w:noProof/>
              <w:sz w:val="22"/>
              <w:lang w:val="de-CH" w:eastAsia="de-CH"/>
            </w:rPr>
          </w:pPr>
          <w:hyperlink w:anchor="_Toc23345588" w:history="1">
            <w:r w:rsidR="00725D03" w:rsidRPr="00322522">
              <w:rPr>
                <w:rStyle w:val="Hyperlink"/>
                <w:b/>
                <w:noProof/>
                <w:lang w:eastAsia="de-CH"/>
              </w:rPr>
              <w:t>c.</w:t>
            </w:r>
            <w:r w:rsidR="00725D03">
              <w:rPr>
                <w:rFonts w:asciiTheme="minorHAnsi" w:eastAsiaTheme="minorEastAsia" w:hAnsiTheme="minorHAnsi" w:cstheme="minorBidi"/>
                <w:noProof/>
                <w:sz w:val="22"/>
                <w:lang w:val="de-CH" w:eastAsia="de-CH"/>
              </w:rPr>
              <w:tab/>
            </w:r>
            <w:r w:rsidR="00725D03" w:rsidRPr="00322522">
              <w:rPr>
                <w:rStyle w:val="Hyperlink"/>
                <w:b/>
                <w:noProof/>
                <w:lang w:eastAsia="de-CH"/>
              </w:rPr>
              <w:t>Budget</w:t>
            </w:r>
            <w:r w:rsidR="00725D03">
              <w:rPr>
                <w:noProof/>
                <w:webHidden/>
              </w:rPr>
              <w:tab/>
            </w:r>
            <w:r w:rsidR="00725D03">
              <w:rPr>
                <w:noProof/>
                <w:webHidden/>
              </w:rPr>
              <w:fldChar w:fldCharType="begin"/>
            </w:r>
            <w:r w:rsidR="00725D03">
              <w:rPr>
                <w:noProof/>
                <w:webHidden/>
              </w:rPr>
              <w:instrText xml:space="preserve"> PAGEREF _Toc23345588 \h </w:instrText>
            </w:r>
            <w:r w:rsidR="00725D03">
              <w:rPr>
                <w:noProof/>
                <w:webHidden/>
              </w:rPr>
            </w:r>
            <w:r w:rsidR="00725D03">
              <w:rPr>
                <w:noProof/>
                <w:webHidden/>
              </w:rPr>
              <w:fldChar w:fldCharType="separate"/>
            </w:r>
            <w:r w:rsidR="00725D03">
              <w:rPr>
                <w:noProof/>
                <w:webHidden/>
              </w:rPr>
              <w:t>5</w:t>
            </w:r>
            <w:r w:rsidR="00725D03">
              <w:rPr>
                <w:noProof/>
                <w:webHidden/>
              </w:rPr>
              <w:fldChar w:fldCharType="end"/>
            </w:r>
          </w:hyperlink>
        </w:p>
        <w:p w14:paraId="4F7CF6F8" w14:textId="55772361" w:rsidR="00787FF2" w:rsidRPr="00787FF2" w:rsidRDefault="00787FF2">
          <w:pPr>
            <w:rPr>
              <w:lang w:val="de-CH"/>
            </w:rPr>
          </w:pPr>
          <w:r>
            <w:rPr>
              <w:b/>
              <w:bCs/>
              <w:lang w:val="de-DE"/>
            </w:rPr>
            <w:fldChar w:fldCharType="end"/>
          </w:r>
        </w:p>
      </w:sdtContent>
    </w:sdt>
    <w:p w14:paraId="30927B82" w14:textId="481A5CAC" w:rsidR="007A238A" w:rsidRPr="00787FF2" w:rsidRDefault="007A238A" w:rsidP="007A238A">
      <w:pPr>
        <w:jc w:val="both"/>
        <w:rPr>
          <w:rStyle w:val="Hervorhebung"/>
          <w:b/>
          <w:i w:val="0"/>
          <w:sz w:val="32"/>
          <w:szCs w:val="32"/>
          <w:lang w:val="de-CH"/>
        </w:rPr>
      </w:pPr>
    </w:p>
    <w:p w14:paraId="3662128B" w14:textId="77777777" w:rsidR="00787FF2" w:rsidRPr="00787FF2" w:rsidRDefault="00787FF2" w:rsidP="007A238A">
      <w:pPr>
        <w:jc w:val="both"/>
        <w:rPr>
          <w:rStyle w:val="Hervorhebung"/>
          <w:b/>
          <w:i w:val="0"/>
          <w:sz w:val="32"/>
          <w:szCs w:val="32"/>
          <w:lang w:val="de-CH"/>
        </w:rPr>
      </w:pPr>
    </w:p>
    <w:p w14:paraId="7E98FF0B" w14:textId="77777777" w:rsidR="007A238A" w:rsidRPr="005B6678" w:rsidRDefault="007A238A" w:rsidP="00787FF2">
      <w:pPr>
        <w:pStyle w:val="Listenabsatz"/>
        <w:numPr>
          <w:ilvl w:val="0"/>
          <w:numId w:val="43"/>
        </w:numPr>
        <w:outlineLvl w:val="0"/>
        <w:rPr>
          <w:b/>
          <w:sz w:val="28"/>
          <w:szCs w:val="28"/>
          <w:lang w:eastAsia="de-CH"/>
        </w:rPr>
      </w:pPr>
      <w:bookmarkStart w:id="0" w:name="_Toc23345584"/>
      <w:r w:rsidRPr="005B6678">
        <w:rPr>
          <w:b/>
          <w:sz w:val="28"/>
          <w:szCs w:val="28"/>
          <w:lang w:eastAsia="de-CH"/>
        </w:rPr>
        <w:t xml:space="preserve">Contexte </w:t>
      </w:r>
      <w:r>
        <w:rPr>
          <w:b/>
          <w:sz w:val="28"/>
          <w:szCs w:val="28"/>
          <w:lang w:eastAsia="de-CH"/>
        </w:rPr>
        <w:t>et stratégie cantonaux</w:t>
      </w:r>
      <w:bookmarkEnd w:id="0"/>
    </w:p>
    <w:p w14:paraId="4E7D3A83" w14:textId="77777777" w:rsidR="007A238A" w:rsidRDefault="007A238A" w:rsidP="007A238A">
      <w:pPr>
        <w:autoSpaceDE w:val="0"/>
        <w:autoSpaceDN w:val="0"/>
        <w:adjustRightInd w:val="0"/>
        <w:spacing w:line="240" w:lineRule="auto"/>
        <w:jc w:val="both"/>
        <w:rPr>
          <w:rFonts w:cs="Arial"/>
          <w:color w:val="000000"/>
          <w:szCs w:val="20"/>
          <w:lang w:eastAsia="de-CH"/>
        </w:rPr>
      </w:pPr>
    </w:p>
    <w:p w14:paraId="353A949F" w14:textId="77777777" w:rsidR="007A238A" w:rsidRDefault="007A238A" w:rsidP="00787FF2">
      <w:pPr>
        <w:autoSpaceDE w:val="0"/>
        <w:autoSpaceDN w:val="0"/>
        <w:adjustRightInd w:val="0"/>
        <w:spacing w:line="240" w:lineRule="auto"/>
        <w:jc w:val="both"/>
        <w:rPr>
          <w:rFonts w:cs="Arial"/>
          <w:i/>
          <w:color w:val="000000"/>
          <w:szCs w:val="20"/>
          <w:lang w:eastAsia="de-CH"/>
        </w:rPr>
      </w:pPr>
      <w:r>
        <w:rPr>
          <w:rFonts w:cs="Arial"/>
          <w:i/>
          <w:color w:val="000000"/>
          <w:szCs w:val="20"/>
          <w:lang w:eastAsia="de-CH"/>
        </w:rPr>
        <w:t>Brève description du contexte cantonal</w:t>
      </w:r>
    </w:p>
    <w:p w14:paraId="23647A38" w14:textId="77777777" w:rsidR="007A238A" w:rsidRDefault="007A238A" w:rsidP="00787FF2">
      <w:pPr>
        <w:pStyle w:val="Listenabsatz"/>
        <w:numPr>
          <w:ilvl w:val="0"/>
          <w:numId w:val="42"/>
        </w:numPr>
        <w:autoSpaceDE w:val="0"/>
        <w:autoSpaceDN w:val="0"/>
        <w:adjustRightInd w:val="0"/>
        <w:spacing w:line="240" w:lineRule="auto"/>
        <w:jc w:val="both"/>
        <w:rPr>
          <w:rFonts w:cs="Arial"/>
          <w:i/>
          <w:color w:val="000000"/>
          <w:szCs w:val="20"/>
          <w:lang w:eastAsia="de-CH"/>
        </w:rPr>
      </w:pPr>
      <w:r>
        <w:rPr>
          <w:rFonts w:cs="Arial"/>
          <w:i/>
          <w:color w:val="000000"/>
          <w:szCs w:val="20"/>
          <w:lang w:eastAsia="de-CH"/>
        </w:rPr>
        <w:t>Réalisations de la période 2017-2020</w:t>
      </w:r>
    </w:p>
    <w:p w14:paraId="60B183BE" w14:textId="77777777" w:rsidR="007A238A" w:rsidRDefault="007A238A" w:rsidP="00787FF2">
      <w:pPr>
        <w:pStyle w:val="Listenabsatz"/>
        <w:numPr>
          <w:ilvl w:val="0"/>
          <w:numId w:val="42"/>
        </w:numPr>
        <w:autoSpaceDE w:val="0"/>
        <w:autoSpaceDN w:val="0"/>
        <w:adjustRightInd w:val="0"/>
        <w:spacing w:line="240" w:lineRule="auto"/>
        <w:jc w:val="both"/>
        <w:rPr>
          <w:rFonts w:cs="Arial"/>
          <w:i/>
          <w:color w:val="000000"/>
          <w:szCs w:val="20"/>
          <w:lang w:eastAsia="de-CH"/>
        </w:rPr>
      </w:pPr>
      <w:r>
        <w:rPr>
          <w:rFonts w:cs="Arial"/>
          <w:i/>
          <w:color w:val="000000"/>
          <w:szCs w:val="20"/>
          <w:lang w:eastAsia="de-CH"/>
        </w:rPr>
        <w:t>Constats réalisés lors de la réalisation de la vue d’ensemble</w:t>
      </w:r>
    </w:p>
    <w:p w14:paraId="15180238" w14:textId="77777777" w:rsidR="007A238A" w:rsidRDefault="007A238A" w:rsidP="00787FF2">
      <w:pPr>
        <w:pStyle w:val="Listenabsatz"/>
        <w:numPr>
          <w:ilvl w:val="0"/>
          <w:numId w:val="42"/>
        </w:numPr>
        <w:autoSpaceDE w:val="0"/>
        <w:autoSpaceDN w:val="0"/>
        <w:adjustRightInd w:val="0"/>
        <w:spacing w:line="240" w:lineRule="auto"/>
        <w:jc w:val="both"/>
        <w:rPr>
          <w:rFonts w:cs="Arial"/>
          <w:i/>
          <w:color w:val="000000"/>
          <w:szCs w:val="20"/>
          <w:lang w:eastAsia="de-CH"/>
        </w:rPr>
      </w:pPr>
      <w:r>
        <w:rPr>
          <w:rFonts w:cs="Arial"/>
          <w:i/>
          <w:color w:val="000000"/>
          <w:szCs w:val="20"/>
          <w:lang w:eastAsia="de-CH"/>
        </w:rPr>
        <w:t>Acteurs cantonaux impliqués (prestataires, financeurs, partenaires), y compris organisation de la coordination</w:t>
      </w:r>
    </w:p>
    <w:p w14:paraId="5519CAED" w14:textId="77777777" w:rsidR="007A238A" w:rsidRDefault="007A238A" w:rsidP="00787FF2">
      <w:pPr>
        <w:pStyle w:val="Listenabsatz"/>
        <w:numPr>
          <w:ilvl w:val="0"/>
          <w:numId w:val="42"/>
        </w:numPr>
        <w:autoSpaceDE w:val="0"/>
        <w:autoSpaceDN w:val="0"/>
        <w:adjustRightInd w:val="0"/>
        <w:spacing w:line="240" w:lineRule="auto"/>
        <w:jc w:val="both"/>
        <w:rPr>
          <w:rFonts w:cs="Arial"/>
          <w:i/>
          <w:color w:val="000000"/>
          <w:szCs w:val="20"/>
          <w:lang w:eastAsia="de-CH"/>
        </w:rPr>
      </w:pPr>
      <w:r>
        <w:rPr>
          <w:rFonts w:cs="Arial"/>
          <w:i/>
          <w:color w:val="000000"/>
          <w:szCs w:val="20"/>
          <w:lang w:eastAsia="de-CH"/>
        </w:rPr>
        <w:t>Particularités du canton</w:t>
      </w:r>
    </w:p>
    <w:p w14:paraId="598AC2DC" w14:textId="76B8E99C" w:rsidR="007A238A" w:rsidRDefault="007A238A" w:rsidP="00787FF2">
      <w:pPr>
        <w:autoSpaceDE w:val="0"/>
        <w:autoSpaceDN w:val="0"/>
        <w:adjustRightInd w:val="0"/>
        <w:spacing w:line="240" w:lineRule="auto"/>
        <w:jc w:val="both"/>
        <w:rPr>
          <w:rFonts w:cs="Arial"/>
          <w:i/>
          <w:color w:val="000000"/>
          <w:szCs w:val="20"/>
          <w:lang w:eastAsia="de-CH"/>
        </w:rPr>
      </w:pPr>
      <w:r>
        <w:rPr>
          <w:rFonts w:cs="Arial"/>
          <w:i/>
          <w:color w:val="000000"/>
          <w:szCs w:val="20"/>
          <w:lang w:eastAsia="de-CH"/>
        </w:rPr>
        <w:t xml:space="preserve">La description du contexte doit permettre de comprendre la pertinence des mesures définies au point </w:t>
      </w:r>
      <w:r>
        <w:rPr>
          <w:rFonts w:cs="Arial"/>
          <w:i/>
          <w:color w:val="000000"/>
          <w:szCs w:val="20"/>
          <w:lang w:eastAsia="de-CH"/>
        </w:rPr>
        <w:fldChar w:fldCharType="begin"/>
      </w:r>
      <w:r>
        <w:rPr>
          <w:rFonts w:cs="Arial"/>
          <w:i/>
          <w:color w:val="000000"/>
          <w:szCs w:val="20"/>
          <w:lang w:eastAsia="de-CH"/>
        </w:rPr>
        <w:instrText xml:space="preserve"> REF _Ref1546810 \r \h </w:instrText>
      </w:r>
      <w:r w:rsidR="00787FF2">
        <w:rPr>
          <w:rFonts w:cs="Arial"/>
          <w:i/>
          <w:color w:val="000000"/>
          <w:szCs w:val="20"/>
          <w:lang w:eastAsia="de-CH"/>
        </w:rPr>
        <w:instrText xml:space="preserve"> \* MERGEFORMAT </w:instrText>
      </w:r>
      <w:r>
        <w:rPr>
          <w:rFonts w:cs="Arial"/>
          <w:i/>
          <w:color w:val="000000"/>
          <w:szCs w:val="20"/>
          <w:lang w:eastAsia="de-CH"/>
        </w:rPr>
      </w:r>
      <w:r>
        <w:rPr>
          <w:rFonts w:cs="Arial"/>
          <w:i/>
          <w:color w:val="000000"/>
          <w:szCs w:val="20"/>
          <w:lang w:eastAsia="de-CH"/>
        </w:rPr>
        <w:fldChar w:fldCharType="separate"/>
      </w:r>
      <w:r w:rsidR="00725D03">
        <w:rPr>
          <w:rFonts w:cs="Arial"/>
          <w:i/>
          <w:color w:val="000000"/>
          <w:szCs w:val="20"/>
          <w:lang w:eastAsia="de-CH"/>
        </w:rPr>
        <w:t>II</w:t>
      </w:r>
      <w:r>
        <w:rPr>
          <w:rFonts w:cs="Arial"/>
          <w:i/>
          <w:color w:val="000000"/>
          <w:szCs w:val="20"/>
          <w:lang w:eastAsia="de-CH"/>
        </w:rPr>
        <w:fldChar w:fldCharType="end"/>
      </w:r>
      <w:r>
        <w:rPr>
          <w:rFonts w:cs="Arial"/>
          <w:i/>
          <w:color w:val="000000"/>
          <w:szCs w:val="20"/>
          <w:lang w:eastAsia="de-CH"/>
        </w:rPr>
        <w:t>.</w:t>
      </w:r>
    </w:p>
    <w:p w14:paraId="3B6246D1" w14:textId="77777777" w:rsidR="007A238A" w:rsidRPr="005818C4" w:rsidRDefault="007A238A" w:rsidP="00787FF2">
      <w:pPr>
        <w:autoSpaceDE w:val="0"/>
        <w:autoSpaceDN w:val="0"/>
        <w:adjustRightInd w:val="0"/>
        <w:spacing w:line="240" w:lineRule="auto"/>
        <w:jc w:val="both"/>
        <w:rPr>
          <w:rFonts w:cs="Arial"/>
          <w:i/>
          <w:color w:val="000000"/>
          <w:szCs w:val="20"/>
          <w:lang w:eastAsia="de-CH"/>
        </w:rPr>
      </w:pPr>
    </w:p>
    <w:p w14:paraId="4443920C" w14:textId="77777777" w:rsidR="007A238A" w:rsidRDefault="007A238A" w:rsidP="00787FF2">
      <w:pPr>
        <w:autoSpaceDE w:val="0"/>
        <w:autoSpaceDN w:val="0"/>
        <w:adjustRightInd w:val="0"/>
        <w:spacing w:line="240" w:lineRule="auto"/>
        <w:jc w:val="both"/>
        <w:rPr>
          <w:rFonts w:cs="Arial"/>
          <w:i/>
          <w:color w:val="000000"/>
          <w:szCs w:val="20"/>
          <w:lang w:eastAsia="de-CH"/>
        </w:rPr>
      </w:pPr>
    </w:p>
    <w:p w14:paraId="6F46B331" w14:textId="77777777" w:rsidR="007A238A" w:rsidRDefault="007A238A" w:rsidP="00787FF2">
      <w:pPr>
        <w:autoSpaceDE w:val="0"/>
        <w:autoSpaceDN w:val="0"/>
        <w:adjustRightInd w:val="0"/>
        <w:spacing w:line="240" w:lineRule="auto"/>
        <w:jc w:val="both"/>
        <w:rPr>
          <w:rFonts w:cs="Arial"/>
          <w:i/>
          <w:color w:val="000000"/>
          <w:szCs w:val="20"/>
          <w:lang w:eastAsia="de-CH"/>
        </w:rPr>
      </w:pPr>
      <w:r>
        <w:rPr>
          <w:rFonts w:cs="Arial"/>
          <w:i/>
          <w:color w:val="000000"/>
          <w:szCs w:val="20"/>
          <w:lang w:eastAsia="de-CH"/>
        </w:rPr>
        <w:t>Description de la stratégie poursuivie pour la période 2021-24</w:t>
      </w:r>
    </w:p>
    <w:p w14:paraId="06556108" w14:textId="77777777" w:rsidR="007A238A" w:rsidRDefault="007A238A" w:rsidP="00787FF2">
      <w:pPr>
        <w:pStyle w:val="Listenabsatz"/>
        <w:numPr>
          <w:ilvl w:val="0"/>
          <w:numId w:val="42"/>
        </w:numPr>
        <w:autoSpaceDE w:val="0"/>
        <w:autoSpaceDN w:val="0"/>
        <w:adjustRightInd w:val="0"/>
        <w:spacing w:line="240" w:lineRule="auto"/>
        <w:jc w:val="both"/>
        <w:rPr>
          <w:rFonts w:cs="Arial"/>
          <w:i/>
          <w:color w:val="000000"/>
          <w:szCs w:val="20"/>
          <w:lang w:eastAsia="de-CH"/>
        </w:rPr>
      </w:pPr>
      <w:r>
        <w:rPr>
          <w:rFonts w:cs="Arial"/>
          <w:i/>
          <w:color w:val="000000"/>
          <w:szCs w:val="20"/>
          <w:lang w:eastAsia="de-CH"/>
        </w:rPr>
        <w:t>Défis à relever / manques à combler</w:t>
      </w:r>
    </w:p>
    <w:p w14:paraId="147817B2" w14:textId="5F1B101A" w:rsidR="007A238A" w:rsidRDefault="007A238A" w:rsidP="00787FF2">
      <w:pPr>
        <w:pStyle w:val="Listenabsatz"/>
        <w:numPr>
          <w:ilvl w:val="0"/>
          <w:numId w:val="42"/>
        </w:numPr>
        <w:autoSpaceDE w:val="0"/>
        <w:autoSpaceDN w:val="0"/>
        <w:adjustRightInd w:val="0"/>
        <w:spacing w:line="240" w:lineRule="auto"/>
        <w:jc w:val="both"/>
        <w:rPr>
          <w:rFonts w:cs="Arial"/>
          <w:i/>
          <w:color w:val="000000"/>
          <w:szCs w:val="20"/>
          <w:lang w:eastAsia="de-CH"/>
        </w:rPr>
      </w:pPr>
      <w:r>
        <w:rPr>
          <w:rFonts w:cs="Arial"/>
          <w:i/>
          <w:color w:val="000000"/>
          <w:szCs w:val="20"/>
          <w:lang w:eastAsia="de-CH"/>
        </w:rPr>
        <w:t>Priorités fixées pour la période</w:t>
      </w:r>
    </w:p>
    <w:p w14:paraId="2C459DAC" w14:textId="77777777" w:rsidR="0040108A" w:rsidRPr="0040108A" w:rsidRDefault="0040108A" w:rsidP="0040108A">
      <w:pPr>
        <w:autoSpaceDE w:val="0"/>
        <w:autoSpaceDN w:val="0"/>
        <w:adjustRightInd w:val="0"/>
        <w:spacing w:line="240" w:lineRule="auto"/>
        <w:jc w:val="both"/>
        <w:rPr>
          <w:rFonts w:cs="Arial"/>
          <w:i/>
          <w:color w:val="000000"/>
          <w:szCs w:val="20"/>
          <w:lang w:eastAsia="de-CH"/>
        </w:rPr>
      </w:pPr>
    </w:p>
    <w:p w14:paraId="5E31CC72" w14:textId="77777777" w:rsidR="007A238A" w:rsidRPr="005B6678" w:rsidRDefault="007A238A" w:rsidP="00787FF2">
      <w:pPr>
        <w:autoSpaceDE w:val="0"/>
        <w:autoSpaceDN w:val="0"/>
        <w:adjustRightInd w:val="0"/>
        <w:spacing w:line="240" w:lineRule="auto"/>
        <w:jc w:val="both"/>
        <w:rPr>
          <w:rFonts w:cs="Arial"/>
          <w:i/>
          <w:color w:val="000000"/>
          <w:szCs w:val="20"/>
          <w:lang w:eastAsia="de-CH"/>
        </w:rPr>
      </w:pPr>
    </w:p>
    <w:p w14:paraId="576F9CE2" w14:textId="77777777" w:rsidR="007A238A" w:rsidRPr="005B6678" w:rsidRDefault="007A238A" w:rsidP="00787FF2">
      <w:pPr>
        <w:pStyle w:val="Listenabsatz"/>
        <w:numPr>
          <w:ilvl w:val="0"/>
          <w:numId w:val="43"/>
        </w:numPr>
        <w:outlineLvl w:val="0"/>
        <w:rPr>
          <w:b/>
          <w:sz w:val="28"/>
          <w:szCs w:val="28"/>
          <w:lang w:eastAsia="de-CH"/>
        </w:rPr>
      </w:pPr>
      <w:bookmarkStart w:id="1" w:name="_Ref1546810"/>
      <w:bookmarkStart w:id="2" w:name="_Toc23345585"/>
      <w:r w:rsidRPr="005B6678">
        <w:rPr>
          <w:b/>
          <w:sz w:val="28"/>
          <w:szCs w:val="28"/>
          <w:lang w:eastAsia="de-CH"/>
        </w:rPr>
        <w:t xml:space="preserve">Mesures </w:t>
      </w:r>
      <w:r>
        <w:rPr>
          <w:b/>
          <w:sz w:val="28"/>
          <w:szCs w:val="28"/>
          <w:lang w:eastAsia="de-CH"/>
        </w:rPr>
        <w:t xml:space="preserve">et indicateurs </w:t>
      </w:r>
      <w:r w:rsidRPr="005B6678">
        <w:rPr>
          <w:b/>
          <w:sz w:val="28"/>
          <w:szCs w:val="28"/>
          <w:lang w:eastAsia="de-CH"/>
        </w:rPr>
        <w:t>de la période 2021-2024</w:t>
      </w:r>
      <w:bookmarkEnd w:id="1"/>
      <w:bookmarkEnd w:id="2"/>
    </w:p>
    <w:p w14:paraId="6FE26224" w14:textId="7B2345B9" w:rsidR="007A238A" w:rsidRPr="005B6678" w:rsidRDefault="007A238A" w:rsidP="00787FF2">
      <w:pPr>
        <w:autoSpaceDE w:val="0"/>
        <w:autoSpaceDN w:val="0"/>
        <w:adjustRightInd w:val="0"/>
        <w:spacing w:line="240" w:lineRule="auto"/>
        <w:jc w:val="both"/>
        <w:rPr>
          <w:rFonts w:cs="Arial"/>
          <w:b/>
          <w:color w:val="000000"/>
          <w:szCs w:val="20"/>
          <w:lang w:eastAsia="de-CH"/>
        </w:rPr>
      </w:pPr>
      <w:r w:rsidRPr="005B6678">
        <w:rPr>
          <w:rFonts w:cs="Arial"/>
          <w:b/>
          <w:color w:val="000000"/>
          <w:szCs w:val="20"/>
          <w:lang w:eastAsia="de-CH"/>
        </w:rPr>
        <w:t xml:space="preserve">Le canton prévoit au moins une mesure par objectif national (chapitre </w:t>
      </w:r>
      <w:r w:rsidR="00942C2F">
        <w:rPr>
          <w:rFonts w:cs="Arial"/>
          <w:b/>
          <w:color w:val="000000"/>
          <w:szCs w:val="20"/>
          <w:lang w:eastAsia="de-CH"/>
        </w:rPr>
        <w:t>2</w:t>
      </w:r>
      <w:r w:rsidRPr="005B6678">
        <w:rPr>
          <w:rFonts w:cs="Arial"/>
          <w:b/>
          <w:color w:val="000000"/>
          <w:szCs w:val="20"/>
          <w:lang w:eastAsia="de-CH"/>
        </w:rPr>
        <w:t xml:space="preserve"> du document de référence).</w:t>
      </w:r>
    </w:p>
    <w:p w14:paraId="5ADBE953" w14:textId="77777777" w:rsidR="007A238A" w:rsidRDefault="007A238A" w:rsidP="00787FF2">
      <w:pPr>
        <w:autoSpaceDE w:val="0"/>
        <w:autoSpaceDN w:val="0"/>
        <w:adjustRightInd w:val="0"/>
        <w:spacing w:line="240" w:lineRule="auto"/>
        <w:jc w:val="both"/>
        <w:rPr>
          <w:rFonts w:cs="Arial"/>
          <w:color w:val="000000"/>
          <w:szCs w:val="20"/>
          <w:lang w:eastAsia="de-CH"/>
        </w:rPr>
      </w:pPr>
    </w:p>
    <w:p w14:paraId="419304DF" w14:textId="6DDF4AE1" w:rsidR="007A238A" w:rsidRDefault="007A238A" w:rsidP="00787FF2">
      <w:pPr>
        <w:autoSpaceDE w:val="0"/>
        <w:autoSpaceDN w:val="0"/>
        <w:adjustRightInd w:val="0"/>
        <w:spacing w:line="240" w:lineRule="auto"/>
        <w:jc w:val="both"/>
        <w:rPr>
          <w:rFonts w:cs="Arial"/>
          <w:color w:val="000000"/>
          <w:szCs w:val="20"/>
          <w:lang w:eastAsia="de-CH"/>
        </w:rPr>
      </w:pPr>
      <w:r>
        <w:rPr>
          <w:rFonts w:cs="Arial"/>
          <w:color w:val="000000"/>
          <w:szCs w:val="20"/>
          <w:lang w:eastAsia="de-CH"/>
        </w:rPr>
        <w:t>Les mesures mises en places pour contribuer à l’atteinte des objectifs stratégiques du document de référence (chapitre</w:t>
      </w:r>
      <w:r w:rsidR="0040108A">
        <w:rPr>
          <w:rFonts w:cs="Arial"/>
          <w:color w:val="000000"/>
          <w:szCs w:val="20"/>
          <w:lang w:eastAsia="de-CH"/>
        </w:rPr>
        <w:t xml:space="preserve"> 2</w:t>
      </w:r>
      <w:r>
        <w:rPr>
          <w:rFonts w:cs="Arial"/>
          <w:color w:val="000000"/>
          <w:szCs w:val="20"/>
          <w:lang w:eastAsia="de-CH"/>
        </w:rPr>
        <w:t>) sont décrites dans le tableau ci-dessous</w:t>
      </w:r>
      <w:r w:rsidRPr="00444978">
        <w:rPr>
          <w:lang w:eastAsia="de-CH"/>
        </w:rPr>
        <w:t xml:space="preserve"> </w:t>
      </w:r>
      <w:r>
        <w:rPr>
          <w:lang w:eastAsia="de-CH"/>
        </w:rPr>
        <w:t>sous forme de brèves phrases ou mots clés.</w:t>
      </w:r>
      <w:r>
        <w:rPr>
          <w:rFonts w:cs="Arial"/>
          <w:color w:val="000000"/>
          <w:szCs w:val="20"/>
          <w:lang w:eastAsia="de-CH"/>
        </w:rPr>
        <w:t xml:space="preserve"> </w:t>
      </w:r>
      <w:r>
        <w:rPr>
          <w:lang w:eastAsia="de-CH"/>
        </w:rPr>
        <w:t xml:space="preserve">Une description détaillée des mesures est données au point </w:t>
      </w:r>
      <w:r>
        <w:rPr>
          <w:lang w:eastAsia="de-CH"/>
        </w:rPr>
        <w:fldChar w:fldCharType="begin"/>
      </w:r>
      <w:r>
        <w:rPr>
          <w:lang w:eastAsia="de-CH"/>
        </w:rPr>
        <w:instrText xml:space="preserve"> REF _Ref1545505 \r \h </w:instrText>
      </w:r>
      <w:r w:rsidR="00787FF2">
        <w:rPr>
          <w:lang w:eastAsia="de-CH"/>
        </w:rPr>
        <w:instrText xml:space="preserve"> \* MERGEFORMAT </w:instrText>
      </w:r>
      <w:r>
        <w:rPr>
          <w:lang w:eastAsia="de-CH"/>
        </w:rPr>
      </w:r>
      <w:r>
        <w:rPr>
          <w:lang w:eastAsia="de-CH"/>
        </w:rPr>
        <w:fldChar w:fldCharType="separate"/>
      </w:r>
      <w:r w:rsidR="00725D03">
        <w:rPr>
          <w:lang w:eastAsia="de-CH"/>
        </w:rPr>
        <w:t>b</w:t>
      </w:r>
      <w:r>
        <w:rPr>
          <w:lang w:eastAsia="de-CH"/>
        </w:rPr>
        <w:fldChar w:fldCharType="end"/>
      </w:r>
      <w:r>
        <w:rPr>
          <w:lang w:eastAsia="de-CH"/>
        </w:rPr>
        <w:t>.</w:t>
      </w:r>
    </w:p>
    <w:p w14:paraId="402EB22F" w14:textId="77777777" w:rsidR="007A238A" w:rsidRDefault="007A238A" w:rsidP="00787FF2">
      <w:pPr>
        <w:autoSpaceDE w:val="0"/>
        <w:autoSpaceDN w:val="0"/>
        <w:adjustRightInd w:val="0"/>
        <w:spacing w:line="240" w:lineRule="auto"/>
        <w:jc w:val="both"/>
        <w:rPr>
          <w:rFonts w:cs="Arial"/>
          <w:color w:val="000000"/>
          <w:szCs w:val="20"/>
          <w:lang w:eastAsia="de-CH"/>
        </w:rPr>
      </w:pPr>
    </w:p>
    <w:p w14:paraId="5A768060" w14:textId="77777777" w:rsidR="007A238A" w:rsidRDefault="007A238A" w:rsidP="00787FF2">
      <w:pPr>
        <w:autoSpaceDE w:val="0"/>
        <w:autoSpaceDN w:val="0"/>
        <w:adjustRightInd w:val="0"/>
        <w:spacing w:line="240" w:lineRule="auto"/>
        <w:jc w:val="both"/>
        <w:rPr>
          <w:rFonts w:cs="Arial"/>
          <w:color w:val="000000"/>
          <w:szCs w:val="20"/>
          <w:lang w:eastAsia="de-CH"/>
        </w:rPr>
      </w:pPr>
    </w:p>
    <w:p w14:paraId="399B407E" w14:textId="77777777" w:rsidR="0040108A" w:rsidRDefault="0040108A">
      <w:pPr>
        <w:spacing w:line="240" w:lineRule="auto"/>
        <w:rPr>
          <w:rFonts w:cs="Arial"/>
          <w:color w:val="000000"/>
          <w:szCs w:val="20"/>
          <w:lang w:eastAsia="de-CH"/>
        </w:rPr>
      </w:pPr>
      <w:r>
        <w:rPr>
          <w:rFonts w:cs="Arial"/>
          <w:color w:val="000000"/>
          <w:szCs w:val="20"/>
          <w:lang w:eastAsia="de-CH"/>
        </w:rPr>
        <w:br w:type="page"/>
      </w:r>
    </w:p>
    <w:p w14:paraId="0F27D1C6" w14:textId="3199FD3E" w:rsidR="007A238A" w:rsidRDefault="007A238A" w:rsidP="00787FF2">
      <w:pPr>
        <w:autoSpaceDE w:val="0"/>
        <w:autoSpaceDN w:val="0"/>
        <w:adjustRightInd w:val="0"/>
        <w:spacing w:line="240" w:lineRule="auto"/>
        <w:jc w:val="both"/>
        <w:rPr>
          <w:rFonts w:cs="Arial"/>
          <w:color w:val="000000"/>
          <w:szCs w:val="20"/>
          <w:lang w:eastAsia="de-CH"/>
        </w:rPr>
      </w:pPr>
      <w:r>
        <w:rPr>
          <w:rFonts w:cs="Arial"/>
          <w:color w:val="000000"/>
          <w:szCs w:val="20"/>
          <w:lang w:eastAsia="de-CH"/>
        </w:rPr>
        <w:lastRenderedPageBreak/>
        <w:t xml:space="preserve">La mesure est accompagnée des </w:t>
      </w:r>
      <w:r w:rsidR="00942C2F">
        <w:rPr>
          <w:rFonts w:cs="Arial"/>
          <w:color w:val="000000"/>
          <w:szCs w:val="20"/>
          <w:lang w:eastAsia="de-CH"/>
        </w:rPr>
        <w:t>informations</w:t>
      </w:r>
      <w:r>
        <w:rPr>
          <w:rFonts w:cs="Arial"/>
          <w:color w:val="000000"/>
          <w:szCs w:val="20"/>
          <w:lang w:eastAsia="de-CH"/>
        </w:rPr>
        <w:t xml:space="preserve"> suivant</w:t>
      </w:r>
      <w:r w:rsidR="00942C2F">
        <w:rPr>
          <w:rFonts w:cs="Arial"/>
          <w:color w:val="000000"/>
          <w:szCs w:val="20"/>
          <w:lang w:eastAsia="de-CH"/>
        </w:rPr>
        <w:t>e</w:t>
      </w:r>
      <w:r>
        <w:rPr>
          <w:rFonts w:cs="Arial"/>
          <w:color w:val="000000"/>
          <w:szCs w:val="20"/>
          <w:lang w:eastAsia="de-CH"/>
        </w:rPr>
        <w:t>s :</w:t>
      </w:r>
    </w:p>
    <w:p w14:paraId="05A745D1" w14:textId="77777777" w:rsidR="007A238A" w:rsidRDefault="007A238A" w:rsidP="00787FF2">
      <w:pPr>
        <w:pStyle w:val="Listenabsatz"/>
        <w:numPr>
          <w:ilvl w:val="0"/>
          <w:numId w:val="42"/>
        </w:numPr>
        <w:autoSpaceDE w:val="0"/>
        <w:autoSpaceDN w:val="0"/>
        <w:adjustRightInd w:val="0"/>
        <w:spacing w:line="240" w:lineRule="auto"/>
        <w:jc w:val="both"/>
        <w:rPr>
          <w:rFonts w:cs="Arial"/>
          <w:color w:val="000000"/>
          <w:szCs w:val="20"/>
          <w:lang w:eastAsia="de-CH"/>
        </w:rPr>
      </w:pPr>
      <w:r>
        <w:rPr>
          <w:rFonts w:cs="Arial"/>
          <w:color w:val="000000"/>
          <w:szCs w:val="20"/>
          <w:lang w:eastAsia="de-CH"/>
        </w:rPr>
        <w:t xml:space="preserve">Groupe-cible : </w:t>
      </w:r>
      <w:proofErr w:type="gramStart"/>
      <w:r>
        <w:rPr>
          <w:rFonts w:cs="Arial"/>
          <w:color w:val="000000"/>
          <w:szCs w:val="20"/>
          <w:lang w:eastAsia="de-CH"/>
        </w:rPr>
        <w:t>groupe de personnes</w:t>
      </w:r>
      <w:proofErr w:type="gramEnd"/>
      <w:r>
        <w:rPr>
          <w:rFonts w:cs="Arial"/>
          <w:color w:val="000000"/>
          <w:szCs w:val="20"/>
          <w:lang w:eastAsia="de-CH"/>
        </w:rPr>
        <w:t xml:space="preserve"> visées en priorité par la mesure (ex. personnes maîtrisant la langue locale mais avec des difficultés en mathématiques, personnes en emploi à partir de 55 ans, etc.)</w:t>
      </w:r>
    </w:p>
    <w:p w14:paraId="7D2E0ED5" w14:textId="77777777" w:rsidR="007A238A" w:rsidRPr="004A4E7C" w:rsidRDefault="007A238A" w:rsidP="00787FF2">
      <w:pPr>
        <w:pStyle w:val="Listenabsatz"/>
        <w:numPr>
          <w:ilvl w:val="0"/>
          <w:numId w:val="42"/>
        </w:numPr>
        <w:autoSpaceDE w:val="0"/>
        <w:autoSpaceDN w:val="0"/>
        <w:adjustRightInd w:val="0"/>
        <w:spacing w:line="240" w:lineRule="auto"/>
        <w:jc w:val="both"/>
        <w:rPr>
          <w:rFonts w:cs="Arial"/>
          <w:color w:val="000000"/>
          <w:szCs w:val="20"/>
          <w:lang w:eastAsia="de-CH"/>
        </w:rPr>
      </w:pPr>
      <w:r>
        <w:rPr>
          <w:rFonts w:cs="Arial"/>
          <w:color w:val="000000"/>
          <w:szCs w:val="20"/>
          <w:lang w:eastAsia="de-CH"/>
        </w:rPr>
        <w:t xml:space="preserve">Objectif(s) SMART : objectif(s) </w:t>
      </w:r>
      <w:r w:rsidRPr="00A35198">
        <w:t>spécifique</w:t>
      </w:r>
      <w:r>
        <w:t>(s)</w:t>
      </w:r>
      <w:r w:rsidRPr="00A35198">
        <w:t>, mesurable</w:t>
      </w:r>
      <w:r>
        <w:t>(s)</w:t>
      </w:r>
      <w:r w:rsidRPr="00A35198">
        <w:t>, adéquat</w:t>
      </w:r>
      <w:r>
        <w:t>(s)</w:t>
      </w:r>
      <w:r w:rsidRPr="00A35198">
        <w:t>, réaliste</w:t>
      </w:r>
      <w:r>
        <w:t>(s)</w:t>
      </w:r>
      <w:r w:rsidRPr="00A35198">
        <w:t>, délimité</w:t>
      </w:r>
      <w:r>
        <w:t>(s)</w:t>
      </w:r>
      <w:r w:rsidRPr="00A35198">
        <w:t xml:space="preserve"> dans le temps</w:t>
      </w:r>
      <w:r>
        <w:t xml:space="preserve"> visé(s) par la mesure ;</w:t>
      </w:r>
    </w:p>
    <w:p w14:paraId="6AFBEC26" w14:textId="77777777" w:rsidR="007A238A" w:rsidRDefault="007A238A" w:rsidP="00787FF2">
      <w:pPr>
        <w:pStyle w:val="Listenabsatz"/>
        <w:numPr>
          <w:ilvl w:val="0"/>
          <w:numId w:val="42"/>
        </w:numPr>
        <w:autoSpaceDE w:val="0"/>
        <w:autoSpaceDN w:val="0"/>
        <w:adjustRightInd w:val="0"/>
        <w:spacing w:line="240" w:lineRule="auto"/>
        <w:jc w:val="both"/>
        <w:rPr>
          <w:rFonts w:cs="Arial"/>
          <w:color w:val="000000"/>
          <w:szCs w:val="20"/>
          <w:lang w:eastAsia="de-CH"/>
        </w:rPr>
      </w:pPr>
      <w:r>
        <w:rPr>
          <w:rFonts w:cs="Arial"/>
          <w:color w:val="000000"/>
          <w:szCs w:val="20"/>
          <w:lang w:eastAsia="de-CH"/>
        </w:rPr>
        <w:t xml:space="preserve">Principales étapes : descriptions des étapes menant à l’atteinte </w:t>
      </w:r>
      <w:proofErr w:type="gramStart"/>
      <w:r>
        <w:rPr>
          <w:rFonts w:cs="Arial"/>
          <w:color w:val="000000"/>
          <w:szCs w:val="20"/>
          <w:lang w:eastAsia="de-CH"/>
        </w:rPr>
        <w:t>du/des objectif</w:t>
      </w:r>
      <w:proofErr w:type="gramEnd"/>
      <w:r>
        <w:rPr>
          <w:rFonts w:cs="Arial"/>
          <w:color w:val="000000"/>
          <w:szCs w:val="20"/>
          <w:lang w:eastAsia="de-CH"/>
        </w:rPr>
        <w:t>(s), par exemple les années de reporting ;</w:t>
      </w:r>
    </w:p>
    <w:p w14:paraId="5D9F67DD" w14:textId="77777777" w:rsidR="00541298" w:rsidRPr="007A238A" w:rsidRDefault="007A238A" w:rsidP="00787FF2">
      <w:pPr>
        <w:pStyle w:val="Listenabsatz"/>
        <w:numPr>
          <w:ilvl w:val="0"/>
          <w:numId w:val="42"/>
        </w:numPr>
        <w:autoSpaceDE w:val="0"/>
        <w:autoSpaceDN w:val="0"/>
        <w:adjustRightInd w:val="0"/>
        <w:spacing w:line="240" w:lineRule="auto"/>
        <w:jc w:val="both"/>
        <w:rPr>
          <w:rFonts w:cs="Arial"/>
          <w:color w:val="000000"/>
          <w:szCs w:val="20"/>
          <w:lang w:eastAsia="de-CH"/>
        </w:rPr>
      </w:pPr>
      <w:r w:rsidRPr="007A238A">
        <w:rPr>
          <w:rFonts w:cs="Arial"/>
          <w:color w:val="000000"/>
          <w:szCs w:val="20"/>
          <w:lang w:eastAsia="de-CH"/>
        </w:rPr>
        <w:t>Indicateur(s) pour l’évaluation permettant d’évaluer son atteinte (à la fin de l’année et/ou de la période).</w:t>
      </w:r>
      <w:r w:rsidR="00CB47B0" w:rsidRPr="00202F7A">
        <w:t xml:space="preserve"> </w:t>
      </w:r>
    </w:p>
    <w:p w14:paraId="47605F14" w14:textId="77777777" w:rsidR="007A238A" w:rsidRDefault="007A238A" w:rsidP="007A238A">
      <w:pPr>
        <w:sectPr w:rsidR="007A238A" w:rsidSect="00613B2F">
          <w:headerReference w:type="default" r:id="rId10"/>
          <w:footerReference w:type="default" r:id="rId11"/>
          <w:headerReference w:type="first" r:id="rId12"/>
          <w:footerReference w:type="first" r:id="rId13"/>
          <w:pgSz w:w="11906" w:h="16838" w:code="9"/>
          <w:pgMar w:top="1134" w:right="1134" w:bottom="1134" w:left="1701" w:header="624" w:footer="170" w:gutter="0"/>
          <w:cols w:space="708"/>
          <w:titlePg/>
          <w:docGrid w:linePitch="360"/>
        </w:sectPr>
      </w:pPr>
    </w:p>
    <w:p w14:paraId="572C5B48" w14:textId="77777777" w:rsidR="007A238A" w:rsidRPr="00370F81" w:rsidRDefault="007A238A" w:rsidP="00787FF2">
      <w:pPr>
        <w:pStyle w:val="Listenabsatz"/>
        <w:numPr>
          <w:ilvl w:val="1"/>
          <w:numId w:val="43"/>
        </w:numPr>
        <w:outlineLvl w:val="1"/>
        <w:rPr>
          <w:b/>
          <w:sz w:val="28"/>
          <w:szCs w:val="28"/>
          <w:lang w:eastAsia="de-CH"/>
        </w:rPr>
      </w:pPr>
      <w:bookmarkStart w:id="3" w:name="_Toc23345586"/>
      <w:r w:rsidRPr="00370F81">
        <w:rPr>
          <w:b/>
          <w:sz w:val="28"/>
          <w:szCs w:val="28"/>
          <w:lang w:eastAsia="de-CH"/>
        </w:rPr>
        <w:lastRenderedPageBreak/>
        <w:t>Récapitulatif des mesures</w:t>
      </w:r>
      <w:bookmarkEnd w:id="3"/>
    </w:p>
    <w:p w14:paraId="5BB6AAE7" w14:textId="77777777" w:rsidR="007A238A" w:rsidRDefault="007A238A" w:rsidP="007A238A">
      <w:pPr>
        <w:rPr>
          <w:b/>
        </w:rPr>
      </w:pPr>
    </w:p>
    <w:p w14:paraId="09C74048" w14:textId="77777777" w:rsidR="007A238A" w:rsidRPr="00787FF2" w:rsidRDefault="007A238A" w:rsidP="007A238A">
      <w:pPr>
        <w:rPr>
          <w:b/>
          <w:sz w:val="24"/>
          <w:szCs w:val="24"/>
        </w:rPr>
      </w:pPr>
      <w:r w:rsidRPr="00787FF2">
        <w:rPr>
          <w:b/>
          <w:sz w:val="24"/>
          <w:szCs w:val="24"/>
        </w:rPr>
        <w:t>Offre et demande</w:t>
      </w:r>
    </w:p>
    <w:p w14:paraId="3BF9ADE6" w14:textId="77777777" w:rsidR="007A238A" w:rsidRPr="005C1615" w:rsidRDefault="007A238A" w:rsidP="007A238A"/>
    <w:tbl>
      <w:tblPr>
        <w:tblStyle w:val="Tabellenraster"/>
        <w:tblW w:w="15593" w:type="dxa"/>
        <w:tblInd w:w="-572" w:type="dxa"/>
        <w:tblLook w:val="04A0" w:firstRow="1" w:lastRow="0" w:firstColumn="1" w:lastColumn="0" w:noHBand="0" w:noVBand="1"/>
      </w:tblPr>
      <w:tblGrid>
        <w:gridCol w:w="883"/>
        <w:gridCol w:w="2788"/>
        <w:gridCol w:w="1984"/>
        <w:gridCol w:w="2850"/>
        <w:gridCol w:w="3686"/>
        <w:gridCol w:w="3402"/>
      </w:tblGrid>
      <w:tr w:rsidR="007A238A" w14:paraId="1103076B" w14:textId="77777777" w:rsidTr="00861A6A">
        <w:tc>
          <w:tcPr>
            <w:tcW w:w="883" w:type="dxa"/>
            <w:shd w:val="clear" w:color="auto" w:fill="000000" w:themeFill="text1"/>
          </w:tcPr>
          <w:p w14:paraId="39EBA227" w14:textId="77777777" w:rsidR="00942C2F" w:rsidRDefault="00942C2F" w:rsidP="00942C2F">
            <w:pPr>
              <w:autoSpaceDE w:val="0"/>
              <w:autoSpaceDN w:val="0"/>
              <w:adjustRightInd w:val="0"/>
              <w:spacing w:line="240" w:lineRule="auto"/>
              <w:rPr>
                <w:rFonts w:cs="Arial"/>
                <w:color w:val="FFFFFF" w:themeColor="background1"/>
                <w:szCs w:val="20"/>
                <w:lang w:eastAsia="de-CH"/>
              </w:rPr>
            </w:pPr>
            <w:r>
              <w:rPr>
                <w:rFonts w:cs="Arial"/>
                <w:color w:val="FFFFFF" w:themeColor="background1"/>
                <w:szCs w:val="20"/>
                <w:lang w:eastAsia="de-CH"/>
              </w:rPr>
              <w:t>N°</w:t>
            </w:r>
          </w:p>
          <w:p w14:paraId="74911CAE" w14:textId="06D87ACC" w:rsidR="007A238A" w:rsidRPr="00145682" w:rsidRDefault="00942C2F" w:rsidP="00942C2F">
            <w:pPr>
              <w:autoSpaceDE w:val="0"/>
              <w:autoSpaceDN w:val="0"/>
              <w:adjustRightInd w:val="0"/>
              <w:spacing w:line="240" w:lineRule="auto"/>
              <w:rPr>
                <w:rFonts w:cs="Arial"/>
                <w:color w:val="FFFFFF" w:themeColor="background1"/>
                <w:szCs w:val="20"/>
                <w:lang w:eastAsia="de-CH"/>
              </w:rPr>
            </w:pPr>
            <w:r>
              <w:rPr>
                <w:rFonts w:cs="Arial"/>
                <w:color w:val="FFFFFF" w:themeColor="background1"/>
                <w:szCs w:val="20"/>
                <w:lang w:eastAsia="de-CH"/>
              </w:rPr>
              <w:t>m</w:t>
            </w:r>
            <w:r w:rsidR="007A238A" w:rsidRPr="00145682">
              <w:rPr>
                <w:rFonts w:cs="Arial"/>
                <w:color w:val="FFFFFF" w:themeColor="background1"/>
                <w:szCs w:val="20"/>
                <w:lang w:eastAsia="de-CH"/>
              </w:rPr>
              <w:t>esure</w:t>
            </w:r>
          </w:p>
        </w:tc>
        <w:tc>
          <w:tcPr>
            <w:tcW w:w="2788" w:type="dxa"/>
            <w:shd w:val="clear" w:color="auto" w:fill="000000" w:themeFill="text1"/>
          </w:tcPr>
          <w:p w14:paraId="7E062E07" w14:textId="77777777" w:rsidR="007A238A" w:rsidRPr="00145682" w:rsidRDefault="007A238A" w:rsidP="00861A6A">
            <w:pPr>
              <w:autoSpaceDE w:val="0"/>
              <w:autoSpaceDN w:val="0"/>
              <w:adjustRightInd w:val="0"/>
              <w:spacing w:line="240" w:lineRule="auto"/>
              <w:rPr>
                <w:rFonts w:cs="Arial"/>
                <w:color w:val="FFFFFF" w:themeColor="background1"/>
                <w:szCs w:val="20"/>
                <w:lang w:eastAsia="de-CH"/>
              </w:rPr>
            </w:pPr>
            <w:r w:rsidRPr="00145682">
              <w:rPr>
                <w:rFonts w:cs="Arial"/>
                <w:color w:val="FFFFFF" w:themeColor="background1"/>
                <w:szCs w:val="20"/>
                <w:lang w:eastAsia="de-CH"/>
              </w:rPr>
              <w:t>Intitulé de la mesure</w:t>
            </w:r>
          </w:p>
        </w:tc>
        <w:tc>
          <w:tcPr>
            <w:tcW w:w="1984" w:type="dxa"/>
            <w:shd w:val="clear" w:color="auto" w:fill="000000" w:themeFill="text1"/>
          </w:tcPr>
          <w:p w14:paraId="4E20B542" w14:textId="77777777" w:rsidR="007A238A" w:rsidRPr="00145682" w:rsidRDefault="007A238A" w:rsidP="00861A6A">
            <w:pPr>
              <w:autoSpaceDE w:val="0"/>
              <w:autoSpaceDN w:val="0"/>
              <w:adjustRightInd w:val="0"/>
              <w:spacing w:line="240" w:lineRule="auto"/>
              <w:rPr>
                <w:rFonts w:cs="Arial"/>
                <w:color w:val="FFFFFF" w:themeColor="background1"/>
                <w:szCs w:val="20"/>
                <w:lang w:eastAsia="de-CH"/>
              </w:rPr>
            </w:pPr>
            <w:r>
              <w:rPr>
                <w:rFonts w:cs="Arial"/>
                <w:color w:val="FFFFFF" w:themeColor="background1"/>
              </w:rPr>
              <w:t>Groupe cible</w:t>
            </w:r>
          </w:p>
        </w:tc>
        <w:tc>
          <w:tcPr>
            <w:tcW w:w="2850" w:type="dxa"/>
            <w:shd w:val="clear" w:color="auto" w:fill="000000" w:themeFill="text1"/>
          </w:tcPr>
          <w:p w14:paraId="57D68269" w14:textId="77777777" w:rsidR="007A238A" w:rsidRPr="00145682" w:rsidRDefault="007A238A" w:rsidP="00861A6A">
            <w:pPr>
              <w:autoSpaceDE w:val="0"/>
              <w:autoSpaceDN w:val="0"/>
              <w:adjustRightInd w:val="0"/>
              <w:spacing w:line="240" w:lineRule="auto"/>
              <w:rPr>
                <w:rFonts w:cs="Arial"/>
                <w:color w:val="FFFFFF" w:themeColor="background1"/>
                <w:szCs w:val="20"/>
                <w:lang w:eastAsia="de-CH"/>
              </w:rPr>
            </w:pPr>
            <w:r w:rsidRPr="00145682">
              <w:rPr>
                <w:rFonts w:cs="Arial"/>
                <w:color w:val="FFFFFF" w:themeColor="background1"/>
                <w:szCs w:val="20"/>
                <w:lang w:eastAsia="de-CH"/>
              </w:rPr>
              <w:t>Objectifs SMART</w:t>
            </w:r>
          </w:p>
        </w:tc>
        <w:tc>
          <w:tcPr>
            <w:tcW w:w="3686" w:type="dxa"/>
            <w:shd w:val="clear" w:color="auto" w:fill="000000" w:themeFill="text1"/>
          </w:tcPr>
          <w:p w14:paraId="5B55E363" w14:textId="77777777" w:rsidR="007A238A" w:rsidRPr="00145682" w:rsidRDefault="007A238A" w:rsidP="00861A6A">
            <w:pPr>
              <w:autoSpaceDE w:val="0"/>
              <w:autoSpaceDN w:val="0"/>
              <w:adjustRightInd w:val="0"/>
              <w:spacing w:line="240" w:lineRule="auto"/>
              <w:rPr>
                <w:rFonts w:cs="Arial"/>
                <w:color w:val="FFFFFF" w:themeColor="background1"/>
                <w:szCs w:val="20"/>
                <w:lang w:eastAsia="de-CH"/>
              </w:rPr>
            </w:pPr>
            <w:r w:rsidRPr="00145682">
              <w:rPr>
                <w:rFonts w:cs="Arial"/>
                <w:color w:val="FFFFFF" w:themeColor="background1"/>
                <w:szCs w:val="20"/>
                <w:lang w:eastAsia="de-CH"/>
              </w:rPr>
              <w:t>Principales étapes</w:t>
            </w:r>
          </w:p>
        </w:tc>
        <w:tc>
          <w:tcPr>
            <w:tcW w:w="3402" w:type="dxa"/>
            <w:shd w:val="clear" w:color="auto" w:fill="000000" w:themeFill="text1"/>
          </w:tcPr>
          <w:p w14:paraId="090146BA" w14:textId="77777777" w:rsidR="007A238A" w:rsidRPr="00145682" w:rsidRDefault="007A238A" w:rsidP="00861A6A">
            <w:pPr>
              <w:autoSpaceDE w:val="0"/>
              <w:autoSpaceDN w:val="0"/>
              <w:adjustRightInd w:val="0"/>
              <w:spacing w:line="240" w:lineRule="auto"/>
              <w:rPr>
                <w:rFonts w:cs="Arial"/>
                <w:color w:val="FFFFFF" w:themeColor="background1"/>
                <w:szCs w:val="20"/>
                <w:lang w:eastAsia="de-CH"/>
              </w:rPr>
            </w:pPr>
            <w:r w:rsidRPr="00145682">
              <w:rPr>
                <w:rFonts w:cs="Arial"/>
                <w:color w:val="FFFFFF" w:themeColor="background1"/>
                <w:szCs w:val="20"/>
                <w:lang w:eastAsia="de-CH"/>
              </w:rPr>
              <w:t>Indicateurs pour l’évaluation</w:t>
            </w:r>
          </w:p>
        </w:tc>
      </w:tr>
      <w:tr w:rsidR="007A238A" w14:paraId="0A4B6401" w14:textId="77777777" w:rsidTr="00861A6A">
        <w:tc>
          <w:tcPr>
            <w:tcW w:w="15593" w:type="dxa"/>
            <w:gridSpan w:val="6"/>
            <w:shd w:val="clear" w:color="auto" w:fill="BFBFBF" w:themeFill="background1" w:themeFillShade="BF"/>
          </w:tcPr>
          <w:p w14:paraId="3C40500A" w14:textId="179ADCA1" w:rsidR="007A238A" w:rsidRDefault="007A238A" w:rsidP="00942C2F">
            <w:pPr>
              <w:autoSpaceDE w:val="0"/>
              <w:autoSpaceDN w:val="0"/>
              <w:adjustRightInd w:val="0"/>
              <w:spacing w:line="240" w:lineRule="auto"/>
              <w:rPr>
                <w:rFonts w:cs="Arial"/>
                <w:color w:val="000000"/>
                <w:szCs w:val="20"/>
                <w:lang w:eastAsia="de-CH"/>
              </w:rPr>
            </w:pPr>
            <w:r w:rsidRPr="00410301">
              <w:t>Identifier et combler les manques en matière d’offres, en particulier les offres numériques et</w:t>
            </w:r>
            <w:r w:rsidR="00942C2F">
              <w:t xml:space="preserve"> en matière d</w:t>
            </w:r>
            <w:r w:rsidRPr="00410301">
              <w:t>’inclusion numérique.</w:t>
            </w:r>
          </w:p>
        </w:tc>
      </w:tr>
      <w:tr w:rsidR="007A238A" w14:paraId="2DB3DBF2" w14:textId="77777777" w:rsidTr="00861A6A">
        <w:tc>
          <w:tcPr>
            <w:tcW w:w="883" w:type="dxa"/>
          </w:tcPr>
          <w:p w14:paraId="09484213" w14:textId="77777777" w:rsidR="007A238A" w:rsidRDefault="007A238A" w:rsidP="00861A6A">
            <w:pPr>
              <w:autoSpaceDE w:val="0"/>
              <w:autoSpaceDN w:val="0"/>
              <w:adjustRightInd w:val="0"/>
              <w:spacing w:line="240" w:lineRule="auto"/>
              <w:rPr>
                <w:rFonts w:cs="Arial"/>
                <w:color w:val="000000"/>
                <w:szCs w:val="20"/>
                <w:lang w:eastAsia="de-CH"/>
              </w:rPr>
            </w:pPr>
          </w:p>
        </w:tc>
        <w:tc>
          <w:tcPr>
            <w:tcW w:w="2788" w:type="dxa"/>
          </w:tcPr>
          <w:p w14:paraId="341B7FDC" w14:textId="77777777" w:rsidR="007A238A" w:rsidRPr="00354B42" w:rsidRDefault="007A238A" w:rsidP="00861A6A"/>
        </w:tc>
        <w:tc>
          <w:tcPr>
            <w:tcW w:w="1984" w:type="dxa"/>
          </w:tcPr>
          <w:p w14:paraId="1E04F42A" w14:textId="77777777" w:rsidR="007A238A" w:rsidRDefault="007A238A" w:rsidP="00861A6A">
            <w:pPr>
              <w:autoSpaceDE w:val="0"/>
              <w:autoSpaceDN w:val="0"/>
              <w:adjustRightInd w:val="0"/>
              <w:spacing w:line="240" w:lineRule="auto"/>
              <w:rPr>
                <w:rFonts w:cs="Arial"/>
                <w:color w:val="000000"/>
                <w:szCs w:val="20"/>
                <w:lang w:eastAsia="de-CH"/>
              </w:rPr>
            </w:pPr>
          </w:p>
        </w:tc>
        <w:tc>
          <w:tcPr>
            <w:tcW w:w="2850" w:type="dxa"/>
          </w:tcPr>
          <w:p w14:paraId="3F17AF8C" w14:textId="77777777" w:rsidR="007A238A" w:rsidRDefault="007A238A" w:rsidP="00861A6A">
            <w:pPr>
              <w:autoSpaceDE w:val="0"/>
              <w:autoSpaceDN w:val="0"/>
              <w:adjustRightInd w:val="0"/>
              <w:spacing w:line="240" w:lineRule="auto"/>
              <w:rPr>
                <w:rFonts w:cs="Arial"/>
                <w:color w:val="000000"/>
                <w:szCs w:val="20"/>
                <w:lang w:eastAsia="de-CH"/>
              </w:rPr>
            </w:pPr>
          </w:p>
        </w:tc>
        <w:tc>
          <w:tcPr>
            <w:tcW w:w="3686" w:type="dxa"/>
          </w:tcPr>
          <w:p w14:paraId="0AB661DC" w14:textId="77777777" w:rsidR="007A238A" w:rsidRDefault="007A238A" w:rsidP="00861A6A">
            <w:pPr>
              <w:autoSpaceDE w:val="0"/>
              <w:autoSpaceDN w:val="0"/>
              <w:adjustRightInd w:val="0"/>
              <w:spacing w:line="240" w:lineRule="auto"/>
              <w:rPr>
                <w:rFonts w:cs="Arial"/>
                <w:color w:val="000000"/>
                <w:szCs w:val="20"/>
                <w:lang w:eastAsia="de-CH"/>
              </w:rPr>
            </w:pPr>
          </w:p>
        </w:tc>
        <w:tc>
          <w:tcPr>
            <w:tcW w:w="3402" w:type="dxa"/>
          </w:tcPr>
          <w:p w14:paraId="11D4D9CA" w14:textId="77777777" w:rsidR="007A238A" w:rsidRDefault="007A238A" w:rsidP="00861A6A">
            <w:pPr>
              <w:autoSpaceDE w:val="0"/>
              <w:autoSpaceDN w:val="0"/>
              <w:adjustRightInd w:val="0"/>
              <w:spacing w:line="240" w:lineRule="auto"/>
              <w:rPr>
                <w:rFonts w:cs="Arial"/>
                <w:color w:val="000000"/>
                <w:szCs w:val="20"/>
                <w:lang w:eastAsia="de-CH"/>
              </w:rPr>
            </w:pPr>
          </w:p>
        </w:tc>
      </w:tr>
      <w:tr w:rsidR="007A238A" w14:paraId="5FBFB1BC" w14:textId="77777777" w:rsidTr="00861A6A">
        <w:tc>
          <w:tcPr>
            <w:tcW w:w="883" w:type="dxa"/>
          </w:tcPr>
          <w:p w14:paraId="6809AA47" w14:textId="77777777" w:rsidR="007A238A" w:rsidRDefault="007A238A" w:rsidP="00861A6A">
            <w:pPr>
              <w:autoSpaceDE w:val="0"/>
              <w:autoSpaceDN w:val="0"/>
              <w:adjustRightInd w:val="0"/>
              <w:spacing w:line="240" w:lineRule="auto"/>
              <w:rPr>
                <w:rFonts w:cs="Arial"/>
                <w:color w:val="000000"/>
                <w:szCs w:val="20"/>
                <w:lang w:eastAsia="de-CH"/>
              </w:rPr>
            </w:pPr>
          </w:p>
        </w:tc>
        <w:tc>
          <w:tcPr>
            <w:tcW w:w="2788" w:type="dxa"/>
          </w:tcPr>
          <w:p w14:paraId="55D65E0D" w14:textId="77777777" w:rsidR="007A238A" w:rsidRDefault="007A238A" w:rsidP="00861A6A"/>
        </w:tc>
        <w:tc>
          <w:tcPr>
            <w:tcW w:w="1984" w:type="dxa"/>
          </w:tcPr>
          <w:p w14:paraId="1BE30705" w14:textId="77777777" w:rsidR="007A238A" w:rsidRDefault="007A238A" w:rsidP="00861A6A">
            <w:pPr>
              <w:autoSpaceDE w:val="0"/>
              <w:autoSpaceDN w:val="0"/>
              <w:adjustRightInd w:val="0"/>
              <w:spacing w:line="240" w:lineRule="auto"/>
              <w:rPr>
                <w:rFonts w:cs="Arial"/>
                <w:color w:val="000000"/>
                <w:szCs w:val="20"/>
                <w:lang w:eastAsia="de-CH"/>
              </w:rPr>
            </w:pPr>
          </w:p>
        </w:tc>
        <w:tc>
          <w:tcPr>
            <w:tcW w:w="2850" w:type="dxa"/>
          </w:tcPr>
          <w:p w14:paraId="6F910CAD" w14:textId="77777777" w:rsidR="007A238A" w:rsidRDefault="007A238A" w:rsidP="00861A6A">
            <w:pPr>
              <w:autoSpaceDE w:val="0"/>
              <w:autoSpaceDN w:val="0"/>
              <w:adjustRightInd w:val="0"/>
              <w:spacing w:line="240" w:lineRule="auto"/>
              <w:rPr>
                <w:rFonts w:cs="Arial"/>
                <w:color w:val="000000"/>
                <w:szCs w:val="20"/>
                <w:lang w:eastAsia="de-CH"/>
              </w:rPr>
            </w:pPr>
          </w:p>
        </w:tc>
        <w:tc>
          <w:tcPr>
            <w:tcW w:w="3686" w:type="dxa"/>
          </w:tcPr>
          <w:p w14:paraId="2AA03C17" w14:textId="77777777" w:rsidR="007A238A" w:rsidRDefault="007A238A" w:rsidP="00861A6A">
            <w:pPr>
              <w:autoSpaceDE w:val="0"/>
              <w:autoSpaceDN w:val="0"/>
              <w:adjustRightInd w:val="0"/>
              <w:spacing w:line="240" w:lineRule="auto"/>
              <w:rPr>
                <w:rFonts w:cs="Arial"/>
                <w:color w:val="000000"/>
                <w:szCs w:val="20"/>
                <w:lang w:eastAsia="de-CH"/>
              </w:rPr>
            </w:pPr>
          </w:p>
        </w:tc>
        <w:tc>
          <w:tcPr>
            <w:tcW w:w="3402" w:type="dxa"/>
          </w:tcPr>
          <w:p w14:paraId="602DFFEB" w14:textId="77777777" w:rsidR="007A238A" w:rsidRDefault="007A238A" w:rsidP="00861A6A">
            <w:pPr>
              <w:autoSpaceDE w:val="0"/>
              <w:autoSpaceDN w:val="0"/>
              <w:adjustRightInd w:val="0"/>
              <w:spacing w:line="240" w:lineRule="auto"/>
              <w:rPr>
                <w:rFonts w:cs="Arial"/>
                <w:color w:val="000000"/>
                <w:szCs w:val="20"/>
                <w:lang w:eastAsia="de-CH"/>
              </w:rPr>
            </w:pPr>
          </w:p>
        </w:tc>
      </w:tr>
      <w:tr w:rsidR="007A238A" w14:paraId="7141555F" w14:textId="77777777" w:rsidTr="00861A6A">
        <w:tc>
          <w:tcPr>
            <w:tcW w:w="883" w:type="dxa"/>
          </w:tcPr>
          <w:p w14:paraId="5812718E" w14:textId="77777777" w:rsidR="007A238A" w:rsidRDefault="007A238A" w:rsidP="00861A6A">
            <w:pPr>
              <w:autoSpaceDE w:val="0"/>
              <w:autoSpaceDN w:val="0"/>
              <w:adjustRightInd w:val="0"/>
              <w:spacing w:line="240" w:lineRule="auto"/>
              <w:rPr>
                <w:rFonts w:cs="Arial"/>
                <w:color w:val="000000"/>
                <w:szCs w:val="20"/>
                <w:lang w:eastAsia="de-CH"/>
              </w:rPr>
            </w:pPr>
          </w:p>
        </w:tc>
        <w:tc>
          <w:tcPr>
            <w:tcW w:w="2788" w:type="dxa"/>
          </w:tcPr>
          <w:p w14:paraId="569B42E1" w14:textId="77777777" w:rsidR="007A238A" w:rsidRDefault="007A238A" w:rsidP="00861A6A"/>
        </w:tc>
        <w:tc>
          <w:tcPr>
            <w:tcW w:w="1984" w:type="dxa"/>
          </w:tcPr>
          <w:p w14:paraId="1D6199F7" w14:textId="77777777" w:rsidR="007A238A" w:rsidRDefault="007A238A" w:rsidP="00861A6A">
            <w:pPr>
              <w:autoSpaceDE w:val="0"/>
              <w:autoSpaceDN w:val="0"/>
              <w:adjustRightInd w:val="0"/>
              <w:spacing w:line="240" w:lineRule="auto"/>
              <w:rPr>
                <w:rFonts w:cs="Arial"/>
                <w:color w:val="000000"/>
                <w:szCs w:val="20"/>
                <w:lang w:eastAsia="de-CH"/>
              </w:rPr>
            </w:pPr>
          </w:p>
        </w:tc>
        <w:tc>
          <w:tcPr>
            <w:tcW w:w="2850" w:type="dxa"/>
          </w:tcPr>
          <w:p w14:paraId="445C659B" w14:textId="77777777" w:rsidR="007A238A" w:rsidRDefault="007A238A" w:rsidP="00861A6A">
            <w:pPr>
              <w:autoSpaceDE w:val="0"/>
              <w:autoSpaceDN w:val="0"/>
              <w:adjustRightInd w:val="0"/>
              <w:spacing w:line="240" w:lineRule="auto"/>
              <w:rPr>
                <w:rFonts w:cs="Arial"/>
                <w:color w:val="000000"/>
                <w:szCs w:val="20"/>
                <w:lang w:eastAsia="de-CH"/>
              </w:rPr>
            </w:pPr>
          </w:p>
        </w:tc>
        <w:tc>
          <w:tcPr>
            <w:tcW w:w="3686" w:type="dxa"/>
          </w:tcPr>
          <w:p w14:paraId="27B2D316" w14:textId="77777777" w:rsidR="007A238A" w:rsidRDefault="007A238A" w:rsidP="00861A6A">
            <w:pPr>
              <w:autoSpaceDE w:val="0"/>
              <w:autoSpaceDN w:val="0"/>
              <w:adjustRightInd w:val="0"/>
              <w:spacing w:line="240" w:lineRule="auto"/>
              <w:rPr>
                <w:rFonts w:cs="Arial"/>
                <w:color w:val="000000"/>
                <w:szCs w:val="20"/>
                <w:lang w:eastAsia="de-CH"/>
              </w:rPr>
            </w:pPr>
          </w:p>
        </w:tc>
        <w:tc>
          <w:tcPr>
            <w:tcW w:w="3402" w:type="dxa"/>
          </w:tcPr>
          <w:p w14:paraId="1258BC6D" w14:textId="77777777" w:rsidR="007A238A" w:rsidRDefault="007A238A" w:rsidP="00861A6A">
            <w:pPr>
              <w:autoSpaceDE w:val="0"/>
              <w:autoSpaceDN w:val="0"/>
              <w:adjustRightInd w:val="0"/>
              <w:spacing w:line="240" w:lineRule="auto"/>
              <w:rPr>
                <w:rFonts w:cs="Arial"/>
                <w:color w:val="000000"/>
                <w:szCs w:val="20"/>
                <w:lang w:eastAsia="de-CH"/>
              </w:rPr>
            </w:pPr>
          </w:p>
        </w:tc>
      </w:tr>
      <w:tr w:rsidR="007A238A" w14:paraId="0F360782" w14:textId="77777777" w:rsidTr="00861A6A">
        <w:tc>
          <w:tcPr>
            <w:tcW w:w="15593" w:type="dxa"/>
            <w:gridSpan w:val="6"/>
            <w:shd w:val="clear" w:color="auto" w:fill="BFBFBF" w:themeFill="background1" w:themeFillShade="BF"/>
          </w:tcPr>
          <w:p w14:paraId="72750B0E" w14:textId="65F968B2" w:rsidR="007A238A" w:rsidRDefault="007A238A" w:rsidP="00861A6A">
            <w:pPr>
              <w:autoSpaceDE w:val="0"/>
              <w:autoSpaceDN w:val="0"/>
              <w:adjustRightInd w:val="0"/>
              <w:spacing w:line="240" w:lineRule="auto"/>
              <w:rPr>
                <w:rFonts w:cs="Arial"/>
                <w:color w:val="000000"/>
                <w:szCs w:val="20"/>
                <w:lang w:eastAsia="de-CH"/>
              </w:rPr>
            </w:pPr>
            <w:r w:rsidRPr="00410301">
              <w:t>Favoriser la demande en mesures de formation dans le domaine des compétences de base</w:t>
            </w:r>
            <w:r>
              <w:t xml:space="preserve"> </w:t>
            </w:r>
            <w:r w:rsidRPr="00D745C6">
              <w:t xml:space="preserve">(identification </w:t>
            </w:r>
            <w:r w:rsidR="00942C2F">
              <w:t>des groupes-cibles, information et</w:t>
            </w:r>
            <w:r w:rsidRPr="00D745C6">
              <w:t xml:space="preserve"> sensibilisation)</w:t>
            </w:r>
            <w:r w:rsidRPr="00410301">
              <w:t xml:space="preserve"> ; les mesures accueillent un nombre plus important de participants.</w:t>
            </w:r>
          </w:p>
        </w:tc>
      </w:tr>
      <w:tr w:rsidR="007A238A" w14:paraId="173C72DC" w14:textId="77777777" w:rsidTr="00861A6A">
        <w:tc>
          <w:tcPr>
            <w:tcW w:w="883" w:type="dxa"/>
          </w:tcPr>
          <w:p w14:paraId="26CABD9A" w14:textId="77777777" w:rsidR="007A238A" w:rsidRDefault="007A238A" w:rsidP="00861A6A">
            <w:pPr>
              <w:autoSpaceDE w:val="0"/>
              <w:autoSpaceDN w:val="0"/>
              <w:adjustRightInd w:val="0"/>
              <w:spacing w:line="240" w:lineRule="auto"/>
              <w:rPr>
                <w:rFonts w:cs="Arial"/>
                <w:color w:val="000000"/>
                <w:szCs w:val="20"/>
                <w:lang w:eastAsia="de-CH"/>
              </w:rPr>
            </w:pPr>
          </w:p>
        </w:tc>
        <w:tc>
          <w:tcPr>
            <w:tcW w:w="2788" w:type="dxa"/>
          </w:tcPr>
          <w:p w14:paraId="4AD87956" w14:textId="77777777" w:rsidR="007A238A" w:rsidRPr="008335ED" w:rsidRDefault="007A238A" w:rsidP="00861A6A"/>
        </w:tc>
        <w:tc>
          <w:tcPr>
            <w:tcW w:w="1984" w:type="dxa"/>
          </w:tcPr>
          <w:p w14:paraId="6DB3C184" w14:textId="77777777" w:rsidR="007A238A" w:rsidRDefault="007A238A" w:rsidP="00861A6A">
            <w:pPr>
              <w:autoSpaceDE w:val="0"/>
              <w:autoSpaceDN w:val="0"/>
              <w:adjustRightInd w:val="0"/>
              <w:spacing w:line="240" w:lineRule="auto"/>
              <w:rPr>
                <w:rFonts w:cs="Arial"/>
                <w:color w:val="000000"/>
                <w:szCs w:val="20"/>
                <w:lang w:eastAsia="de-CH"/>
              </w:rPr>
            </w:pPr>
          </w:p>
        </w:tc>
        <w:tc>
          <w:tcPr>
            <w:tcW w:w="2850" w:type="dxa"/>
          </w:tcPr>
          <w:p w14:paraId="2413C6A9" w14:textId="77777777" w:rsidR="007A238A" w:rsidRDefault="007A238A" w:rsidP="00861A6A">
            <w:pPr>
              <w:autoSpaceDE w:val="0"/>
              <w:autoSpaceDN w:val="0"/>
              <w:adjustRightInd w:val="0"/>
              <w:spacing w:line="240" w:lineRule="auto"/>
              <w:rPr>
                <w:rFonts w:cs="Arial"/>
                <w:color w:val="000000"/>
                <w:szCs w:val="20"/>
                <w:lang w:eastAsia="de-CH"/>
              </w:rPr>
            </w:pPr>
          </w:p>
        </w:tc>
        <w:tc>
          <w:tcPr>
            <w:tcW w:w="3686" w:type="dxa"/>
          </w:tcPr>
          <w:p w14:paraId="25B915D7" w14:textId="77777777" w:rsidR="007A238A" w:rsidRDefault="007A238A" w:rsidP="00861A6A">
            <w:pPr>
              <w:autoSpaceDE w:val="0"/>
              <w:autoSpaceDN w:val="0"/>
              <w:adjustRightInd w:val="0"/>
              <w:spacing w:line="240" w:lineRule="auto"/>
              <w:rPr>
                <w:rFonts w:cs="Arial"/>
                <w:color w:val="000000"/>
                <w:szCs w:val="20"/>
                <w:lang w:eastAsia="de-CH"/>
              </w:rPr>
            </w:pPr>
          </w:p>
        </w:tc>
        <w:tc>
          <w:tcPr>
            <w:tcW w:w="3402" w:type="dxa"/>
          </w:tcPr>
          <w:p w14:paraId="4887A7C8" w14:textId="77777777" w:rsidR="007A238A" w:rsidRDefault="007A238A" w:rsidP="00861A6A">
            <w:pPr>
              <w:autoSpaceDE w:val="0"/>
              <w:autoSpaceDN w:val="0"/>
              <w:adjustRightInd w:val="0"/>
              <w:spacing w:line="240" w:lineRule="auto"/>
              <w:rPr>
                <w:rFonts w:cs="Arial"/>
                <w:color w:val="000000"/>
                <w:szCs w:val="20"/>
                <w:lang w:eastAsia="de-CH"/>
              </w:rPr>
            </w:pPr>
          </w:p>
        </w:tc>
      </w:tr>
      <w:tr w:rsidR="007A238A" w14:paraId="606EBEBE" w14:textId="77777777" w:rsidTr="00861A6A">
        <w:tc>
          <w:tcPr>
            <w:tcW w:w="883" w:type="dxa"/>
          </w:tcPr>
          <w:p w14:paraId="050F152D" w14:textId="77777777" w:rsidR="007A238A" w:rsidRDefault="007A238A" w:rsidP="00861A6A">
            <w:pPr>
              <w:autoSpaceDE w:val="0"/>
              <w:autoSpaceDN w:val="0"/>
              <w:adjustRightInd w:val="0"/>
              <w:spacing w:line="240" w:lineRule="auto"/>
              <w:rPr>
                <w:rFonts w:cs="Arial"/>
                <w:color w:val="000000"/>
                <w:szCs w:val="20"/>
                <w:lang w:eastAsia="de-CH"/>
              </w:rPr>
            </w:pPr>
          </w:p>
        </w:tc>
        <w:tc>
          <w:tcPr>
            <w:tcW w:w="2788" w:type="dxa"/>
          </w:tcPr>
          <w:p w14:paraId="2EAC1C1E" w14:textId="77777777" w:rsidR="007A238A" w:rsidRPr="008335ED" w:rsidRDefault="007A238A" w:rsidP="00861A6A"/>
        </w:tc>
        <w:tc>
          <w:tcPr>
            <w:tcW w:w="1984" w:type="dxa"/>
          </w:tcPr>
          <w:p w14:paraId="1BBF6A4A" w14:textId="77777777" w:rsidR="007A238A" w:rsidRDefault="007A238A" w:rsidP="00861A6A">
            <w:pPr>
              <w:autoSpaceDE w:val="0"/>
              <w:autoSpaceDN w:val="0"/>
              <w:adjustRightInd w:val="0"/>
              <w:spacing w:line="240" w:lineRule="auto"/>
              <w:rPr>
                <w:rFonts w:cs="Arial"/>
                <w:color w:val="000000"/>
                <w:szCs w:val="20"/>
                <w:lang w:eastAsia="de-CH"/>
              </w:rPr>
            </w:pPr>
          </w:p>
        </w:tc>
        <w:tc>
          <w:tcPr>
            <w:tcW w:w="2850" w:type="dxa"/>
          </w:tcPr>
          <w:p w14:paraId="195D65FD" w14:textId="77777777" w:rsidR="007A238A" w:rsidRDefault="007A238A" w:rsidP="00861A6A">
            <w:pPr>
              <w:autoSpaceDE w:val="0"/>
              <w:autoSpaceDN w:val="0"/>
              <w:adjustRightInd w:val="0"/>
              <w:spacing w:line="240" w:lineRule="auto"/>
              <w:rPr>
                <w:rFonts w:cs="Arial"/>
                <w:color w:val="000000"/>
                <w:szCs w:val="20"/>
                <w:lang w:eastAsia="de-CH"/>
              </w:rPr>
            </w:pPr>
          </w:p>
        </w:tc>
        <w:tc>
          <w:tcPr>
            <w:tcW w:w="3686" w:type="dxa"/>
          </w:tcPr>
          <w:p w14:paraId="2F1E4ADE" w14:textId="77777777" w:rsidR="007A238A" w:rsidRDefault="007A238A" w:rsidP="00861A6A">
            <w:pPr>
              <w:autoSpaceDE w:val="0"/>
              <w:autoSpaceDN w:val="0"/>
              <w:adjustRightInd w:val="0"/>
              <w:spacing w:line="240" w:lineRule="auto"/>
              <w:rPr>
                <w:rFonts w:cs="Arial"/>
                <w:color w:val="000000"/>
                <w:szCs w:val="20"/>
                <w:lang w:eastAsia="de-CH"/>
              </w:rPr>
            </w:pPr>
          </w:p>
        </w:tc>
        <w:tc>
          <w:tcPr>
            <w:tcW w:w="3402" w:type="dxa"/>
          </w:tcPr>
          <w:p w14:paraId="382AE3B7" w14:textId="77777777" w:rsidR="007A238A" w:rsidRDefault="007A238A" w:rsidP="00861A6A">
            <w:pPr>
              <w:autoSpaceDE w:val="0"/>
              <w:autoSpaceDN w:val="0"/>
              <w:adjustRightInd w:val="0"/>
              <w:spacing w:line="240" w:lineRule="auto"/>
              <w:rPr>
                <w:rFonts w:cs="Arial"/>
                <w:color w:val="000000"/>
                <w:szCs w:val="20"/>
                <w:lang w:eastAsia="de-CH"/>
              </w:rPr>
            </w:pPr>
          </w:p>
        </w:tc>
      </w:tr>
      <w:tr w:rsidR="007A238A" w14:paraId="4C9BD8AC" w14:textId="77777777" w:rsidTr="00861A6A">
        <w:tc>
          <w:tcPr>
            <w:tcW w:w="883" w:type="dxa"/>
          </w:tcPr>
          <w:p w14:paraId="13986202" w14:textId="77777777" w:rsidR="007A238A" w:rsidRDefault="007A238A" w:rsidP="00861A6A">
            <w:pPr>
              <w:autoSpaceDE w:val="0"/>
              <w:autoSpaceDN w:val="0"/>
              <w:adjustRightInd w:val="0"/>
              <w:spacing w:line="240" w:lineRule="auto"/>
              <w:rPr>
                <w:rFonts w:cs="Arial"/>
                <w:color w:val="000000"/>
                <w:szCs w:val="20"/>
                <w:lang w:eastAsia="de-CH"/>
              </w:rPr>
            </w:pPr>
          </w:p>
        </w:tc>
        <w:tc>
          <w:tcPr>
            <w:tcW w:w="2788" w:type="dxa"/>
          </w:tcPr>
          <w:p w14:paraId="57F4982E" w14:textId="77777777" w:rsidR="007A238A" w:rsidRPr="008335ED" w:rsidRDefault="007A238A" w:rsidP="00861A6A"/>
        </w:tc>
        <w:tc>
          <w:tcPr>
            <w:tcW w:w="1984" w:type="dxa"/>
          </w:tcPr>
          <w:p w14:paraId="5D7EF20E" w14:textId="77777777" w:rsidR="007A238A" w:rsidRDefault="007A238A" w:rsidP="00861A6A">
            <w:pPr>
              <w:autoSpaceDE w:val="0"/>
              <w:autoSpaceDN w:val="0"/>
              <w:adjustRightInd w:val="0"/>
              <w:spacing w:line="240" w:lineRule="auto"/>
              <w:rPr>
                <w:rFonts w:cs="Arial"/>
                <w:color w:val="000000"/>
                <w:szCs w:val="20"/>
                <w:lang w:eastAsia="de-CH"/>
              </w:rPr>
            </w:pPr>
          </w:p>
        </w:tc>
        <w:tc>
          <w:tcPr>
            <w:tcW w:w="2850" w:type="dxa"/>
          </w:tcPr>
          <w:p w14:paraId="6A18D8A7" w14:textId="77777777" w:rsidR="007A238A" w:rsidRDefault="007A238A" w:rsidP="00861A6A">
            <w:pPr>
              <w:autoSpaceDE w:val="0"/>
              <w:autoSpaceDN w:val="0"/>
              <w:adjustRightInd w:val="0"/>
              <w:spacing w:line="240" w:lineRule="auto"/>
              <w:rPr>
                <w:rFonts w:cs="Arial"/>
                <w:color w:val="000000"/>
                <w:szCs w:val="20"/>
                <w:lang w:eastAsia="de-CH"/>
              </w:rPr>
            </w:pPr>
          </w:p>
        </w:tc>
        <w:tc>
          <w:tcPr>
            <w:tcW w:w="3686" w:type="dxa"/>
          </w:tcPr>
          <w:p w14:paraId="563C6924" w14:textId="77777777" w:rsidR="007A238A" w:rsidRDefault="007A238A" w:rsidP="00861A6A">
            <w:pPr>
              <w:autoSpaceDE w:val="0"/>
              <w:autoSpaceDN w:val="0"/>
              <w:adjustRightInd w:val="0"/>
              <w:spacing w:line="240" w:lineRule="auto"/>
              <w:rPr>
                <w:rFonts w:cs="Arial"/>
                <w:color w:val="000000"/>
                <w:szCs w:val="20"/>
                <w:lang w:eastAsia="de-CH"/>
              </w:rPr>
            </w:pPr>
          </w:p>
        </w:tc>
        <w:tc>
          <w:tcPr>
            <w:tcW w:w="3402" w:type="dxa"/>
          </w:tcPr>
          <w:p w14:paraId="669A6830" w14:textId="77777777" w:rsidR="007A238A" w:rsidRDefault="007A238A" w:rsidP="00861A6A">
            <w:pPr>
              <w:autoSpaceDE w:val="0"/>
              <w:autoSpaceDN w:val="0"/>
              <w:adjustRightInd w:val="0"/>
              <w:spacing w:line="240" w:lineRule="auto"/>
              <w:rPr>
                <w:rFonts w:cs="Arial"/>
                <w:color w:val="000000"/>
                <w:szCs w:val="20"/>
                <w:lang w:eastAsia="de-CH"/>
              </w:rPr>
            </w:pPr>
          </w:p>
        </w:tc>
      </w:tr>
      <w:tr w:rsidR="007A238A" w14:paraId="0FEFA2C0" w14:textId="77777777" w:rsidTr="00861A6A">
        <w:tc>
          <w:tcPr>
            <w:tcW w:w="15593" w:type="dxa"/>
            <w:gridSpan w:val="6"/>
            <w:shd w:val="clear" w:color="auto" w:fill="BFBFBF" w:themeFill="background1" w:themeFillShade="BF"/>
          </w:tcPr>
          <w:p w14:paraId="11D41328" w14:textId="51CB2323" w:rsidR="007A238A" w:rsidRDefault="007A238A" w:rsidP="00757DA8">
            <w:pPr>
              <w:autoSpaceDE w:val="0"/>
              <w:autoSpaceDN w:val="0"/>
              <w:adjustRightInd w:val="0"/>
              <w:spacing w:line="240" w:lineRule="auto"/>
              <w:rPr>
                <w:rFonts w:cs="Arial"/>
                <w:color w:val="000000"/>
                <w:szCs w:val="20"/>
                <w:lang w:eastAsia="de-CH"/>
              </w:rPr>
            </w:pPr>
            <w:r w:rsidRPr="00D745C6">
              <w:rPr>
                <w:rFonts w:cs="Arial"/>
                <w:color w:val="000000"/>
                <w:szCs w:val="20"/>
                <w:lang w:eastAsia="de-CH"/>
              </w:rPr>
              <w:t xml:space="preserve">Examiner </w:t>
            </w:r>
            <w:r w:rsidR="00757DA8">
              <w:rPr>
                <w:rFonts w:cs="Arial"/>
                <w:color w:val="000000"/>
                <w:szCs w:val="20"/>
                <w:lang w:eastAsia="de-CH"/>
              </w:rPr>
              <w:t xml:space="preserve">l’orientation et les </w:t>
            </w:r>
            <w:r w:rsidRPr="00D745C6">
              <w:rPr>
                <w:rFonts w:cs="Arial"/>
                <w:color w:val="000000"/>
                <w:szCs w:val="20"/>
                <w:lang w:eastAsia="de-CH"/>
              </w:rPr>
              <w:t>accès aux groupes-cible dans le domaine des compétences de base, par exemple par l’intermédiaire de l’aide sociale, de portails pour la certificatio</w:t>
            </w:r>
            <w:r>
              <w:rPr>
                <w:rFonts w:cs="Arial"/>
                <w:color w:val="000000"/>
                <w:szCs w:val="20"/>
                <w:lang w:eastAsia="de-CH"/>
              </w:rPr>
              <w:t>n professionnelle pour adultes C</w:t>
            </w:r>
            <w:r w:rsidRPr="00D745C6">
              <w:rPr>
                <w:rFonts w:cs="Arial"/>
                <w:color w:val="000000"/>
                <w:szCs w:val="20"/>
                <w:lang w:eastAsia="de-CH"/>
              </w:rPr>
              <w:t>PA,</w:t>
            </w:r>
            <w:r>
              <w:rPr>
                <w:rFonts w:cs="Arial"/>
                <w:color w:val="000000"/>
                <w:szCs w:val="20"/>
                <w:lang w:eastAsia="de-CH"/>
              </w:rPr>
              <w:t xml:space="preserve"> de</w:t>
            </w:r>
            <w:r w:rsidRPr="00D745C6">
              <w:rPr>
                <w:rFonts w:cs="Arial"/>
                <w:color w:val="000000"/>
                <w:szCs w:val="20"/>
                <w:lang w:eastAsia="de-CH"/>
              </w:rPr>
              <w:t xml:space="preserve"> l’intégration professionnelle, etc.</w:t>
            </w:r>
          </w:p>
        </w:tc>
      </w:tr>
      <w:tr w:rsidR="007A238A" w14:paraId="13B25026" w14:textId="77777777" w:rsidTr="00861A6A">
        <w:tc>
          <w:tcPr>
            <w:tcW w:w="883" w:type="dxa"/>
          </w:tcPr>
          <w:p w14:paraId="77436295" w14:textId="77777777" w:rsidR="007A238A" w:rsidRDefault="007A238A" w:rsidP="00861A6A">
            <w:pPr>
              <w:autoSpaceDE w:val="0"/>
              <w:autoSpaceDN w:val="0"/>
              <w:adjustRightInd w:val="0"/>
              <w:spacing w:line="240" w:lineRule="auto"/>
              <w:rPr>
                <w:rFonts w:cs="Arial"/>
                <w:color w:val="000000"/>
                <w:szCs w:val="20"/>
                <w:lang w:eastAsia="de-CH"/>
              </w:rPr>
            </w:pPr>
          </w:p>
        </w:tc>
        <w:tc>
          <w:tcPr>
            <w:tcW w:w="2788" w:type="dxa"/>
          </w:tcPr>
          <w:p w14:paraId="6F29EF3A" w14:textId="77777777" w:rsidR="007A238A" w:rsidRPr="00831A8F" w:rsidRDefault="007A238A" w:rsidP="00861A6A"/>
        </w:tc>
        <w:tc>
          <w:tcPr>
            <w:tcW w:w="1984" w:type="dxa"/>
          </w:tcPr>
          <w:p w14:paraId="36CB8313" w14:textId="77777777" w:rsidR="007A238A" w:rsidRDefault="007A238A" w:rsidP="00861A6A">
            <w:pPr>
              <w:autoSpaceDE w:val="0"/>
              <w:autoSpaceDN w:val="0"/>
              <w:adjustRightInd w:val="0"/>
              <w:spacing w:line="240" w:lineRule="auto"/>
              <w:rPr>
                <w:rFonts w:cs="Arial"/>
                <w:color w:val="000000"/>
                <w:szCs w:val="20"/>
                <w:lang w:eastAsia="de-CH"/>
              </w:rPr>
            </w:pPr>
          </w:p>
        </w:tc>
        <w:tc>
          <w:tcPr>
            <w:tcW w:w="2850" w:type="dxa"/>
          </w:tcPr>
          <w:p w14:paraId="3870453F" w14:textId="77777777" w:rsidR="007A238A" w:rsidRDefault="007A238A" w:rsidP="00861A6A">
            <w:pPr>
              <w:autoSpaceDE w:val="0"/>
              <w:autoSpaceDN w:val="0"/>
              <w:adjustRightInd w:val="0"/>
              <w:spacing w:line="240" w:lineRule="auto"/>
              <w:rPr>
                <w:rFonts w:cs="Arial"/>
                <w:color w:val="000000"/>
                <w:szCs w:val="20"/>
                <w:lang w:eastAsia="de-CH"/>
              </w:rPr>
            </w:pPr>
          </w:p>
        </w:tc>
        <w:tc>
          <w:tcPr>
            <w:tcW w:w="3686" w:type="dxa"/>
          </w:tcPr>
          <w:p w14:paraId="461D5774" w14:textId="77777777" w:rsidR="007A238A" w:rsidRDefault="007A238A" w:rsidP="00861A6A">
            <w:pPr>
              <w:autoSpaceDE w:val="0"/>
              <w:autoSpaceDN w:val="0"/>
              <w:adjustRightInd w:val="0"/>
              <w:spacing w:line="240" w:lineRule="auto"/>
              <w:rPr>
                <w:rFonts w:cs="Arial"/>
                <w:color w:val="000000"/>
                <w:szCs w:val="20"/>
                <w:lang w:eastAsia="de-CH"/>
              </w:rPr>
            </w:pPr>
          </w:p>
        </w:tc>
        <w:tc>
          <w:tcPr>
            <w:tcW w:w="3402" w:type="dxa"/>
          </w:tcPr>
          <w:p w14:paraId="6EB0E79C" w14:textId="77777777" w:rsidR="007A238A" w:rsidRDefault="007A238A" w:rsidP="00861A6A">
            <w:pPr>
              <w:autoSpaceDE w:val="0"/>
              <w:autoSpaceDN w:val="0"/>
              <w:adjustRightInd w:val="0"/>
              <w:spacing w:line="240" w:lineRule="auto"/>
              <w:rPr>
                <w:rFonts w:cs="Arial"/>
                <w:color w:val="000000"/>
                <w:szCs w:val="20"/>
                <w:lang w:eastAsia="de-CH"/>
              </w:rPr>
            </w:pPr>
          </w:p>
        </w:tc>
      </w:tr>
      <w:tr w:rsidR="007A238A" w14:paraId="06C4579B" w14:textId="77777777" w:rsidTr="00861A6A">
        <w:tc>
          <w:tcPr>
            <w:tcW w:w="883" w:type="dxa"/>
          </w:tcPr>
          <w:p w14:paraId="3AB97AAD" w14:textId="77777777" w:rsidR="007A238A" w:rsidRDefault="007A238A" w:rsidP="00861A6A">
            <w:pPr>
              <w:autoSpaceDE w:val="0"/>
              <w:autoSpaceDN w:val="0"/>
              <w:adjustRightInd w:val="0"/>
              <w:spacing w:line="240" w:lineRule="auto"/>
              <w:rPr>
                <w:rFonts w:cs="Arial"/>
                <w:color w:val="000000"/>
                <w:szCs w:val="20"/>
                <w:lang w:eastAsia="de-CH"/>
              </w:rPr>
            </w:pPr>
          </w:p>
        </w:tc>
        <w:tc>
          <w:tcPr>
            <w:tcW w:w="2788" w:type="dxa"/>
          </w:tcPr>
          <w:p w14:paraId="78A41383" w14:textId="77777777" w:rsidR="007A238A" w:rsidRPr="00831A8F" w:rsidRDefault="007A238A" w:rsidP="00861A6A"/>
        </w:tc>
        <w:tc>
          <w:tcPr>
            <w:tcW w:w="1984" w:type="dxa"/>
          </w:tcPr>
          <w:p w14:paraId="498D9288" w14:textId="77777777" w:rsidR="007A238A" w:rsidRDefault="007A238A" w:rsidP="00861A6A">
            <w:pPr>
              <w:autoSpaceDE w:val="0"/>
              <w:autoSpaceDN w:val="0"/>
              <w:adjustRightInd w:val="0"/>
              <w:spacing w:line="240" w:lineRule="auto"/>
              <w:rPr>
                <w:rFonts w:cs="Arial"/>
                <w:color w:val="000000"/>
                <w:szCs w:val="20"/>
                <w:lang w:eastAsia="de-CH"/>
              </w:rPr>
            </w:pPr>
          </w:p>
        </w:tc>
        <w:tc>
          <w:tcPr>
            <w:tcW w:w="2850" w:type="dxa"/>
          </w:tcPr>
          <w:p w14:paraId="573B54AE" w14:textId="77777777" w:rsidR="007A238A" w:rsidRDefault="007A238A" w:rsidP="00861A6A">
            <w:pPr>
              <w:autoSpaceDE w:val="0"/>
              <w:autoSpaceDN w:val="0"/>
              <w:adjustRightInd w:val="0"/>
              <w:spacing w:line="240" w:lineRule="auto"/>
              <w:rPr>
                <w:rFonts w:cs="Arial"/>
                <w:color w:val="000000"/>
                <w:szCs w:val="20"/>
                <w:lang w:eastAsia="de-CH"/>
              </w:rPr>
            </w:pPr>
          </w:p>
        </w:tc>
        <w:tc>
          <w:tcPr>
            <w:tcW w:w="3686" w:type="dxa"/>
          </w:tcPr>
          <w:p w14:paraId="1A2C78EC" w14:textId="77777777" w:rsidR="007A238A" w:rsidRDefault="007A238A" w:rsidP="00861A6A">
            <w:pPr>
              <w:autoSpaceDE w:val="0"/>
              <w:autoSpaceDN w:val="0"/>
              <w:adjustRightInd w:val="0"/>
              <w:spacing w:line="240" w:lineRule="auto"/>
              <w:rPr>
                <w:rFonts w:cs="Arial"/>
                <w:color w:val="000000"/>
                <w:szCs w:val="20"/>
                <w:lang w:eastAsia="de-CH"/>
              </w:rPr>
            </w:pPr>
          </w:p>
        </w:tc>
        <w:tc>
          <w:tcPr>
            <w:tcW w:w="3402" w:type="dxa"/>
          </w:tcPr>
          <w:p w14:paraId="3727A3D1" w14:textId="77777777" w:rsidR="007A238A" w:rsidRDefault="007A238A" w:rsidP="00861A6A">
            <w:pPr>
              <w:autoSpaceDE w:val="0"/>
              <w:autoSpaceDN w:val="0"/>
              <w:adjustRightInd w:val="0"/>
              <w:spacing w:line="240" w:lineRule="auto"/>
              <w:rPr>
                <w:rFonts w:cs="Arial"/>
                <w:color w:val="000000"/>
                <w:szCs w:val="20"/>
                <w:lang w:eastAsia="de-CH"/>
              </w:rPr>
            </w:pPr>
          </w:p>
        </w:tc>
      </w:tr>
      <w:tr w:rsidR="007A238A" w14:paraId="1BB36E26" w14:textId="77777777" w:rsidTr="00861A6A">
        <w:tc>
          <w:tcPr>
            <w:tcW w:w="883" w:type="dxa"/>
          </w:tcPr>
          <w:p w14:paraId="35617E25" w14:textId="77777777" w:rsidR="007A238A" w:rsidRDefault="007A238A" w:rsidP="00861A6A">
            <w:pPr>
              <w:autoSpaceDE w:val="0"/>
              <w:autoSpaceDN w:val="0"/>
              <w:adjustRightInd w:val="0"/>
              <w:spacing w:line="240" w:lineRule="auto"/>
              <w:rPr>
                <w:rFonts w:cs="Arial"/>
                <w:color w:val="000000"/>
                <w:szCs w:val="20"/>
                <w:lang w:eastAsia="de-CH"/>
              </w:rPr>
            </w:pPr>
          </w:p>
        </w:tc>
        <w:tc>
          <w:tcPr>
            <w:tcW w:w="2788" w:type="dxa"/>
          </w:tcPr>
          <w:p w14:paraId="78312B0D" w14:textId="77777777" w:rsidR="007A238A" w:rsidRPr="00831A8F" w:rsidRDefault="007A238A" w:rsidP="00861A6A"/>
        </w:tc>
        <w:tc>
          <w:tcPr>
            <w:tcW w:w="1984" w:type="dxa"/>
          </w:tcPr>
          <w:p w14:paraId="114D9B38" w14:textId="77777777" w:rsidR="007A238A" w:rsidRDefault="007A238A" w:rsidP="00861A6A">
            <w:pPr>
              <w:autoSpaceDE w:val="0"/>
              <w:autoSpaceDN w:val="0"/>
              <w:adjustRightInd w:val="0"/>
              <w:spacing w:line="240" w:lineRule="auto"/>
              <w:rPr>
                <w:rFonts w:cs="Arial"/>
                <w:color w:val="000000"/>
                <w:szCs w:val="20"/>
                <w:lang w:eastAsia="de-CH"/>
              </w:rPr>
            </w:pPr>
          </w:p>
        </w:tc>
        <w:tc>
          <w:tcPr>
            <w:tcW w:w="2850" w:type="dxa"/>
          </w:tcPr>
          <w:p w14:paraId="694872CE" w14:textId="77777777" w:rsidR="007A238A" w:rsidRDefault="007A238A" w:rsidP="00861A6A">
            <w:pPr>
              <w:autoSpaceDE w:val="0"/>
              <w:autoSpaceDN w:val="0"/>
              <w:adjustRightInd w:val="0"/>
              <w:spacing w:line="240" w:lineRule="auto"/>
              <w:rPr>
                <w:rFonts w:cs="Arial"/>
                <w:color w:val="000000"/>
                <w:szCs w:val="20"/>
                <w:lang w:eastAsia="de-CH"/>
              </w:rPr>
            </w:pPr>
          </w:p>
        </w:tc>
        <w:tc>
          <w:tcPr>
            <w:tcW w:w="3686" w:type="dxa"/>
          </w:tcPr>
          <w:p w14:paraId="1B694345" w14:textId="77777777" w:rsidR="007A238A" w:rsidRDefault="007A238A" w:rsidP="00861A6A">
            <w:pPr>
              <w:autoSpaceDE w:val="0"/>
              <w:autoSpaceDN w:val="0"/>
              <w:adjustRightInd w:val="0"/>
              <w:spacing w:line="240" w:lineRule="auto"/>
              <w:rPr>
                <w:rFonts w:cs="Arial"/>
                <w:color w:val="000000"/>
                <w:szCs w:val="20"/>
                <w:lang w:eastAsia="de-CH"/>
              </w:rPr>
            </w:pPr>
          </w:p>
        </w:tc>
        <w:tc>
          <w:tcPr>
            <w:tcW w:w="3402" w:type="dxa"/>
          </w:tcPr>
          <w:p w14:paraId="30468044" w14:textId="77777777" w:rsidR="007A238A" w:rsidRDefault="007A238A" w:rsidP="00861A6A">
            <w:pPr>
              <w:autoSpaceDE w:val="0"/>
              <w:autoSpaceDN w:val="0"/>
              <w:adjustRightInd w:val="0"/>
              <w:spacing w:line="240" w:lineRule="auto"/>
              <w:rPr>
                <w:rFonts w:cs="Arial"/>
                <w:color w:val="000000"/>
                <w:szCs w:val="20"/>
                <w:lang w:eastAsia="de-CH"/>
              </w:rPr>
            </w:pPr>
          </w:p>
        </w:tc>
      </w:tr>
    </w:tbl>
    <w:p w14:paraId="4D95592F" w14:textId="77777777" w:rsidR="007A238A" w:rsidRDefault="007A238A" w:rsidP="007A238A"/>
    <w:p w14:paraId="758B2E72" w14:textId="77777777" w:rsidR="007A238A" w:rsidRPr="00787FF2" w:rsidRDefault="007A238A" w:rsidP="007A238A">
      <w:pPr>
        <w:rPr>
          <w:b/>
          <w:sz w:val="24"/>
          <w:szCs w:val="24"/>
        </w:rPr>
      </w:pPr>
      <w:r w:rsidRPr="00787FF2">
        <w:rPr>
          <w:b/>
          <w:sz w:val="24"/>
          <w:szCs w:val="24"/>
        </w:rPr>
        <w:t>Coordination et conseil</w:t>
      </w:r>
    </w:p>
    <w:p w14:paraId="7781CB77" w14:textId="77777777" w:rsidR="007A238A" w:rsidRPr="0052048E" w:rsidRDefault="007A238A" w:rsidP="007A238A">
      <w:pPr>
        <w:rPr>
          <w:b/>
        </w:rPr>
      </w:pPr>
    </w:p>
    <w:tbl>
      <w:tblPr>
        <w:tblStyle w:val="Tabellenraster"/>
        <w:tblW w:w="15593" w:type="dxa"/>
        <w:tblInd w:w="-572" w:type="dxa"/>
        <w:tblLook w:val="04A0" w:firstRow="1" w:lastRow="0" w:firstColumn="1" w:lastColumn="0" w:noHBand="0" w:noVBand="1"/>
      </w:tblPr>
      <w:tblGrid>
        <w:gridCol w:w="883"/>
        <w:gridCol w:w="2788"/>
        <w:gridCol w:w="1984"/>
        <w:gridCol w:w="2850"/>
        <w:gridCol w:w="3686"/>
        <w:gridCol w:w="3402"/>
      </w:tblGrid>
      <w:tr w:rsidR="007A238A" w14:paraId="7FC74C94" w14:textId="77777777" w:rsidTr="00861A6A">
        <w:tc>
          <w:tcPr>
            <w:tcW w:w="883" w:type="dxa"/>
            <w:shd w:val="clear" w:color="auto" w:fill="000000" w:themeFill="text1"/>
          </w:tcPr>
          <w:p w14:paraId="69DC8E1E" w14:textId="77777777" w:rsidR="00942C2F" w:rsidRDefault="007A238A" w:rsidP="00861A6A">
            <w:pPr>
              <w:autoSpaceDE w:val="0"/>
              <w:autoSpaceDN w:val="0"/>
              <w:adjustRightInd w:val="0"/>
              <w:spacing w:line="240" w:lineRule="auto"/>
              <w:rPr>
                <w:rFonts w:cs="Arial"/>
                <w:color w:val="FFFFFF" w:themeColor="background1"/>
                <w:szCs w:val="20"/>
                <w:lang w:eastAsia="de-CH"/>
              </w:rPr>
            </w:pPr>
            <w:r w:rsidRPr="00145682">
              <w:rPr>
                <w:rFonts w:cs="Arial"/>
                <w:color w:val="FFFFFF" w:themeColor="background1"/>
                <w:szCs w:val="20"/>
                <w:lang w:eastAsia="de-CH"/>
              </w:rPr>
              <w:t xml:space="preserve">N° </w:t>
            </w:r>
          </w:p>
          <w:p w14:paraId="49677E67" w14:textId="02B80D22" w:rsidR="007A238A" w:rsidRPr="000740E3" w:rsidRDefault="007A238A" w:rsidP="00861A6A">
            <w:pPr>
              <w:autoSpaceDE w:val="0"/>
              <w:autoSpaceDN w:val="0"/>
              <w:adjustRightInd w:val="0"/>
              <w:spacing w:line="240" w:lineRule="auto"/>
              <w:rPr>
                <w:rFonts w:cs="Arial"/>
                <w:color w:val="FFFFFF" w:themeColor="background1"/>
                <w:szCs w:val="20"/>
                <w:lang w:eastAsia="de-CH"/>
              </w:rPr>
            </w:pPr>
            <w:r w:rsidRPr="00145682">
              <w:rPr>
                <w:rFonts w:cs="Arial"/>
                <w:color w:val="FFFFFF" w:themeColor="background1"/>
                <w:szCs w:val="20"/>
                <w:lang w:eastAsia="de-CH"/>
              </w:rPr>
              <w:t>mesure</w:t>
            </w:r>
          </w:p>
        </w:tc>
        <w:tc>
          <w:tcPr>
            <w:tcW w:w="2788" w:type="dxa"/>
            <w:shd w:val="clear" w:color="auto" w:fill="000000" w:themeFill="text1"/>
          </w:tcPr>
          <w:p w14:paraId="22691E18" w14:textId="77777777" w:rsidR="007A238A" w:rsidRPr="000740E3" w:rsidRDefault="007A238A" w:rsidP="00861A6A">
            <w:pPr>
              <w:autoSpaceDE w:val="0"/>
              <w:autoSpaceDN w:val="0"/>
              <w:adjustRightInd w:val="0"/>
              <w:spacing w:line="240" w:lineRule="auto"/>
              <w:rPr>
                <w:rFonts w:cs="Arial"/>
                <w:color w:val="FFFFFF" w:themeColor="background1"/>
                <w:szCs w:val="20"/>
                <w:lang w:eastAsia="de-CH"/>
              </w:rPr>
            </w:pPr>
            <w:r w:rsidRPr="00145682">
              <w:rPr>
                <w:rFonts w:cs="Arial"/>
                <w:color w:val="FFFFFF" w:themeColor="background1"/>
                <w:szCs w:val="20"/>
                <w:lang w:eastAsia="de-CH"/>
              </w:rPr>
              <w:t>Intitulé de la mesure</w:t>
            </w:r>
          </w:p>
        </w:tc>
        <w:tc>
          <w:tcPr>
            <w:tcW w:w="1984" w:type="dxa"/>
            <w:shd w:val="clear" w:color="auto" w:fill="000000" w:themeFill="text1"/>
          </w:tcPr>
          <w:p w14:paraId="35B44F0B" w14:textId="77777777" w:rsidR="007A238A" w:rsidRPr="000740E3" w:rsidRDefault="007A238A" w:rsidP="00861A6A">
            <w:pPr>
              <w:autoSpaceDE w:val="0"/>
              <w:autoSpaceDN w:val="0"/>
              <w:adjustRightInd w:val="0"/>
              <w:spacing w:line="240" w:lineRule="auto"/>
              <w:rPr>
                <w:rFonts w:cs="Arial"/>
                <w:color w:val="FFFFFF" w:themeColor="background1"/>
                <w:szCs w:val="20"/>
                <w:lang w:eastAsia="de-CH"/>
              </w:rPr>
            </w:pPr>
            <w:r w:rsidRPr="000740E3">
              <w:rPr>
                <w:rFonts w:cs="Arial"/>
                <w:color w:val="FFFFFF" w:themeColor="background1"/>
                <w:szCs w:val="20"/>
                <w:lang w:eastAsia="de-CH"/>
              </w:rPr>
              <w:t>Groupe cible</w:t>
            </w:r>
          </w:p>
        </w:tc>
        <w:tc>
          <w:tcPr>
            <w:tcW w:w="2850" w:type="dxa"/>
            <w:shd w:val="clear" w:color="auto" w:fill="000000" w:themeFill="text1"/>
          </w:tcPr>
          <w:p w14:paraId="6149280B" w14:textId="77777777" w:rsidR="007A238A" w:rsidRPr="000740E3" w:rsidRDefault="007A238A" w:rsidP="00861A6A">
            <w:pPr>
              <w:autoSpaceDE w:val="0"/>
              <w:autoSpaceDN w:val="0"/>
              <w:adjustRightInd w:val="0"/>
              <w:spacing w:line="240" w:lineRule="auto"/>
              <w:rPr>
                <w:rFonts w:cs="Arial"/>
                <w:color w:val="FFFFFF" w:themeColor="background1"/>
                <w:szCs w:val="20"/>
                <w:lang w:eastAsia="de-CH"/>
              </w:rPr>
            </w:pPr>
            <w:r w:rsidRPr="00145682">
              <w:rPr>
                <w:rFonts w:cs="Arial"/>
                <w:color w:val="FFFFFF" w:themeColor="background1"/>
                <w:szCs w:val="20"/>
                <w:lang w:eastAsia="de-CH"/>
              </w:rPr>
              <w:t>Objectifs SMART</w:t>
            </w:r>
          </w:p>
        </w:tc>
        <w:tc>
          <w:tcPr>
            <w:tcW w:w="3686" w:type="dxa"/>
            <w:shd w:val="clear" w:color="auto" w:fill="000000" w:themeFill="text1"/>
          </w:tcPr>
          <w:p w14:paraId="4E922009" w14:textId="77777777" w:rsidR="007A238A" w:rsidRPr="000740E3" w:rsidRDefault="007A238A" w:rsidP="00861A6A">
            <w:pPr>
              <w:autoSpaceDE w:val="0"/>
              <w:autoSpaceDN w:val="0"/>
              <w:adjustRightInd w:val="0"/>
              <w:spacing w:line="240" w:lineRule="auto"/>
              <w:rPr>
                <w:rFonts w:cs="Arial"/>
                <w:color w:val="FFFFFF" w:themeColor="background1"/>
                <w:szCs w:val="20"/>
                <w:lang w:eastAsia="de-CH"/>
              </w:rPr>
            </w:pPr>
            <w:r w:rsidRPr="00145682">
              <w:rPr>
                <w:rFonts w:cs="Arial"/>
                <w:color w:val="FFFFFF" w:themeColor="background1"/>
                <w:szCs w:val="20"/>
                <w:lang w:eastAsia="de-CH"/>
              </w:rPr>
              <w:t>Principales étapes</w:t>
            </w:r>
          </w:p>
        </w:tc>
        <w:tc>
          <w:tcPr>
            <w:tcW w:w="3402" w:type="dxa"/>
            <w:shd w:val="clear" w:color="auto" w:fill="000000" w:themeFill="text1"/>
          </w:tcPr>
          <w:p w14:paraId="56E3E4A4" w14:textId="77777777" w:rsidR="007A238A" w:rsidRPr="000740E3" w:rsidRDefault="007A238A" w:rsidP="00861A6A">
            <w:pPr>
              <w:autoSpaceDE w:val="0"/>
              <w:autoSpaceDN w:val="0"/>
              <w:adjustRightInd w:val="0"/>
              <w:spacing w:line="240" w:lineRule="auto"/>
              <w:rPr>
                <w:rFonts w:cs="Arial"/>
                <w:color w:val="FFFFFF" w:themeColor="background1"/>
                <w:szCs w:val="20"/>
                <w:lang w:eastAsia="de-CH"/>
              </w:rPr>
            </w:pPr>
            <w:r w:rsidRPr="00145682">
              <w:rPr>
                <w:rFonts w:cs="Arial"/>
                <w:color w:val="FFFFFF" w:themeColor="background1"/>
                <w:szCs w:val="20"/>
                <w:lang w:eastAsia="de-CH"/>
              </w:rPr>
              <w:t>Indicateurs pour l’évaluation</w:t>
            </w:r>
          </w:p>
        </w:tc>
      </w:tr>
      <w:tr w:rsidR="007A238A" w14:paraId="59638AAB" w14:textId="77777777" w:rsidTr="00861A6A">
        <w:tc>
          <w:tcPr>
            <w:tcW w:w="15593" w:type="dxa"/>
            <w:gridSpan w:val="6"/>
            <w:shd w:val="clear" w:color="auto" w:fill="BFBFBF" w:themeFill="background1" w:themeFillShade="BF"/>
          </w:tcPr>
          <w:p w14:paraId="1BD1C447" w14:textId="187FBCFF" w:rsidR="007A238A" w:rsidRDefault="007A238A" w:rsidP="00942C2F">
            <w:pPr>
              <w:autoSpaceDE w:val="0"/>
              <w:autoSpaceDN w:val="0"/>
              <w:adjustRightInd w:val="0"/>
              <w:spacing w:line="240" w:lineRule="auto"/>
              <w:rPr>
                <w:rFonts w:cs="Arial"/>
                <w:color w:val="000000"/>
                <w:szCs w:val="20"/>
                <w:lang w:eastAsia="de-CH"/>
              </w:rPr>
            </w:pPr>
            <w:r w:rsidRPr="00410301">
              <w:t>Co</w:t>
            </w:r>
            <w:r w:rsidR="00942C2F">
              <w:t xml:space="preserve">ordonner les offres entre elles, </w:t>
            </w:r>
            <w:r w:rsidRPr="00410301">
              <w:t xml:space="preserve">avec les programmes fédéraux et </w:t>
            </w:r>
            <w:r w:rsidR="00942C2F">
              <w:t xml:space="preserve">les </w:t>
            </w:r>
            <w:r w:rsidRPr="00410301">
              <w:t>offres cantonales, et garantir qu’elles donnent accès à une formation formelle (par ex. certification professionnelle pour adultes CPA) ou à une formation continue.</w:t>
            </w:r>
          </w:p>
        </w:tc>
      </w:tr>
      <w:tr w:rsidR="007A238A" w14:paraId="3E1D3D6C" w14:textId="77777777" w:rsidTr="00861A6A">
        <w:tc>
          <w:tcPr>
            <w:tcW w:w="883" w:type="dxa"/>
          </w:tcPr>
          <w:p w14:paraId="5ACBA8C6" w14:textId="77777777" w:rsidR="007A238A" w:rsidRDefault="007A238A" w:rsidP="00861A6A">
            <w:pPr>
              <w:autoSpaceDE w:val="0"/>
              <w:autoSpaceDN w:val="0"/>
              <w:adjustRightInd w:val="0"/>
              <w:spacing w:line="240" w:lineRule="auto"/>
              <w:rPr>
                <w:rFonts w:cs="Arial"/>
                <w:color w:val="000000"/>
                <w:szCs w:val="20"/>
                <w:lang w:eastAsia="de-CH"/>
              </w:rPr>
            </w:pPr>
          </w:p>
        </w:tc>
        <w:tc>
          <w:tcPr>
            <w:tcW w:w="2788" w:type="dxa"/>
          </w:tcPr>
          <w:p w14:paraId="521687EC" w14:textId="77777777" w:rsidR="007A238A" w:rsidRPr="001A2FA9" w:rsidRDefault="007A238A" w:rsidP="00861A6A"/>
        </w:tc>
        <w:tc>
          <w:tcPr>
            <w:tcW w:w="1984" w:type="dxa"/>
          </w:tcPr>
          <w:p w14:paraId="45695A53" w14:textId="77777777" w:rsidR="007A238A" w:rsidRDefault="007A238A" w:rsidP="00861A6A">
            <w:pPr>
              <w:autoSpaceDE w:val="0"/>
              <w:autoSpaceDN w:val="0"/>
              <w:adjustRightInd w:val="0"/>
              <w:spacing w:line="240" w:lineRule="auto"/>
              <w:rPr>
                <w:rFonts w:cs="Arial"/>
                <w:color w:val="000000"/>
                <w:szCs w:val="20"/>
                <w:lang w:eastAsia="de-CH"/>
              </w:rPr>
            </w:pPr>
          </w:p>
        </w:tc>
        <w:tc>
          <w:tcPr>
            <w:tcW w:w="2850" w:type="dxa"/>
          </w:tcPr>
          <w:p w14:paraId="75BB0A13" w14:textId="77777777" w:rsidR="007A238A" w:rsidRDefault="007A238A" w:rsidP="00861A6A">
            <w:pPr>
              <w:autoSpaceDE w:val="0"/>
              <w:autoSpaceDN w:val="0"/>
              <w:adjustRightInd w:val="0"/>
              <w:spacing w:line="240" w:lineRule="auto"/>
              <w:rPr>
                <w:rFonts w:cs="Arial"/>
                <w:color w:val="000000"/>
                <w:szCs w:val="20"/>
                <w:lang w:eastAsia="de-CH"/>
              </w:rPr>
            </w:pPr>
          </w:p>
        </w:tc>
        <w:tc>
          <w:tcPr>
            <w:tcW w:w="3686" w:type="dxa"/>
          </w:tcPr>
          <w:p w14:paraId="237E78A2" w14:textId="77777777" w:rsidR="007A238A" w:rsidRDefault="007A238A" w:rsidP="00861A6A">
            <w:pPr>
              <w:autoSpaceDE w:val="0"/>
              <w:autoSpaceDN w:val="0"/>
              <w:adjustRightInd w:val="0"/>
              <w:spacing w:line="240" w:lineRule="auto"/>
              <w:rPr>
                <w:rFonts w:cs="Arial"/>
                <w:color w:val="000000"/>
                <w:szCs w:val="20"/>
                <w:lang w:eastAsia="de-CH"/>
              </w:rPr>
            </w:pPr>
          </w:p>
        </w:tc>
        <w:tc>
          <w:tcPr>
            <w:tcW w:w="3402" w:type="dxa"/>
          </w:tcPr>
          <w:p w14:paraId="45E6B0E6" w14:textId="77777777" w:rsidR="007A238A" w:rsidRDefault="007A238A" w:rsidP="00861A6A">
            <w:pPr>
              <w:autoSpaceDE w:val="0"/>
              <w:autoSpaceDN w:val="0"/>
              <w:adjustRightInd w:val="0"/>
              <w:spacing w:line="240" w:lineRule="auto"/>
              <w:rPr>
                <w:rFonts w:cs="Arial"/>
                <w:color w:val="000000"/>
                <w:szCs w:val="20"/>
                <w:lang w:eastAsia="de-CH"/>
              </w:rPr>
            </w:pPr>
          </w:p>
        </w:tc>
      </w:tr>
      <w:tr w:rsidR="007A238A" w14:paraId="434A1717" w14:textId="77777777" w:rsidTr="00861A6A">
        <w:tc>
          <w:tcPr>
            <w:tcW w:w="883" w:type="dxa"/>
          </w:tcPr>
          <w:p w14:paraId="02CA3839" w14:textId="77777777" w:rsidR="007A238A" w:rsidRDefault="007A238A" w:rsidP="00861A6A">
            <w:pPr>
              <w:autoSpaceDE w:val="0"/>
              <w:autoSpaceDN w:val="0"/>
              <w:adjustRightInd w:val="0"/>
              <w:spacing w:line="240" w:lineRule="auto"/>
              <w:rPr>
                <w:rFonts w:cs="Arial"/>
                <w:color w:val="000000"/>
                <w:szCs w:val="20"/>
                <w:lang w:eastAsia="de-CH"/>
              </w:rPr>
            </w:pPr>
          </w:p>
        </w:tc>
        <w:tc>
          <w:tcPr>
            <w:tcW w:w="2788" w:type="dxa"/>
          </w:tcPr>
          <w:p w14:paraId="22DB89F9" w14:textId="77777777" w:rsidR="007A238A" w:rsidRPr="001A2FA9" w:rsidRDefault="007A238A" w:rsidP="00861A6A"/>
        </w:tc>
        <w:tc>
          <w:tcPr>
            <w:tcW w:w="1984" w:type="dxa"/>
          </w:tcPr>
          <w:p w14:paraId="5B48CFD4" w14:textId="77777777" w:rsidR="007A238A" w:rsidRDefault="007A238A" w:rsidP="00861A6A">
            <w:pPr>
              <w:autoSpaceDE w:val="0"/>
              <w:autoSpaceDN w:val="0"/>
              <w:adjustRightInd w:val="0"/>
              <w:spacing w:line="240" w:lineRule="auto"/>
              <w:rPr>
                <w:rFonts w:cs="Arial"/>
                <w:color w:val="000000"/>
                <w:szCs w:val="20"/>
                <w:lang w:eastAsia="de-CH"/>
              </w:rPr>
            </w:pPr>
          </w:p>
        </w:tc>
        <w:tc>
          <w:tcPr>
            <w:tcW w:w="2850" w:type="dxa"/>
          </w:tcPr>
          <w:p w14:paraId="1359D59B" w14:textId="77777777" w:rsidR="007A238A" w:rsidRDefault="007A238A" w:rsidP="00861A6A">
            <w:pPr>
              <w:autoSpaceDE w:val="0"/>
              <w:autoSpaceDN w:val="0"/>
              <w:adjustRightInd w:val="0"/>
              <w:spacing w:line="240" w:lineRule="auto"/>
              <w:rPr>
                <w:rFonts w:cs="Arial"/>
                <w:color w:val="000000"/>
                <w:szCs w:val="20"/>
                <w:lang w:eastAsia="de-CH"/>
              </w:rPr>
            </w:pPr>
          </w:p>
        </w:tc>
        <w:tc>
          <w:tcPr>
            <w:tcW w:w="3686" w:type="dxa"/>
          </w:tcPr>
          <w:p w14:paraId="786449C3" w14:textId="77777777" w:rsidR="007A238A" w:rsidRDefault="007A238A" w:rsidP="00861A6A">
            <w:pPr>
              <w:autoSpaceDE w:val="0"/>
              <w:autoSpaceDN w:val="0"/>
              <w:adjustRightInd w:val="0"/>
              <w:spacing w:line="240" w:lineRule="auto"/>
              <w:rPr>
                <w:rFonts w:cs="Arial"/>
                <w:color w:val="000000"/>
                <w:szCs w:val="20"/>
                <w:lang w:eastAsia="de-CH"/>
              </w:rPr>
            </w:pPr>
          </w:p>
        </w:tc>
        <w:tc>
          <w:tcPr>
            <w:tcW w:w="3402" w:type="dxa"/>
          </w:tcPr>
          <w:p w14:paraId="3A6EAF5B" w14:textId="77777777" w:rsidR="007A238A" w:rsidRDefault="007A238A" w:rsidP="00861A6A">
            <w:pPr>
              <w:autoSpaceDE w:val="0"/>
              <w:autoSpaceDN w:val="0"/>
              <w:adjustRightInd w:val="0"/>
              <w:spacing w:line="240" w:lineRule="auto"/>
              <w:rPr>
                <w:rFonts w:cs="Arial"/>
                <w:color w:val="000000"/>
                <w:szCs w:val="20"/>
                <w:lang w:eastAsia="de-CH"/>
              </w:rPr>
            </w:pPr>
          </w:p>
        </w:tc>
      </w:tr>
      <w:tr w:rsidR="007A238A" w14:paraId="28CC4DE5" w14:textId="77777777" w:rsidTr="00861A6A">
        <w:tc>
          <w:tcPr>
            <w:tcW w:w="883" w:type="dxa"/>
          </w:tcPr>
          <w:p w14:paraId="0C64AFD1" w14:textId="77777777" w:rsidR="007A238A" w:rsidRDefault="007A238A" w:rsidP="00861A6A">
            <w:pPr>
              <w:autoSpaceDE w:val="0"/>
              <w:autoSpaceDN w:val="0"/>
              <w:adjustRightInd w:val="0"/>
              <w:spacing w:line="240" w:lineRule="auto"/>
              <w:rPr>
                <w:rFonts w:cs="Arial"/>
                <w:color w:val="000000"/>
                <w:szCs w:val="20"/>
                <w:lang w:eastAsia="de-CH"/>
              </w:rPr>
            </w:pPr>
          </w:p>
        </w:tc>
        <w:tc>
          <w:tcPr>
            <w:tcW w:w="2788" w:type="dxa"/>
          </w:tcPr>
          <w:p w14:paraId="0DB98BF8" w14:textId="77777777" w:rsidR="007A238A" w:rsidRPr="001A2FA9" w:rsidRDefault="007A238A" w:rsidP="00861A6A"/>
        </w:tc>
        <w:tc>
          <w:tcPr>
            <w:tcW w:w="1984" w:type="dxa"/>
          </w:tcPr>
          <w:p w14:paraId="223B4E8F" w14:textId="77777777" w:rsidR="007A238A" w:rsidRDefault="007A238A" w:rsidP="00861A6A">
            <w:pPr>
              <w:autoSpaceDE w:val="0"/>
              <w:autoSpaceDN w:val="0"/>
              <w:adjustRightInd w:val="0"/>
              <w:spacing w:line="240" w:lineRule="auto"/>
              <w:rPr>
                <w:rFonts w:cs="Arial"/>
                <w:color w:val="000000"/>
                <w:szCs w:val="20"/>
                <w:lang w:eastAsia="de-CH"/>
              </w:rPr>
            </w:pPr>
          </w:p>
        </w:tc>
        <w:tc>
          <w:tcPr>
            <w:tcW w:w="2850" w:type="dxa"/>
          </w:tcPr>
          <w:p w14:paraId="584196E5" w14:textId="77777777" w:rsidR="007A238A" w:rsidRDefault="007A238A" w:rsidP="00861A6A">
            <w:pPr>
              <w:autoSpaceDE w:val="0"/>
              <w:autoSpaceDN w:val="0"/>
              <w:adjustRightInd w:val="0"/>
              <w:spacing w:line="240" w:lineRule="auto"/>
              <w:rPr>
                <w:rFonts w:cs="Arial"/>
                <w:color w:val="000000"/>
                <w:szCs w:val="20"/>
                <w:lang w:eastAsia="de-CH"/>
              </w:rPr>
            </w:pPr>
          </w:p>
        </w:tc>
        <w:tc>
          <w:tcPr>
            <w:tcW w:w="3686" w:type="dxa"/>
          </w:tcPr>
          <w:p w14:paraId="6746ABF3" w14:textId="77777777" w:rsidR="007A238A" w:rsidRDefault="007A238A" w:rsidP="00861A6A">
            <w:pPr>
              <w:autoSpaceDE w:val="0"/>
              <w:autoSpaceDN w:val="0"/>
              <w:adjustRightInd w:val="0"/>
              <w:spacing w:line="240" w:lineRule="auto"/>
              <w:rPr>
                <w:rFonts w:cs="Arial"/>
                <w:color w:val="000000"/>
                <w:szCs w:val="20"/>
                <w:lang w:eastAsia="de-CH"/>
              </w:rPr>
            </w:pPr>
          </w:p>
        </w:tc>
        <w:tc>
          <w:tcPr>
            <w:tcW w:w="3402" w:type="dxa"/>
          </w:tcPr>
          <w:p w14:paraId="1D3F8489" w14:textId="77777777" w:rsidR="007A238A" w:rsidRDefault="007A238A" w:rsidP="00861A6A">
            <w:pPr>
              <w:autoSpaceDE w:val="0"/>
              <w:autoSpaceDN w:val="0"/>
              <w:adjustRightInd w:val="0"/>
              <w:spacing w:line="240" w:lineRule="auto"/>
              <w:rPr>
                <w:rFonts w:cs="Arial"/>
                <w:color w:val="000000"/>
                <w:szCs w:val="20"/>
                <w:lang w:eastAsia="de-CH"/>
              </w:rPr>
            </w:pPr>
          </w:p>
        </w:tc>
      </w:tr>
      <w:tr w:rsidR="007A238A" w14:paraId="4687559F" w14:textId="77777777" w:rsidTr="00861A6A">
        <w:tc>
          <w:tcPr>
            <w:tcW w:w="15593" w:type="dxa"/>
            <w:gridSpan w:val="6"/>
            <w:shd w:val="clear" w:color="auto" w:fill="BFBFBF" w:themeFill="background1" w:themeFillShade="BF"/>
          </w:tcPr>
          <w:p w14:paraId="40D500AA" w14:textId="27A08218" w:rsidR="007A238A" w:rsidRDefault="007A238A" w:rsidP="00757DA8">
            <w:pPr>
              <w:autoSpaceDE w:val="0"/>
              <w:autoSpaceDN w:val="0"/>
              <w:adjustRightInd w:val="0"/>
              <w:spacing w:line="240" w:lineRule="auto"/>
              <w:rPr>
                <w:rFonts w:cs="Arial"/>
                <w:color w:val="000000"/>
                <w:szCs w:val="20"/>
                <w:lang w:eastAsia="de-CH"/>
              </w:rPr>
            </w:pPr>
            <w:r w:rsidRPr="00410301">
              <w:t>Les services responsables de la sensibilisation, de l’information, du conseil et de l’orientation des participants vers les offres les mieux adaptées à la situation sont établi</w:t>
            </w:r>
            <w:r w:rsidR="00757DA8">
              <w:t>s et connu</w:t>
            </w:r>
            <w:r w:rsidRPr="00410301">
              <w:t>s des personnes concernées, des intermédiaires et de la société en général.</w:t>
            </w:r>
          </w:p>
        </w:tc>
      </w:tr>
      <w:tr w:rsidR="007A238A" w14:paraId="1E005CC1" w14:textId="77777777" w:rsidTr="00861A6A">
        <w:tc>
          <w:tcPr>
            <w:tcW w:w="883" w:type="dxa"/>
          </w:tcPr>
          <w:p w14:paraId="50EC82C3" w14:textId="77777777" w:rsidR="007A238A" w:rsidRDefault="007A238A" w:rsidP="00861A6A">
            <w:pPr>
              <w:autoSpaceDE w:val="0"/>
              <w:autoSpaceDN w:val="0"/>
              <w:adjustRightInd w:val="0"/>
              <w:spacing w:line="240" w:lineRule="auto"/>
              <w:rPr>
                <w:rFonts w:cs="Arial"/>
                <w:color w:val="000000"/>
                <w:szCs w:val="20"/>
                <w:lang w:eastAsia="de-CH"/>
              </w:rPr>
            </w:pPr>
          </w:p>
        </w:tc>
        <w:tc>
          <w:tcPr>
            <w:tcW w:w="2788" w:type="dxa"/>
          </w:tcPr>
          <w:p w14:paraId="1C61500E" w14:textId="77777777" w:rsidR="007A238A" w:rsidRDefault="007A238A" w:rsidP="00861A6A"/>
        </w:tc>
        <w:tc>
          <w:tcPr>
            <w:tcW w:w="1984" w:type="dxa"/>
          </w:tcPr>
          <w:p w14:paraId="5C48DB10" w14:textId="77777777" w:rsidR="007A238A" w:rsidRDefault="007A238A" w:rsidP="00861A6A">
            <w:pPr>
              <w:autoSpaceDE w:val="0"/>
              <w:autoSpaceDN w:val="0"/>
              <w:adjustRightInd w:val="0"/>
              <w:spacing w:line="240" w:lineRule="auto"/>
              <w:rPr>
                <w:rFonts w:cs="Arial"/>
                <w:color w:val="000000"/>
                <w:szCs w:val="20"/>
                <w:lang w:eastAsia="de-CH"/>
              </w:rPr>
            </w:pPr>
          </w:p>
        </w:tc>
        <w:tc>
          <w:tcPr>
            <w:tcW w:w="2850" w:type="dxa"/>
          </w:tcPr>
          <w:p w14:paraId="7208D491" w14:textId="77777777" w:rsidR="007A238A" w:rsidRDefault="007A238A" w:rsidP="00861A6A">
            <w:pPr>
              <w:autoSpaceDE w:val="0"/>
              <w:autoSpaceDN w:val="0"/>
              <w:adjustRightInd w:val="0"/>
              <w:spacing w:line="240" w:lineRule="auto"/>
              <w:rPr>
                <w:rFonts w:cs="Arial"/>
                <w:color w:val="000000"/>
                <w:szCs w:val="20"/>
                <w:lang w:eastAsia="de-CH"/>
              </w:rPr>
            </w:pPr>
          </w:p>
        </w:tc>
        <w:tc>
          <w:tcPr>
            <w:tcW w:w="3686" w:type="dxa"/>
          </w:tcPr>
          <w:p w14:paraId="57CFC41F" w14:textId="77777777" w:rsidR="007A238A" w:rsidRDefault="007A238A" w:rsidP="00861A6A">
            <w:pPr>
              <w:autoSpaceDE w:val="0"/>
              <w:autoSpaceDN w:val="0"/>
              <w:adjustRightInd w:val="0"/>
              <w:spacing w:line="240" w:lineRule="auto"/>
              <w:rPr>
                <w:rFonts w:cs="Arial"/>
                <w:color w:val="000000"/>
                <w:szCs w:val="20"/>
                <w:lang w:eastAsia="de-CH"/>
              </w:rPr>
            </w:pPr>
          </w:p>
        </w:tc>
        <w:tc>
          <w:tcPr>
            <w:tcW w:w="3402" w:type="dxa"/>
          </w:tcPr>
          <w:p w14:paraId="58A3C66E" w14:textId="77777777" w:rsidR="007A238A" w:rsidRDefault="007A238A" w:rsidP="00861A6A">
            <w:pPr>
              <w:autoSpaceDE w:val="0"/>
              <w:autoSpaceDN w:val="0"/>
              <w:adjustRightInd w:val="0"/>
              <w:spacing w:line="240" w:lineRule="auto"/>
              <w:rPr>
                <w:rFonts w:cs="Arial"/>
                <w:color w:val="000000"/>
                <w:szCs w:val="20"/>
                <w:lang w:eastAsia="de-CH"/>
              </w:rPr>
            </w:pPr>
          </w:p>
        </w:tc>
      </w:tr>
      <w:tr w:rsidR="007A238A" w14:paraId="43C8CF7D" w14:textId="77777777" w:rsidTr="00861A6A">
        <w:tc>
          <w:tcPr>
            <w:tcW w:w="883" w:type="dxa"/>
          </w:tcPr>
          <w:p w14:paraId="0EF31615" w14:textId="77777777" w:rsidR="007A238A" w:rsidRDefault="007A238A" w:rsidP="00861A6A">
            <w:pPr>
              <w:autoSpaceDE w:val="0"/>
              <w:autoSpaceDN w:val="0"/>
              <w:adjustRightInd w:val="0"/>
              <w:spacing w:line="240" w:lineRule="auto"/>
              <w:rPr>
                <w:rFonts w:cs="Arial"/>
                <w:color w:val="000000"/>
                <w:szCs w:val="20"/>
                <w:lang w:eastAsia="de-CH"/>
              </w:rPr>
            </w:pPr>
          </w:p>
        </w:tc>
        <w:tc>
          <w:tcPr>
            <w:tcW w:w="2788" w:type="dxa"/>
          </w:tcPr>
          <w:p w14:paraId="1EA2DF6D" w14:textId="77777777" w:rsidR="007A238A" w:rsidRDefault="007A238A" w:rsidP="00861A6A"/>
        </w:tc>
        <w:tc>
          <w:tcPr>
            <w:tcW w:w="1984" w:type="dxa"/>
          </w:tcPr>
          <w:p w14:paraId="69620A20" w14:textId="77777777" w:rsidR="007A238A" w:rsidRDefault="007A238A" w:rsidP="00861A6A">
            <w:pPr>
              <w:autoSpaceDE w:val="0"/>
              <w:autoSpaceDN w:val="0"/>
              <w:adjustRightInd w:val="0"/>
              <w:spacing w:line="240" w:lineRule="auto"/>
              <w:rPr>
                <w:rFonts w:cs="Arial"/>
                <w:color w:val="000000"/>
                <w:szCs w:val="20"/>
                <w:lang w:eastAsia="de-CH"/>
              </w:rPr>
            </w:pPr>
          </w:p>
        </w:tc>
        <w:tc>
          <w:tcPr>
            <w:tcW w:w="2850" w:type="dxa"/>
          </w:tcPr>
          <w:p w14:paraId="712B49EF" w14:textId="77777777" w:rsidR="007A238A" w:rsidRDefault="007A238A" w:rsidP="00861A6A">
            <w:pPr>
              <w:autoSpaceDE w:val="0"/>
              <w:autoSpaceDN w:val="0"/>
              <w:adjustRightInd w:val="0"/>
              <w:spacing w:line="240" w:lineRule="auto"/>
              <w:rPr>
                <w:rFonts w:cs="Arial"/>
                <w:color w:val="000000"/>
                <w:szCs w:val="20"/>
                <w:lang w:eastAsia="de-CH"/>
              </w:rPr>
            </w:pPr>
          </w:p>
        </w:tc>
        <w:tc>
          <w:tcPr>
            <w:tcW w:w="3686" w:type="dxa"/>
          </w:tcPr>
          <w:p w14:paraId="24C04DA3" w14:textId="77777777" w:rsidR="007A238A" w:rsidRDefault="007A238A" w:rsidP="00861A6A">
            <w:pPr>
              <w:autoSpaceDE w:val="0"/>
              <w:autoSpaceDN w:val="0"/>
              <w:adjustRightInd w:val="0"/>
              <w:spacing w:line="240" w:lineRule="auto"/>
              <w:rPr>
                <w:rFonts w:cs="Arial"/>
                <w:color w:val="000000"/>
                <w:szCs w:val="20"/>
                <w:lang w:eastAsia="de-CH"/>
              </w:rPr>
            </w:pPr>
          </w:p>
        </w:tc>
        <w:tc>
          <w:tcPr>
            <w:tcW w:w="3402" w:type="dxa"/>
          </w:tcPr>
          <w:p w14:paraId="006F2AC7" w14:textId="77777777" w:rsidR="007A238A" w:rsidRDefault="007A238A" w:rsidP="00861A6A">
            <w:pPr>
              <w:autoSpaceDE w:val="0"/>
              <w:autoSpaceDN w:val="0"/>
              <w:adjustRightInd w:val="0"/>
              <w:spacing w:line="240" w:lineRule="auto"/>
              <w:rPr>
                <w:rFonts w:cs="Arial"/>
                <w:color w:val="000000"/>
                <w:szCs w:val="20"/>
                <w:lang w:eastAsia="de-CH"/>
              </w:rPr>
            </w:pPr>
          </w:p>
        </w:tc>
      </w:tr>
      <w:tr w:rsidR="007A238A" w14:paraId="0D457DC1" w14:textId="77777777" w:rsidTr="00861A6A">
        <w:tc>
          <w:tcPr>
            <w:tcW w:w="15593" w:type="dxa"/>
            <w:gridSpan w:val="6"/>
            <w:shd w:val="clear" w:color="auto" w:fill="BFBFBF" w:themeFill="background1" w:themeFillShade="BF"/>
          </w:tcPr>
          <w:p w14:paraId="09CCB4EC" w14:textId="41617D4D" w:rsidR="007A238A" w:rsidRDefault="007A238A" w:rsidP="00787FF2">
            <w:pPr>
              <w:autoSpaceDE w:val="0"/>
              <w:autoSpaceDN w:val="0"/>
              <w:adjustRightInd w:val="0"/>
              <w:spacing w:line="240" w:lineRule="auto"/>
              <w:rPr>
                <w:rFonts w:cs="Arial"/>
                <w:color w:val="000000"/>
                <w:szCs w:val="20"/>
                <w:lang w:eastAsia="de-CH"/>
              </w:rPr>
            </w:pPr>
            <w:r w:rsidRPr="00410301">
              <w:t>Définir les in</w:t>
            </w:r>
            <w:r w:rsidR="00787FF2">
              <w:t xml:space="preserve">terfaces à l’échelle cantonale ; </w:t>
            </w:r>
            <w:r w:rsidRPr="00410301">
              <w:t>la collaboration entre tous les acteurs concernés est concluante.</w:t>
            </w:r>
          </w:p>
        </w:tc>
      </w:tr>
      <w:tr w:rsidR="007A238A" w14:paraId="7C0FDFF5" w14:textId="77777777" w:rsidTr="00861A6A">
        <w:tc>
          <w:tcPr>
            <w:tcW w:w="883" w:type="dxa"/>
          </w:tcPr>
          <w:p w14:paraId="3DF61B8C" w14:textId="77777777" w:rsidR="007A238A" w:rsidRDefault="007A238A" w:rsidP="00861A6A">
            <w:pPr>
              <w:autoSpaceDE w:val="0"/>
              <w:autoSpaceDN w:val="0"/>
              <w:adjustRightInd w:val="0"/>
              <w:spacing w:line="240" w:lineRule="auto"/>
              <w:rPr>
                <w:rFonts w:cs="Arial"/>
                <w:color w:val="000000"/>
                <w:szCs w:val="20"/>
                <w:lang w:eastAsia="de-CH"/>
              </w:rPr>
            </w:pPr>
          </w:p>
        </w:tc>
        <w:tc>
          <w:tcPr>
            <w:tcW w:w="2788" w:type="dxa"/>
          </w:tcPr>
          <w:p w14:paraId="258B99CF" w14:textId="77777777" w:rsidR="007A238A" w:rsidRPr="00831A8F" w:rsidRDefault="007A238A" w:rsidP="00861A6A"/>
        </w:tc>
        <w:tc>
          <w:tcPr>
            <w:tcW w:w="1984" w:type="dxa"/>
          </w:tcPr>
          <w:p w14:paraId="77986CC4" w14:textId="77777777" w:rsidR="007A238A" w:rsidRDefault="007A238A" w:rsidP="00861A6A">
            <w:pPr>
              <w:autoSpaceDE w:val="0"/>
              <w:autoSpaceDN w:val="0"/>
              <w:adjustRightInd w:val="0"/>
              <w:spacing w:line="240" w:lineRule="auto"/>
              <w:rPr>
                <w:rFonts w:cs="Arial"/>
                <w:color w:val="000000"/>
                <w:szCs w:val="20"/>
                <w:lang w:eastAsia="de-CH"/>
              </w:rPr>
            </w:pPr>
          </w:p>
        </w:tc>
        <w:tc>
          <w:tcPr>
            <w:tcW w:w="2850" w:type="dxa"/>
          </w:tcPr>
          <w:p w14:paraId="2D91A1DA" w14:textId="77777777" w:rsidR="007A238A" w:rsidRDefault="007A238A" w:rsidP="00861A6A">
            <w:pPr>
              <w:autoSpaceDE w:val="0"/>
              <w:autoSpaceDN w:val="0"/>
              <w:adjustRightInd w:val="0"/>
              <w:spacing w:line="240" w:lineRule="auto"/>
              <w:rPr>
                <w:rFonts w:cs="Arial"/>
                <w:color w:val="000000"/>
                <w:szCs w:val="20"/>
                <w:lang w:eastAsia="de-CH"/>
              </w:rPr>
            </w:pPr>
          </w:p>
        </w:tc>
        <w:tc>
          <w:tcPr>
            <w:tcW w:w="3686" w:type="dxa"/>
          </w:tcPr>
          <w:p w14:paraId="46FAEB68" w14:textId="77777777" w:rsidR="007A238A" w:rsidRDefault="007A238A" w:rsidP="00861A6A">
            <w:pPr>
              <w:autoSpaceDE w:val="0"/>
              <w:autoSpaceDN w:val="0"/>
              <w:adjustRightInd w:val="0"/>
              <w:spacing w:line="240" w:lineRule="auto"/>
              <w:rPr>
                <w:rFonts w:cs="Arial"/>
                <w:color w:val="000000"/>
                <w:szCs w:val="20"/>
                <w:lang w:eastAsia="de-CH"/>
              </w:rPr>
            </w:pPr>
          </w:p>
        </w:tc>
        <w:tc>
          <w:tcPr>
            <w:tcW w:w="3402" w:type="dxa"/>
          </w:tcPr>
          <w:p w14:paraId="2325CC00" w14:textId="77777777" w:rsidR="007A238A" w:rsidRDefault="007A238A" w:rsidP="00861A6A">
            <w:pPr>
              <w:autoSpaceDE w:val="0"/>
              <w:autoSpaceDN w:val="0"/>
              <w:adjustRightInd w:val="0"/>
              <w:spacing w:line="240" w:lineRule="auto"/>
              <w:rPr>
                <w:rFonts w:cs="Arial"/>
                <w:color w:val="000000"/>
                <w:szCs w:val="20"/>
                <w:lang w:eastAsia="de-CH"/>
              </w:rPr>
            </w:pPr>
          </w:p>
        </w:tc>
      </w:tr>
      <w:tr w:rsidR="007A238A" w14:paraId="4187F94F" w14:textId="77777777" w:rsidTr="00861A6A">
        <w:tc>
          <w:tcPr>
            <w:tcW w:w="883" w:type="dxa"/>
          </w:tcPr>
          <w:p w14:paraId="080FB08B" w14:textId="77777777" w:rsidR="007A238A" w:rsidRDefault="007A238A" w:rsidP="00861A6A">
            <w:pPr>
              <w:autoSpaceDE w:val="0"/>
              <w:autoSpaceDN w:val="0"/>
              <w:adjustRightInd w:val="0"/>
              <w:spacing w:line="240" w:lineRule="auto"/>
              <w:rPr>
                <w:rFonts w:cs="Arial"/>
                <w:color w:val="000000"/>
                <w:szCs w:val="20"/>
                <w:lang w:eastAsia="de-CH"/>
              </w:rPr>
            </w:pPr>
          </w:p>
        </w:tc>
        <w:tc>
          <w:tcPr>
            <w:tcW w:w="2788" w:type="dxa"/>
          </w:tcPr>
          <w:p w14:paraId="5CF485C2" w14:textId="77777777" w:rsidR="007A238A" w:rsidRPr="00831A8F" w:rsidRDefault="007A238A" w:rsidP="00861A6A"/>
        </w:tc>
        <w:tc>
          <w:tcPr>
            <w:tcW w:w="1984" w:type="dxa"/>
          </w:tcPr>
          <w:p w14:paraId="2BBC4556" w14:textId="77777777" w:rsidR="007A238A" w:rsidRDefault="007A238A" w:rsidP="00861A6A">
            <w:pPr>
              <w:autoSpaceDE w:val="0"/>
              <w:autoSpaceDN w:val="0"/>
              <w:adjustRightInd w:val="0"/>
              <w:spacing w:line="240" w:lineRule="auto"/>
              <w:rPr>
                <w:rFonts w:cs="Arial"/>
                <w:color w:val="000000"/>
                <w:szCs w:val="20"/>
                <w:lang w:eastAsia="de-CH"/>
              </w:rPr>
            </w:pPr>
          </w:p>
        </w:tc>
        <w:tc>
          <w:tcPr>
            <w:tcW w:w="2850" w:type="dxa"/>
          </w:tcPr>
          <w:p w14:paraId="70BCB042" w14:textId="77777777" w:rsidR="007A238A" w:rsidRDefault="007A238A" w:rsidP="00861A6A">
            <w:pPr>
              <w:autoSpaceDE w:val="0"/>
              <w:autoSpaceDN w:val="0"/>
              <w:adjustRightInd w:val="0"/>
              <w:spacing w:line="240" w:lineRule="auto"/>
              <w:rPr>
                <w:rFonts w:cs="Arial"/>
                <w:color w:val="000000"/>
                <w:szCs w:val="20"/>
                <w:lang w:eastAsia="de-CH"/>
              </w:rPr>
            </w:pPr>
          </w:p>
        </w:tc>
        <w:tc>
          <w:tcPr>
            <w:tcW w:w="3686" w:type="dxa"/>
          </w:tcPr>
          <w:p w14:paraId="11C2C0C7" w14:textId="77777777" w:rsidR="007A238A" w:rsidRDefault="007A238A" w:rsidP="00861A6A">
            <w:pPr>
              <w:autoSpaceDE w:val="0"/>
              <w:autoSpaceDN w:val="0"/>
              <w:adjustRightInd w:val="0"/>
              <w:spacing w:line="240" w:lineRule="auto"/>
              <w:rPr>
                <w:rFonts w:cs="Arial"/>
                <w:color w:val="000000"/>
                <w:szCs w:val="20"/>
                <w:lang w:eastAsia="de-CH"/>
              </w:rPr>
            </w:pPr>
          </w:p>
        </w:tc>
        <w:tc>
          <w:tcPr>
            <w:tcW w:w="3402" w:type="dxa"/>
          </w:tcPr>
          <w:p w14:paraId="776A3BE0" w14:textId="77777777" w:rsidR="007A238A" w:rsidRDefault="007A238A" w:rsidP="00861A6A">
            <w:pPr>
              <w:autoSpaceDE w:val="0"/>
              <w:autoSpaceDN w:val="0"/>
              <w:adjustRightInd w:val="0"/>
              <w:spacing w:line="240" w:lineRule="auto"/>
              <w:rPr>
                <w:rFonts w:cs="Arial"/>
                <w:color w:val="000000"/>
                <w:szCs w:val="20"/>
                <w:lang w:eastAsia="de-CH"/>
              </w:rPr>
            </w:pPr>
          </w:p>
        </w:tc>
      </w:tr>
    </w:tbl>
    <w:p w14:paraId="18742C22" w14:textId="5EB716F7" w:rsidR="007A238A" w:rsidRDefault="007A238A" w:rsidP="007A238A"/>
    <w:p w14:paraId="0ADA9771" w14:textId="77777777" w:rsidR="0040108A" w:rsidRDefault="0040108A" w:rsidP="0040108A">
      <w:pPr>
        <w:rPr>
          <w:b/>
        </w:rPr>
      </w:pPr>
      <w:r>
        <w:rPr>
          <w:b/>
        </w:rPr>
        <w:t>Mesures intercantonales</w:t>
      </w:r>
    </w:p>
    <w:p w14:paraId="7EF08936" w14:textId="77777777" w:rsidR="0040108A" w:rsidRDefault="0040108A" w:rsidP="0040108A">
      <w:pPr>
        <w:rPr>
          <w:lang w:eastAsia="de-CH"/>
        </w:rPr>
      </w:pPr>
    </w:p>
    <w:p w14:paraId="6CCCE18A" w14:textId="77777777" w:rsidR="0040108A" w:rsidRDefault="0040108A" w:rsidP="0040108A">
      <w:pPr>
        <w:spacing w:line="240" w:lineRule="auto"/>
        <w:jc w:val="both"/>
      </w:pPr>
      <w:r>
        <w:t>Les contributions aux mesures intercantonales coordonnées par la CIFC peuvent être listées dans le tableau suivant. Il est conseillé de réserver pour de telles mesures, par analogie avec la contribution de base, un montant équivalent à cinq pourcents de la contribution fédérale. La participation des cantons est facultative.</w:t>
      </w:r>
    </w:p>
    <w:p w14:paraId="0AF54DF8" w14:textId="77777777" w:rsidR="0040108A" w:rsidRDefault="0040108A" w:rsidP="0040108A">
      <w:pPr>
        <w:spacing w:line="240" w:lineRule="auto"/>
        <w:jc w:val="both"/>
      </w:pPr>
    </w:p>
    <w:p w14:paraId="7FBCC6AE" w14:textId="240CECF6" w:rsidR="0040108A" w:rsidRDefault="0040108A" w:rsidP="0040108A">
      <w:pPr>
        <w:spacing w:line="240" w:lineRule="auto"/>
        <w:jc w:val="both"/>
      </w:pPr>
      <w:r>
        <w:t xml:space="preserve">Les mesures intercantonales se concentreront sur les domaines </w:t>
      </w:r>
      <w:r w:rsidR="00942C2F">
        <w:t>suivants :</w:t>
      </w:r>
      <w:r>
        <w:t xml:space="preserve"> </w:t>
      </w:r>
      <w:r w:rsidR="00942C2F">
        <w:t xml:space="preserve">information, sensibilisation, </w:t>
      </w:r>
      <w:r>
        <w:t xml:space="preserve">numérisation et augmentation de la participation aux offres correspondantes (cf. message FRI 2021 à 2024, </w:t>
      </w:r>
      <w:r w:rsidR="001F384B">
        <w:t>chapitre 2.2</w:t>
      </w:r>
      <w:r>
        <w:t>).</w:t>
      </w:r>
    </w:p>
    <w:p w14:paraId="081F0C22" w14:textId="77777777" w:rsidR="0040108A" w:rsidRDefault="0040108A" w:rsidP="0040108A">
      <w:pPr>
        <w:spacing w:line="240" w:lineRule="auto"/>
        <w:jc w:val="both"/>
      </w:pPr>
    </w:p>
    <w:p w14:paraId="2A211ED6" w14:textId="5668EAC1" w:rsidR="0040108A" w:rsidRDefault="0040108A" w:rsidP="0040108A">
      <w:pPr>
        <w:spacing w:line="240" w:lineRule="auto"/>
        <w:jc w:val="both"/>
        <w:rPr>
          <w:szCs w:val="20"/>
        </w:rPr>
      </w:pPr>
      <w:r>
        <w:rPr>
          <w:szCs w:val="20"/>
        </w:rPr>
        <w:t>Si le canton souhaite participer aux mesures intercantonales, merci de compléter les différents champs ci-dessous aussi bien que possible. Etant donné qu’au moment de la demande de nombreux paramètres des mesures intercant</w:t>
      </w:r>
      <w:r w:rsidR="00942C2F">
        <w:rPr>
          <w:szCs w:val="20"/>
        </w:rPr>
        <w:t>onales ne sont pas encore connu</w:t>
      </w:r>
      <w:r>
        <w:rPr>
          <w:szCs w:val="20"/>
        </w:rPr>
        <w:t>s, les champs peuvent être complétés de manière succincte ou, le cas échéant, laissé vides.</w:t>
      </w:r>
      <w:bookmarkStart w:id="4" w:name="_GoBack"/>
      <w:bookmarkEnd w:id="4"/>
    </w:p>
    <w:p w14:paraId="53A8D135" w14:textId="77777777" w:rsidR="0040108A" w:rsidRDefault="0040108A" w:rsidP="0040108A">
      <w:pPr>
        <w:spacing w:line="240" w:lineRule="auto"/>
        <w:jc w:val="both"/>
        <w:rPr>
          <w:szCs w:val="20"/>
        </w:rPr>
      </w:pPr>
    </w:p>
    <w:p w14:paraId="0E6EB373" w14:textId="77777777" w:rsidR="0040108A" w:rsidRDefault="0040108A" w:rsidP="0040108A">
      <w:pPr>
        <w:rPr>
          <w:lang w:eastAsia="de-CH"/>
        </w:rPr>
      </w:pPr>
    </w:p>
    <w:tbl>
      <w:tblPr>
        <w:tblStyle w:val="Tabellenraster"/>
        <w:tblW w:w="15593" w:type="dxa"/>
        <w:tblInd w:w="-572" w:type="dxa"/>
        <w:tblLook w:val="04A0" w:firstRow="1" w:lastRow="0" w:firstColumn="1" w:lastColumn="0" w:noHBand="0" w:noVBand="1"/>
      </w:tblPr>
      <w:tblGrid>
        <w:gridCol w:w="1306"/>
        <w:gridCol w:w="2718"/>
        <w:gridCol w:w="1944"/>
        <w:gridCol w:w="2759"/>
        <w:gridCol w:w="62"/>
        <w:gridCol w:w="3509"/>
        <w:gridCol w:w="3295"/>
      </w:tblGrid>
      <w:tr w:rsidR="0040108A" w14:paraId="6A08CE24" w14:textId="77777777" w:rsidTr="0040108A">
        <w:trPr>
          <w:tblHeader/>
        </w:trPr>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47E70A69" w14:textId="77777777" w:rsidR="0040108A" w:rsidRDefault="0040108A">
            <w:pPr>
              <w:autoSpaceDE w:val="0"/>
              <w:autoSpaceDN w:val="0"/>
              <w:adjustRightInd w:val="0"/>
              <w:spacing w:line="240" w:lineRule="auto"/>
              <w:rPr>
                <w:color w:val="FFFFFF" w:themeColor="background1"/>
                <w:szCs w:val="20"/>
              </w:rPr>
            </w:pPr>
            <w:r>
              <w:rPr>
                <w:rFonts w:cs="Arial"/>
                <w:color w:val="FFFFFF" w:themeColor="background1"/>
                <w:szCs w:val="20"/>
                <w:lang w:eastAsia="de-CH"/>
              </w:rPr>
              <w:t>N° mesure</w:t>
            </w: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05872A80" w14:textId="77777777" w:rsidR="0040108A" w:rsidRDefault="0040108A">
            <w:pPr>
              <w:autoSpaceDE w:val="0"/>
              <w:autoSpaceDN w:val="0"/>
              <w:adjustRightInd w:val="0"/>
              <w:spacing w:line="240" w:lineRule="auto"/>
              <w:rPr>
                <w:color w:val="FFFFFF" w:themeColor="background1"/>
                <w:szCs w:val="20"/>
              </w:rPr>
            </w:pPr>
            <w:r>
              <w:rPr>
                <w:rFonts w:cs="Arial"/>
                <w:color w:val="FFFFFF" w:themeColor="background1"/>
                <w:szCs w:val="20"/>
                <w:lang w:eastAsia="de-CH"/>
              </w:rPr>
              <w:t>Intitulé de la mesure</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2D762780" w14:textId="77777777" w:rsidR="0040108A" w:rsidRDefault="0040108A">
            <w:pPr>
              <w:autoSpaceDE w:val="0"/>
              <w:autoSpaceDN w:val="0"/>
              <w:adjustRightInd w:val="0"/>
              <w:spacing w:line="240" w:lineRule="auto"/>
              <w:rPr>
                <w:color w:val="FFFFFF" w:themeColor="background1"/>
                <w:szCs w:val="20"/>
              </w:rPr>
            </w:pPr>
            <w:r>
              <w:rPr>
                <w:rFonts w:cs="Arial"/>
                <w:color w:val="FFFFFF" w:themeColor="background1"/>
                <w:szCs w:val="20"/>
                <w:lang w:eastAsia="de-CH"/>
              </w:rPr>
              <w:t>Groupe cible</w:t>
            </w:r>
          </w:p>
        </w:tc>
        <w:tc>
          <w:tcPr>
            <w:tcW w:w="28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28D6196A" w14:textId="77777777" w:rsidR="0040108A" w:rsidRDefault="0040108A">
            <w:pPr>
              <w:autoSpaceDE w:val="0"/>
              <w:autoSpaceDN w:val="0"/>
              <w:adjustRightInd w:val="0"/>
              <w:spacing w:line="240" w:lineRule="auto"/>
              <w:rPr>
                <w:color w:val="FFFFFF" w:themeColor="background1"/>
                <w:szCs w:val="20"/>
              </w:rPr>
            </w:pPr>
            <w:r>
              <w:rPr>
                <w:rFonts w:cs="Arial"/>
                <w:color w:val="FFFFFF" w:themeColor="background1"/>
                <w:szCs w:val="20"/>
                <w:lang w:eastAsia="de-CH"/>
              </w:rPr>
              <w:t xml:space="preserve">Objectifs </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3899CF06" w14:textId="77777777" w:rsidR="0040108A" w:rsidRDefault="0040108A">
            <w:pPr>
              <w:autoSpaceDE w:val="0"/>
              <w:autoSpaceDN w:val="0"/>
              <w:adjustRightInd w:val="0"/>
              <w:spacing w:line="240" w:lineRule="auto"/>
              <w:rPr>
                <w:color w:val="FFFFFF" w:themeColor="background1"/>
                <w:szCs w:val="20"/>
              </w:rPr>
            </w:pPr>
            <w:r>
              <w:rPr>
                <w:rFonts w:cs="Arial"/>
                <w:color w:val="FFFFFF" w:themeColor="background1"/>
                <w:szCs w:val="20"/>
                <w:lang w:eastAsia="de-CH"/>
              </w:rPr>
              <w:t>Principales étapes</w:t>
            </w:r>
          </w:p>
        </w:tc>
        <w:tc>
          <w:tcPr>
            <w:tcW w:w="32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14:paraId="7FA7F902" w14:textId="77777777" w:rsidR="0040108A" w:rsidRDefault="0040108A">
            <w:pPr>
              <w:autoSpaceDE w:val="0"/>
              <w:autoSpaceDN w:val="0"/>
              <w:adjustRightInd w:val="0"/>
              <w:spacing w:line="240" w:lineRule="auto"/>
              <w:rPr>
                <w:color w:val="FFFFFF" w:themeColor="background1"/>
                <w:szCs w:val="20"/>
              </w:rPr>
            </w:pPr>
            <w:r>
              <w:rPr>
                <w:rFonts w:cs="Arial"/>
                <w:color w:val="FFFFFF" w:themeColor="background1"/>
                <w:szCs w:val="20"/>
                <w:lang w:eastAsia="de-CH"/>
              </w:rPr>
              <w:t>Indicateurs pour l’évaluation</w:t>
            </w:r>
          </w:p>
        </w:tc>
      </w:tr>
      <w:tr w:rsidR="0040108A" w:rsidRPr="0040108A" w14:paraId="1B4EB2AA" w14:textId="77777777" w:rsidTr="0040108A">
        <w:tc>
          <w:tcPr>
            <w:tcW w:w="1559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6ED92433" w14:textId="77777777" w:rsidR="0040108A" w:rsidRDefault="0040108A">
            <w:pPr>
              <w:autoSpaceDE w:val="0"/>
              <w:autoSpaceDN w:val="0"/>
              <w:adjustRightInd w:val="0"/>
              <w:spacing w:line="240" w:lineRule="auto"/>
            </w:pPr>
            <w:r>
              <w:t>Mesures dans le domaine de l’information et de la sensibilisation des personnes concernées, de la société en général et des personnes relais</w:t>
            </w:r>
          </w:p>
        </w:tc>
      </w:tr>
      <w:tr w:rsidR="0040108A" w:rsidRPr="0040108A" w14:paraId="6C673A7D" w14:textId="77777777" w:rsidTr="0040108A">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8DA3B" w14:textId="77777777" w:rsidR="0040108A" w:rsidRDefault="0040108A">
            <w:pPr>
              <w:autoSpaceDE w:val="0"/>
              <w:autoSpaceDN w:val="0"/>
              <w:adjustRightInd w:val="0"/>
              <w:spacing w:line="240" w:lineRule="auto"/>
              <w:rPr>
                <w:rFonts w:cs="Arial"/>
                <w:color w:val="000000"/>
                <w:szCs w:val="20"/>
                <w:lang w:eastAsia="de-CH"/>
              </w:rPr>
            </w:pP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8E54B" w14:textId="77777777" w:rsidR="0040108A" w:rsidRDefault="0040108A"/>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1629C" w14:textId="77777777" w:rsidR="0040108A" w:rsidRDefault="0040108A">
            <w:pPr>
              <w:autoSpaceDE w:val="0"/>
              <w:autoSpaceDN w:val="0"/>
              <w:adjustRightInd w:val="0"/>
              <w:spacing w:line="240" w:lineRule="auto"/>
              <w:rPr>
                <w:rFonts w:cs="Arial"/>
                <w:color w:val="000000"/>
                <w:szCs w:val="20"/>
                <w:lang w:eastAsia="de-CH"/>
              </w:rPr>
            </w:pPr>
          </w:p>
        </w:tc>
        <w:tc>
          <w:tcPr>
            <w:tcW w:w="2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0D7F6" w14:textId="77777777" w:rsidR="0040108A" w:rsidRDefault="0040108A">
            <w:pPr>
              <w:autoSpaceDE w:val="0"/>
              <w:autoSpaceDN w:val="0"/>
              <w:adjustRightInd w:val="0"/>
              <w:spacing w:line="240" w:lineRule="auto"/>
              <w:rPr>
                <w:rFonts w:cs="Arial"/>
                <w:color w:val="000000"/>
                <w:szCs w:val="20"/>
                <w:lang w:eastAsia="de-CH"/>
              </w:rPr>
            </w:pPr>
          </w:p>
        </w:tc>
        <w:tc>
          <w:tcPr>
            <w:tcW w:w="3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E9B151" w14:textId="77777777" w:rsidR="0040108A" w:rsidRDefault="0040108A">
            <w:pPr>
              <w:autoSpaceDE w:val="0"/>
              <w:autoSpaceDN w:val="0"/>
              <w:adjustRightInd w:val="0"/>
              <w:spacing w:line="240" w:lineRule="auto"/>
              <w:rPr>
                <w:rFonts w:cs="Arial"/>
                <w:color w:val="000000"/>
                <w:szCs w:val="20"/>
                <w:lang w:eastAsia="de-CH"/>
              </w:rPr>
            </w:pPr>
          </w:p>
        </w:tc>
        <w:tc>
          <w:tcPr>
            <w:tcW w:w="3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425B3" w14:textId="77777777" w:rsidR="0040108A" w:rsidRDefault="0040108A">
            <w:pPr>
              <w:autoSpaceDE w:val="0"/>
              <w:autoSpaceDN w:val="0"/>
              <w:adjustRightInd w:val="0"/>
              <w:spacing w:line="240" w:lineRule="auto"/>
              <w:rPr>
                <w:rFonts w:cs="Arial"/>
                <w:color w:val="000000"/>
                <w:szCs w:val="20"/>
                <w:lang w:eastAsia="de-CH"/>
              </w:rPr>
            </w:pPr>
          </w:p>
        </w:tc>
      </w:tr>
      <w:tr w:rsidR="0040108A" w:rsidRPr="0040108A" w14:paraId="3F8BE86A" w14:textId="77777777" w:rsidTr="0040108A">
        <w:tc>
          <w:tcPr>
            <w:tcW w:w="1559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4F3BADEB" w14:textId="77777777" w:rsidR="0040108A" w:rsidRDefault="0040108A">
            <w:pPr>
              <w:autoSpaceDE w:val="0"/>
              <w:autoSpaceDN w:val="0"/>
              <w:adjustRightInd w:val="0"/>
              <w:spacing w:line="240" w:lineRule="auto"/>
              <w:rPr>
                <w:rFonts w:cs="Arial"/>
                <w:color w:val="000000"/>
                <w:szCs w:val="20"/>
              </w:rPr>
            </w:pPr>
            <w:r>
              <w:rPr>
                <w:rFonts w:cs="Arial"/>
                <w:color w:val="000000"/>
                <w:szCs w:val="20"/>
              </w:rPr>
              <w:t>Mesures pour l’atteinte du public cible et l’augmentation de la participation aux cours en compétences de base</w:t>
            </w:r>
          </w:p>
        </w:tc>
      </w:tr>
      <w:tr w:rsidR="0040108A" w:rsidRPr="0040108A" w14:paraId="7F25FF53" w14:textId="77777777" w:rsidTr="0040108A">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FEE64" w14:textId="77777777" w:rsidR="0040108A" w:rsidRDefault="0040108A">
            <w:pPr>
              <w:autoSpaceDE w:val="0"/>
              <w:autoSpaceDN w:val="0"/>
              <w:adjustRightInd w:val="0"/>
              <w:spacing w:line="240" w:lineRule="auto"/>
              <w:rPr>
                <w:rFonts w:cs="Arial"/>
                <w:color w:val="000000"/>
                <w:szCs w:val="20"/>
                <w:lang w:eastAsia="de-CH"/>
              </w:rPr>
            </w:pP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961E5" w14:textId="77777777" w:rsidR="0040108A" w:rsidRDefault="0040108A"/>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3D79DE" w14:textId="77777777" w:rsidR="0040108A" w:rsidRDefault="0040108A">
            <w:pPr>
              <w:autoSpaceDE w:val="0"/>
              <w:autoSpaceDN w:val="0"/>
              <w:adjustRightInd w:val="0"/>
              <w:spacing w:line="240" w:lineRule="auto"/>
              <w:rPr>
                <w:rFonts w:cs="Arial"/>
                <w:color w:val="000000"/>
                <w:szCs w:val="20"/>
                <w:lang w:eastAsia="de-CH"/>
              </w:rPr>
            </w:pPr>
          </w:p>
        </w:tc>
        <w:tc>
          <w:tcPr>
            <w:tcW w:w="2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78EDE0" w14:textId="77777777" w:rsidR="0040108A" w:rsidRDefault="0040108A">
            <w:pPr>
              <w:autoSpaceDE w:val="0"/>
              <w:autoSpaceDN w:val="0"/>
              <w:adjustRightInd w:val="0"/>
              <w:spacing w:line="240" w:lineRule="auto"/>
              <w:rPr>
                <w:rFonts w:cs="Arial"/>
                <w:color w:val="000000"/>
                <w:szCs w:val="20"/>
                <w:lang w:eastAsia="de-CH"/>
              </w:rPr>
            </w:pPr>
          </w:p>
        </w:tc>
        <w:tc>
          <w:tcPr>
            <w:tcW w:w="3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A7500" w14:textId="77777777" w:rsidR="0040108A" w:rsidRDefault="0040108A">
            <w:pPr>
              <w:autoSpaceDE w:val="0"/>
              <w:autoSpaceDN w:val="0"/>
              <w:adjustRightInd w:val="0"/>
              <w:spacing w:line="240" w:lineRule="auto"/>
              <w:rPr>
                <w:rFonts w:cs="Arial"/>
                <w:color w:val="000000"/>
                <w:szCs w:val="20"/>
                <w:lang w:eastAsia="de-CH"/>
              </w:rPr>
            </w:pPr>
          </w:p>
        </w:tc>
        <w:tc>
          <w:tcPr>
            <w:tcW w:w="3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777DE8" w14:textId="77777777" w:rsidR="0040108A" w:rsidRDefault="0040108A">
            <w:pPr>
              <w:autoSpaceDE w:val="0"/>
              <w:autoSpaceDN w:val="0"/>
              <w:adjustRightInd w:val="0"/>
              <w:spacing w:line="240" w:lineRule="auto"/>
              <w:rPr>
                <w:rFonts w:cs="Arial"/>
                <w:color w:val="000000"/>
                <w:szCs w:val="20"/>
                <w:lang w:eastAsia="de-CH"/>
              </w:rPr>
            </w:pPr>
          </w:p>
        </w:tc>
      </w:tr>
      <w:tr w:rsidR="0040108A" w:rsidRPr="0040108A" w14:paraId="5C7802BC" w14:textId="77777777" w:rsidTr="0040108A">
        <w:tc>
          <w:tcPr>
            <w:tcW w:w="1559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6FC10F62" w14:textId="77777777" w:rsidR="0040108A" w:rsidRDefault="0040108A">
            <w:pPr>
              <w:autoSpaceDE w:val="0"/>
              <w:autoSpaceDN w:val="0"/>
              <w:adjustRightInd w:val="0"/>
              <w:spacing w:line="240" w:lineRule="auto"/>
              <w:rPr>
                <w:rFonts w:cs="Arial"/>
                <w:color w:val="000000"/>
                <w:szCs w:val="20"/>
                <w:lang w:eastAsia="de-CH"/>
              </w:rPr>
            </w:pPr>
            <w:r>
              <w:rPr>
                <w:rFonts w:cs="Arial"/>
                <w:color w:val="000000"/>
                <w:szCs w:val="20"/>
              </w:rPr>
              <w:t>Mesures dans le domaine de la numérisation des compétences de base</w:t>
            </w:r>
          </w:p>
        </w:tc>
      </w:tr>
      <w:tr w:rsidR="0040108A" w:rsidRPr="0040108A" w14:paraId="58F22D5C" w14:textId="77777777" w:rsidTr="0040108A">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DC1F0" w14:textId="77777777" w:rsidR="0040108A" w:rsidRDefault="0040108A">
            <w:pPr>
              <w:autoSpaceDE w:val="0"/>
              <w:autoSpaceDN w:val="0"/>
              <w:adjustRightInd w:val="0"/>
              <w:spacing w:line="240" w:lineRule="auto"/>
              <w:rPr>
                <w:rFonts w:cs="Arial"/>
                <w:color w:val="000000"/>
                <w:szCs w:val="20"/>
                <w:lang w:eastAsia="de-CH"/>
              </w:rPr>
            </w:pPr>
          </w:p>
        </w:tc>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5CD48" w14:textId="77777777" w:rsidR="0040108A" w:rsidRDefault="0040108A"/>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12CBC" w14:textId="77777777" w:rsidR="0040108A" w:rsidRDefault="0040108A">
            <w:pPr>
              <w:autoSpaceDE w:val="0"/>
              <w:autoSpaceDN w:val="0"/>
              <w:adjustRightInd w:val="0"/>
              <w:spacing w:line="240" w:lineRule="auto"/>
              <w:rPr>
                <w:rFonts w:cs="Arial"/>
                <w:color w:val="000000"/>
                <w:szCs w:val="20"/>
                <w:lang w:eastAsia="de-CH"/>
              </w:rPr>
            </w:pPr>
          </w:p>
        </w:tc>
        <w:tc>
          <w:tcPr>
            <w:tcW w:w="27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DF026" w14:textId="77777777" w:rsidR="0040108A" w:rsidRDefault="0040108A">
            <w:pPr>
              <w:autoSpaceDE w:val="0"/>
              <w:autoSpaceDN w:val="0"/>
              <w:adjustRightInd w:val="0"/>
              <w:spacing w:line="240" w:lineRule="auto"/>
              <w:rPr>
                <w:rFonts w:cs="Arial"/>
                <w:color w:val="000000"/>
                <w:szCs w:val="20"/>
                <w:lang w:eastAsia="de-CH"/>
              </w:rPr>
            </w:pPr>
          </w:p>
        </w:tc>
        <w:tc>
          <w:tcPr>
            <w:tcW w:w="3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42E96D" w14:textId="77777777" w:rsidR="0040108A" w:rsidRDefault="0040108A">
            <w:pPr>
              <w:autoSpaceDE w:val="0"/>
              <w:autoSpaceDN w:val="0"/>
              <w:adjustRightInd w:val="0"/>
              <w:spacing w:line="240" w:lineRule="auto"/>
              <w:rPr>
                <w:rFonts w:cs="Arial"/>
                <w:color w:val="000000"/>
                <w:szCs w:val="20"/>
                <w:lang w:eastAsia="de-CH"/>
              </w:rPr>
            </w:pPr>
          </w:p>
        </w:tc>
        <w:tc>
          <w:tcPr>
            <w:tcW w:w="3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01CBBF" w14:textId="77777777" w:rsidR="0040108A" w:rsidRDefault="0040108A">
            <w:pPr>
              <w:autoSpaceDE w:val="0"/>
              <w:autoSpaceDN w:val="0"/>
              <w:adjustRightInd w:val="0"/>
              <w:spacing w:line="240" w:lineRule="auto"/>
              <w:rPr>
                <w:rFonts w:cs="Arial"/>
                <w:color w:val="000000"/>
                <w:szCs w:val="20"/>
                <w:lang w:eastAsia="de-CH"/>
              </w:rPr>
            </w:pPr>
          </w:p>
        </w:tc>
      </w:tr>
    </w:tbl>
    <w:p w14:paraId="30F8EB02" w14:textId="77777777" w:rsidR="0040108A" w:rsidRDefault="0040108A" w:rsidP="007A238A">
      <w:pPr>
        <w:sectPr w:rsidR="0040108A" w:rsidSect="0040108A">
          <w:pgSz w:w="16838" w:h="11906" w:orient="landscape" w:code="9"/>
          <w:pgMar w:top="709" w:right="1134" w:bottom="1134" w:left="1134" w:header="624" w:footer="170" w:gutter="0"/>
          <w:cols w:space="708"/>
          <w:docGrid w:linePitch="360"/>
        </w:sectPr>
      </w:pPr>
    </w:p>
    <w:p w14:paraId="3BCDE56D" w14:textId="77777777" w:rsidR="007A238A" w:rsidRPr="00370F81" w:rsidRDefault="007A238A" w:rsidP="00787FF2">
      <w:pPr>
        <w:pStyle w:val="Listenabsatz"/>
        <w:numPr>
          <w:ilvl w:val="1"/>
          <w:numId w:val="43"/>
        </w:numPr>
        <w:outlineLvl w:val="1"/>
        <w:rPr>
          <w:b/>
          <w:sz w:val="28"/>
          <w:szCs w:val="28"/>
          <w:lang w:eastAsia="de-CH"/>
        </w:rPr>
      </w:pPr>
      <w:bookmarkStart w:id="5" w:name="_Ref1545505"/>
      <w:bookmarkStart w:id="6" w:name="_Toc23345587"/>
      <w:r w:rsidRPr="00370F81">
        <w:rPr>
          <w:b/>
          <w:sz w:val="28"/>
          <w:szCs w:val="28"/>
          <w:lang w:eastAsia="de-CH"/>
        </w:rPr>
        <w:lastRenderedPageBreak/>
        <w:t>Description des mesures</w:t>
      </w:r>
      <w:bookmarkEnd w:id="5"/>
      <w:bookmarkEnd w:id="6"/>
    </w:p>
    <w:p w14:paraId="64E74E9A" w14:textId="77777777" w:rsidR="007A238A" w:rsidRDefault="007A238A" w:rsidP="00787FF2">
      <w:pPr>
        <w:autoSpaceDE w:val="0"/>
        <w:autoSpaceDN w:val="0"/>
        <w:adjustRightInd w:val="0"/>
        <w:spacing w:line="240" w:lineRule="auto"/>
        <w:jc w:val="both"/>
        <w:rPr>
          <w:rFonts w:cs="Arial"/>
          <w:i/>
          <w:color w:val="000000"/>
          <w:szCs w:val="20"/>
          <w:lang w:eastAsia="de-CH"/>
        </w:rPr>
      </w:pPr>
      <w:r>
        <w:rPr>
          <w:rFonts w:cs="Arial"/>
          <w:i/>
          <w:color w:val="000000"/>
          <w:szCs w:val="20"/>
          <w:lang w:eastAsia="de-CH"/>
        </w:rPr>
        <w:t>Brève description de chaque mesure listée au point a.</w:t>
      </w:r>
    </w:p>
    <w:p w14:paraId="18BF5924" w14:textId="77777777" w:rsidR="007A238A" w:rsidRPr="00354B42" w:rsidRDefault="007A238A" w:rsidP="00787FF2">
      <w:pPr>
        <w:autoSpaceDE w:val="0"/>
        <w:autoSpaceDN w:val="0"/>
        <w:adjustRightInd w:val="0"/>
        <w:spacing w:line="240" w:lineRule="auto"/>
        <w:jc w:val="both"/>
        <w:rPr>
          <w:rFonts w:cs="Arial"/>
          <w:i/>
          <w:color w:val="000000"/>
          <w:szCs w:val="20"/>
          <w:lang w:eastAsia="de-CH"/>
        </w:rPr>
      </w:pPr>
      <w:r>
        <w:rPr>
          <w:rFonts w:cs="Arial"/>
          <w:i/>
          <w:color w:val="000000"/>
          <w:szCs w:val="20"/>
          <w:lang w:eastAsia="de-CH"/>
        </w:rPr>
        <w:t>La description développe notamment le public-ciblée, les partenaires impliqués, les étapes de la réalisation durant la période 2021-2024.</w:t>
      </w:r>
    </w:p>
    <w:p w14:paraId="7FCB82D4" w14:textId="77777777" w:rsidR="007A238A" w:rsidRDefault="007A238A" w:rsidP="00787FF2">
      <w:pPr>
        <w:autoSpaceDE w:val="0"/>
        <w:autoSpaceDN w:val="0"/>
        <w:adjustRightInd w:val="0"/>
        <w:spacing w:line="240" w:lineRule="auto"/>
        <w:jc w:val="both"/>
        <w:rPr>
          <w:rFonts w:cs="Arial"/>
          <w:color w:val="000000"/>
          <w:szCs w:val="20"/>
          <w:lang w:eastAsia="de-CH"/>
        </w:rPr>
      </w:pPr>
    </w:p>
    <w:p w14:paraId="3D670D88" w14:textId="77777777" w:rsidR="007A238A" w:rsidRPr="004D1527" w:rsidRDefault="007A238A" w:rsidP="00787FF2">
      <w:pPr>
        <w:autoSpaceDE w:val="0"/>
        <w:autoSpaceDN w:val="0"/>
        <w:adjustRightInd w:val="0"/>
        <w:spacing w:line="240" w:lineRule="auto"/>
        <w:jc w:val="both"/>
        <w:rPr>
          <w:rFonts w:cs="Arial"/>
          <w:color w:val="000000"/>
          <w:szCs w:val="20"/>
          <w:lang w:eastAsia="de-CH"/>
        </w:rPr>
      </w:pPr>
    </w:p>
    <w:p w14:paraId="357EE077" w14:textId="77777777" w:rsidR="007A238A" w:rsidRDefault="007A238A" w:rsidP="00787FF2">
      <w:pPr>
        <w:spacing w:line="240" w:lineRule="auto"/>
        <w:jc w:val="both"/>
      </w:pPr>
    </w:p>
    <w:p w14:paraId="5F7608B3" w14:textId="77777777" w:rsidR="007A238A" w:rsidRPr="00391605" w:rsidRDefault="007A238A" w:rsidP="00787FF2">
      <w:pPr>
        <w:pStyle w:val="Listenabsatz"/>
        <w:numPr>
          <w:ilvl w:val="1"/>
          <w:numId w:val="43"/>
        </w:numPr>
        <w:jc w:val="both"/>
        <w:outlineLvl w:val="1"/>
        <w:rPr>
          <w:b/>
          <w:sz w:val="28"/>
          <w:szCs w:val="28"/>
          <w:lang w:eastAsia="de-CH"/>
        </w:rPr>
      </w:pPr>
      <w:bookmarkStart w:id="7" w:name="_Toc23345588"/>
      <w:r w:rsidRPr="00391605">
        <w:rPr>
          <w:b/>
          <w:sz w:val="28"/>
          <w:szCs w:val="28"/>
          <w:lang w:eastAsia="de-CH"/>
        </w:rPr>
        <w:t>Budget</w:t>
      </w:r>
      <w:bookmarkEnd w:id="7"/>
    </w:p>
    <w:p w14:paraId="4E38A234" w14:textId="491FF0BE" w:rsidR="007A238A" w:rsidRDefault="007A238A" w:rsidP="00787FF2">
      <w:pPr>
        <w:spacing w:line="240" w:lineRule="auto"/>
        <w:jc w:val="both"/>
      </w:pPr>
      <w:r>
        <w:t>Le budget du programme cantonal pour l’</w:t>
      </w:r>
      <w:r w:rsidRPr="00F53C2E">
        <w:t xml:space="preserve">encouragement de l’acquisition et du maintien des compétences de base chez les adultes </w:t>
      </w:r>
      <w:r>
        <w:t xml:space="preserve">et sa répartition par mesure est joint au présent formulaire. Il est réalisé à l’aide </w:t>
      </w:r>
      <w:r w:rsidR="00787FF2">
        <w:t>du formulaire « Budget-Coûts »</w:t>
      </w:r>
      <w:r>
        <w:t>.</w:t>
      </w:r>
    </w:p>
    <w:p w14:paraId="6DB3834C" w14:textId="77777777" w:rsidR="007A238A" w:rsidRDefault="007A238A" w:rsidP="00787FF2">
      <w:pPr>
        <w:spacing w:line="240" w:lineRule="auto"/>
        <w:jc w:val="both"/>
      </w:pPr>
    </w:p>
    <w:p w14:paraId="1AC0F5B8" w14:textId="77777777" w:rsidR="007A238A" w:rsidRDefault="007A238A" w:rsidP="00787FF2">
      <w:pPr>
        <w:spacing w:line="240" w:lineRule="auto"/>
        <w:jc w:val="both"/>
      </w:pPr>
      <w:r>
        <w:t>Au cours de la période, il est possible de transférer des moyens budgétés d’une mesure à l’autre. Le SEFRI doit en être informé dans le cadre du reporting annuel.</w:t>
      </w:r>
    </w:p>
    <w:p w14:paraId="779F581A" w14:textId="77777777" w:rsidR="007A238A" w:rsidRDefault="007A238A" w:rsidP="00787FF2">
      <w:pPr>
        <w:spacing w:line="240" w:lineRule="auto"/>
        <w:jc w:val="both"/>
      </w:pPr>
    </w:p>
    <w:p w14:paraId="3703C97E" w14:textId="77777777" w:rsidR="007A238A" w:rsidRDefault="007A238A" w:rsidP="00787FF2">
      <w:pPr>
        <w:spacing w:line="240" w:lineRule="auto"/>
        <w:jc w:val="both"/>
      </w:pPr>
    </w:p>
    <w:p w14:paraId="2755BDEB" w14:textId="77777777" w:rsidR="007A238A" w:rsidRDefault="007A238A" w:rsidP="00787FF2">
      <w:pPr>
        <w:jc w:val="both"/>
        <w:rPr>
          <w:rFonts w:eastAsia="Century Gothic" w:cs="Arial"/>
          <w:szCs w:val="20"/>
        </w:rPr>
      </w:pPr>
      <w:r>
        <w:rPr>
          <w:rFonts w:eastAsia="Century Gothic" w:cs="Arial"/>
          <w:szCs w:val="20"/>
        </w:rPr>
        <w:t xml:space="preserve">Le programme cantonal et la requête de convention-programme dûment signés doivent être déposés au SEFRI </w:t>
      </w:r>
      <w:r>
        <w:rPr>
          <w:rFonts w:eastAsia="Century Gothic" w:cs="Arial"/>
          <w:b/>
          <w:szCs w:val="20"/>
        </w:rPr>
        <w:t>au plus tard le 15 août 2020</w:t>
      </w:r>
      <w:r>
        <w:rPr>
          <w:rFonts w:eastAsia="Century Gothic" w:cs="Arial"/>
          <w:szCs w:val="20"/>
        </w:rPr>
        <w:t xml:space="preserve"> (le cachet de la poste faisant foi).</w:t>
      </w:r>
    </w:p>
    <w:p w14:paraId="1F639D5D" w14:textId="77777777" w:rsidR="007A238A" w:rsidRPr="00A5588D" w:rsidRDefault="007A238A" w:rsidP="00787FF2">
      <w:pPr>
        <w:jc w:val="both"/>
        <w:rPr>
          <w:rFonts w:eastAsia="Century Gothic" w:cs="Arial"/>
          <w:szCs w:val="20"/>
        </w:rPr>
      </w:pPr>
    </w:p>
    <w:p w14:paraId="4B98CD14" w14:textId="77777777" w:rsidR="007A238A" w:rsidRDefault="007A238A" w:rsidP="00787FF2">
      <w:pPr>
        <w:jc w:val="both"/>
        <w:rPr>
          <w:rFonts w:eastAsia="Century Gothic" w:cs="Arial"/>
          <w:szCs w:val="20"/>
        </w:rPr>
      </w:pPr>
    </w:p>
    <w:p w14:paraId="40005F5E" w14:textId="77777777" w:rsidR="007A238A" w:rsidRPr="00A5588D" w:rsidRDefault="007A238A" w:rsidP="00787FF2">
      <w:pPr>
        <w:jc w:val="both"/>
        <w:rPr>
          <w:rFonts w:eastAsia="Century Gothic" w:cs="Arial"/>
          <w:szCs w:val="20"/>
        </w:rPr>
      </w:pPr>
    </w:p>
    <w:p w14:paraId="69577096" w14:textId="77777777" w:rsidR="007A238A" w:rsidRDefault="007A238A" w:rsidP="00787FF2">
      <w:pPr>
        <w:spacing w:after="120"/>
        <w:jc w:val="both"/>
        <w:rPr>
          <w:rFonts w:eastAsia="Century Gothic" w:cs="Arial"/>
          <w:szCs w:val="20"/>
        </w:rPr>
      </w:pPr>
      <w:r>
        <w:rPr>
          <w:rFonts w:eastAsia="Century Gothic" w:cs="Arial"/>
          <w:szCs w:val="20"/>
        </w:rPr>
        <w:t>Lieu/date: ……………………………………………………………………………</w:t>
      </w:r>
    </w:p>
    <w:p w14:paraId="5A8729B8" w14:textId="77777777" w:rsidR="007A238A" w:rsidRDefault="007A238A" w:rsidP="00787FF2">
      <w:pPr>
        <w:jc w:val="both"/>
        <w:rPr>
          <w:rFonts w:eastAsia="Century Gothic" w:cs="Arial"/>
          <w:szCs w:val="20"/>
        </w:rPr>
      </w:pPr>
    </w:p>
    <w:p w14:paraId="0E586205" w14:textId="77777777" w:rsidR="007A238A" w:rsidRDefault="007A238A" w:rsidP="00787FF2">
      <w:pPr>
        <w:jc w:val="both"/>
        <w:rPr>
          <w:rFonts w:eastAsia="Century Gothic" w:cs="Arial"/>
          <w:szCs w:val="20"/>
        </w:rPr>
      </w:pPr>
    </w:p>
    <w:p w14:paraId="6FB51C0D" w14:textId="77777777" w:rsidR="007A238A" w:rsidRDefault="007A238A" w:rsidP="00787FF2">
      <w:pPr>
        <w:jc w:val="both"/>
        <w:rPr>
          <w:rFonts w:eastAsia="Century Gothic" w:cs="Arial"/>
          <w:szCs w:val="20"/>
        </w:rPr>
      </w:pPr>
      <w:r>
        <w:rPr>
          <w:rFonts w:eastAsia="Century Gothic" w:cs="Arial"/>
          <w:szCs w:val="20"/>
        </w:rPr>
        <w:t xml:space="preserve">Nom : </w:t>
      </w:r>
      <w:r>
        <w:rPr>
          <w:rFonts w:eastAsia="Century Gothic" w:cs="Arial"/>
          <w:szCs w:val="20"/>
        </w:rPr>
        <w:tab/>
        <w:t>………………………………………………………………………….</w:t>
      </w:r>
      <w:r>
        <w:rPr>
          <w:rFonts w:eastAsia="Century Gothic" w:cs="Arial"/>
          <w:szCs w:val="20"/>
        </w:rPr>
        <w:tab/>
      </w:r>
      <w:r>
        <w:rPr>
          <w:rFonts w:eastAsia="Century Gothic" w:cs="Arial"/>
          <w:szCs w:val="20"/>
        </w:rPr>
        <w:tab/>
      </w:r>
    </w:p>
    <w:p w14:paraId="12020E72" w14:textId="77777777" w:rsidR="007A238A" w:rsidRDefault="007A238A" w:rsidP="00787FF2">
      <w:pPr>
        <w:jc w:val="both"/>
        <w:rPr>
          <w:rFonts w:eastAsia="Century Gothic" w:cs="Arial"/>
          <w:szCs w:val="20"/>
        </w:rPr>
      </w:pPr>
    </w:p>
    <w:p w14:paraId="73F0D84B" w14:textId="77777777" w:rsidR="007A238A" w:rsidRPr="00A5588D" w:rsidRDefault="007A238A" w:rsidP="00787FF2">
      <w:pPr>
        <w:jc w:val="both"/>
        <w:rPr>
          <w:rFonts w:eastAsia="Century Gothic" w:cs="Arial"/>
          <w:szCs w:val="20"/>
        </w:rPr>
      </w:pPr>
    </w:p>
    <w:p w14:paraId="79A6ADE1" w14:textId="77777777" w:rsidR="007A238A" w:rsidRDefault="007A238A" w:rsidP="00787FF2">
      <w:pPr>
        <w:spacing w:after="120"/>
        <w:jc w:val="both"/>
        <w:rPr>
          <w:rFonts w:eastAsia="Century Gothic" w:cs="Arial"/>
          <w:szCs w:val="20"/>
        </w:rPr>
      </w:pPr>
      <w:r>
        <w:rPr>
          <w:rFonts w:eastAsia="Century Gothic" w:cs="Arial"/>
          <w:szCs w:val="20"/>
        </w:rPr>
        <w:t>Signature: ………………………………………………………………………….</w:t>
      </w:r>
    </w:p>
    <w:p w14:paraId="0A697BAA" w14:textId="77777777" w:rsidR="007A238A" w:rsidRDefault="007A238A" w:rsidP="00787FF2">
      <w:pPr>
        <w:jc w:val="both"/>
        <w:rPr>
          <w:rFonts w:eastAsia="Century Gothic" w:cs="Arial"/>
          <w:szCs w:val="20"/>
        </w:rPr>
      </w:pPr>
    </w:p>
    <w:p w14:paraId="0BB9E408" w14:textId="77777777" w:rsidR="007A238A" w:rsidRDefault="007A238A" w:rsidP="00787FF2">
      <w:pPr>
        <w:jc w:val="both"/>
        <w:rPr>
          <w:rFonts w:eastAsia="Century Gothic" w:cs="Arial"/>
          <w:szCs w:val="20"/>
        </w:rPr>
      </w:pPr>
    </w:p>
    <w:p w14:paraId="756DAE04" w14:textId="77777777" w:rsidR="007A238A" w:rsidRDefault="007A238A" w:rsidP="00787FF2">
      <w:pPr>
        <w:spacing w:after="120"/>
        <w:jc w:val="both"/>
        <w:rPr>
          <w:rFonts w:eastAsia="Century Gothic" w:cs="Arial"/>
          <w:szCs w:val="20"/>
        </w:rPr>
      </w:pPr>
    </w:p>
    <w:p w14:paraId="0BB9C89E" w14:textId="77777777" w:rsidR="007A238A" w:rsidRDefault="007A238A" w:rsidP="00787FF2">
      <w:pPr>
        <w:spacing w:after="120"/>
        <w:jc w:val="both"/>
        <w:rPr>
          <w:rFonts w:eastAsia="Century Gothic" w:cs="Arial"/>
          <w:szCs w:val="20"/>
        </w:rPr>
      </w:pPr>
    </w:p>
    <w:p w14:paraId="7151FDEF" w14:textId="77777777" w:rsidR="007A238A" w:rsidRDefault="007A238A" w:rsidP="00787FF2">
      <w:pPr>
        <w:jc w:val="both"/>
        <w:rPr>
          <w:rFonts w:eastAsia="Century Gothic" w:cs="Arial"/>
          <w:szCs w:val="20"/>
        </w:rPr>
      </w:pPr>
      <w:r>
        <w:rPr>
          <w:rFonts w:eastAsia="Century Gothic" w:cs="Arial"/>
          <w:szCs w:val="20"/>
        </w:rPr>
        <w:t>La demande doit être adressée par voie postale à l’adresse suivante:</w:t>
      </w:r>
    </w:p>
    <w:p w14:paraId="71879DED" w14:textId="77777777" w:rsidR="007A238A" w:rsidRDefault="007A238A" w:rsidP="00787FF2">
      <w:pPr>
        <w:jc w:val="both"/>
        <w:rPr>
          <w:rFonts w:eastAsia="Century Gothic" w:cs="Arial"/>
          <w:szCs w:val="20"/>
        </w:rPr>
      </w:pPr>
    </w:p>
    <w:p w14:paraId="7AC280B5" w14:textId="77777777" w:rsidR="007A238A" w:rsidRDefault="007A238A" w:rsidP="00787FF2">
      <w:pPr>
        <w:jc w:val="both"/>
        <w:rPr>
          <w:rFonts w:eastAsia="Century Gothic" w:cs="Arial"/>
          <w:szCs w:val="20"/>
        </w:rPr>
      </w:pPr>
      <w:r>
        <w:rPr>
          <w:rFonts w:eastAsia="Century Gothic" w:cs="Arial"/>
          <w:szCs w:val="20"/>
        </w:rPr>
        <w:t xml:space="preserve">Secrétariat d’Etat à la formation, </w:t>
      </w:r>
    </w:p>
    <w:p w14:paraId="12D0AA73" w14:textId="77777777" w:rsidR="007A238A" w:rsidRDefault="007A238A" w:rsidP="00787FF2">
      <w:pPr>
        <w:jc w:val="both"/>
        <w:rPr>
          <w:rFonts w:eastAsia="Century Gothic" w:cs="Arial"/>
          <w:szCs w:val="20"/>
          <w:highlight w:val="yellow"/>
        </w:rPr>
      </w:pPr>
      <w:proofErr w:type="gramStart"/>
      <w:r>
        <w:rPr>
          <w:rFonts w:eastAsia="Century Gothic" w:cs="Arial"/>
          <w:szCs w:val="20"/>
        </w:rPr>
        <w:t>à</w:t>
      </w:r>
      <w:proofErr w:type="gramEnd"/>
      <w:r>
        <w:rPr>
          <w:rFonts w:eastAsia="Century Gothic" w:cs="Arial"/>
          <w:szCs w:val="20"/>
        </w:rPr>
        <w:t xml:space="preserve"> la recherche et à l’innovation SEFRI</w:t>
      </w:r>
    </w:p>
    <w:p w14:paraId="6A27B9A5" w14:textId="77777777" w:rsidR="007A238A" w:rsidRDefault="007A238A" w:rsidP="00787FF2">
      <w:pPr>
        <w:jc w:val="both"/>
        <w:rPr>
          <w:rFonts w:eastAsia="Century Gothic" w:cs="Arial"/>
          <w:szCs w:val="20"/>
        </w:rPr>
      </w:pPr>
      <w:r>
        <w:rPr>
          <w:rFonts w:eastAsia="Century Gothic" w:cs="Arial"/>
          <w:szCs w:val="20"/>
        </w:rPr>
        <w:t>Formation continue et encouragement de projets</w:t>
      </w:r>
    </w:p>
    <w:p w14:paraId="1109CDCE" w14:textId="77777777" w:rsidR="007A238A" w:rsidRDefault="007A238A" w:rsidP="00787FF2">
      <w:pPr>
        <w:jc w:val="both"/>
        <w:rPr>
          <w:rFonts w:eastAsia="Century Gothic" w:cs="Arial"/>
          <w:szCs w:val="20"/>
          <w:highlight w:val="red"/>
        </w:rPr>
      </w:pPr>
      <w:r>
        <w:rPr>
          <w:rFonts w:eastAsia="Century Gothic" w:cs="Arial"/>
          <w:szCs w:val="20"/>
        </w:rPr>
        <w:t>Priska Widmer</w:t>
      </w:r>
    </w:p>
    <w:p w14:paraId="402909AA" w14:textId="77777777" w:rsidR="007A238A" w:rsidRDefault="007A238A" w:rsidP="00787FF2">
      <w:pPr>
        <w:jc w:val="both"/>
        <w:rPr>
          <w:rFonts w:eastAsia="Century Gothic" w:cs="Arial"/>
          <w:szCs w:val="20"/>
        </w:rPr>
      </w:pPr>
      <w:r>
        <w:rPr>
          <w:rFonts w:eastAsia="Century Gothic" w:cs="Arial"/>
          <w:szCs w:val="20"/>
        </w:rPr>
        <w:t xml:space="preserve">Einsteinstrasse 2 </w:t>
      </w:r>
    </w:p>
    <w:p w14:paraId="01649095" w14:textId="77777777" w:rsidR="007A238A" w:rsidRDefault="007A238A" w:rsidP="00787FF2">
      <w:pPr>
        <w:jc w:val="both"/>
        <w:rPr>
          <w:rFonts w:eastAsia="Century Gothic" w:cs="Arial"/>
          <w:szCs w:val="20"/>
        </w:rPr>
      </w:pPr>
      <w:r>
        <w:rPr>
          <w:rFonts w:eastAsia="Century Gothic" w:cs="Arial"/>
          <w:szCs w:val="20"/>
        </w:rPr>
        <w:t>3003 Berne</w:t>
      </w:r>
    </w:p>
    <w:p w14:paraId="0A0B6518" w14:textId="77777777" w:rsidR="007A238A" w:rsidRPr="00202F7A" w:rsidRDefault="007A238A" w:rsidP="00787FF2">
      <w:pPr>
        <w:jc w:val="both"/>
      </w:pPr>
    </w:p>
    <w:sectPr w:rsidR="007A238A" w:rsidRPr="00202F7A" w:rsidSect="007A238A">
      <w:pgSz w:w="11906" w:h="16838" w:code="9"/>
      <w:pgMar w:top="1134" w:right="1134" w:bottom="1134" w:left="1701" w:header="624" w:footer="17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53">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09786" w14:textId="77777777" w:rsidR="00742B54" w:rsidRDefault="00742B54" w:rsidP="00A46265">
      <w:pPr>
        <w:spacing w:line="240" w:lineRule="auto"/>
      </w:pPr>
      <w:r>
        <w:separator/>
      </w:r>
    </w:p>
  </w:endnote>
  <w:endnote w:type="continuationSeparator" w:id="0">
    <w:p w14:paraId="2331CC4A" w14:textId="77777777" w:rsidR="00742B54" w:rsidRDefault="00742B54" w:rsidP="00A4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11283"/>
      <w:docPartObj>
        <w:docPartGallery w:val="Page Numbers (Bottom of Page)"/>
        <w:docPartUnique/>
      </w:docPartObj>
    </w:sdtPr>
    <w:sdtEndPr/>
    <w:sdtContent>
      <w:p w14:paraId="6E13EB29" w14:textId="2497A8FF" w:rsidR="007A238A" w:rsidRDefault="007A238A">
        <w:pPr>
          <w:pStyle w:val="Fuzeile"/>
          <w:jc w:val="right"/>
        </w:pPr>
        <w:r>
          <w:fldChar w:fldCharType="begin"/>
        </w:r>
        <w:r>
          <w:instrText>PAGE   \* MERGEFORMAT</w:instrText>
        </w:r>
        <w:r>
          <w:fldChar w:fldCharType="separate"/>
        </w:r>
        <w:r w:rsidR="001F384B" w:rsidRPr="001F384B">
          <w:rPr>
            <w:noProof/>
            <w:lang w:val="de-DE"/>
          </w:rPr>
          <w:t>5</w:t>
        </w:r>
        <w:r>
          <w:fldChar w:fldCharType="end"/>
        </w:r>
      </w:p>
    </w:sdtContent>
  </w:sdt>
  <w:p w14:paraId="0D318261" w14:textId="77777777" w:rsidR="009217BC" w:rsidRDefault="009217B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654539"/>
      <w:docPartObj>
        <w:docPartGallery w:val="Page Numbers (Bottom of Page)"/>
        <w:docPartUnique/>
      </w:docPartObj>
    </w:sdtPr>
    <w:sdtEndPr/>
    <w:sdtContent>
      <w:p w14:paraId="33033760" w14:textId="0024CD54" w:rsidR="007A238A" w:rsidRDefault="007A238A">
        <w:pPr>
          <w:pStyle w:val="Fuzeile"/>
          <w:jc w:val="right"/>
        </w:pPr>
        <w:r>
          <w:fldChar w:fldCharType="begin"/>
        </w:r>
        <w:r>
          <w:instrText>PAGE   \* MERGEFORMAT</w:instrText>
        </w:r>
        <w:r>
          <w:fldChar w:fldCharType="separate"/>
        </w:r>
        <w:r w:rsidR="001F384B" w:rsidRPr="001F384B">
          <w:rPr>
            <w:noProof/>
            <w:lang w:val="de-DE"/>
          </w:rPr>
          <w:t>1</w:t>
        </w:r>
        <w:r>
          <w:fldChar w:fldCharType="end"/>
        </w:r>
      </w:p>
    </w:sdtContent>
  </w:sdt>
  <w:p w14:paraId="1D703DB6" w14:textId="77777777" w:rsidR="009217BC" w:rsidRPr="004B1BCB" w:rsidRDefault="009217BC" w:rsidP="004B1B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23213" w14:textId="77777777" w:rsidR="00742B54" w:rsidRDefault="00742B54" w:rsidP="00A46265">
      <w:pPr>
        <w:spacing w:line="240" w:lineRule="auto"/>
      </w:pPr>
      <w:r>
        <w:separator/>
      </w:r>
    </w:p>
  </w:footnote>
  <w:footnote w:type="continuationSeparator" w:id="0">
    <w:p w14:paraId="3DBB4244" w14:textId="77777777" w:rsidR="00742B54" w:rsidRDefault="00742B54" w:rsidP="00A462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6"/>
      <w:gridCol w:w="879"/>
    </w:tblGrid>
    <w:tr w:rsidR="009217BC" w14:paraId="4030083C" w14:textId="77777777" w:rsidTr="001F6887">
      <w:trPr>
        <w:trHeight w:val="340"/>
      </w:trPr>
      <w:tc>
        <w:tcPr>
          <w:tcW w:w="8386" w:type="dxa"/>
        </w:tcPr>
        <w:p w14:paraId="2D06C5F9" w14:textId="77777777" w:rsidR="009217BC" w:rsidRDefault="009217BC" w:rsidP="00FC3985">
          <w:pPr>
            <w:pStyle w:val="zzReffett"/>
          </w:pPr>
        </w:p>
      </w:tc>
      <w:tc>
        <w:tcPr>
          <w:tcW w:w="879" w:type="dxa"/>
        </w:tcPr>
        <w:p w14:paraId="77E5A677" w14:textId="77777777" w:rsidR="009217BC" w:rsidRDefault="009217BC" w:rsidP="00FC3985">
          <w:pPr>
            <w:pStyle w:val="zzReffett"/>
          </w:pPr>
        </w:p>
      </w:tc>
    </w:tr>
  </w:tbl>
  <w:p w14:paraId="0DB8B9F2" w14:textId="77777777" w:rsidR="009217BC" w:rsidRPr="00482104" w:rsidRDefault="009217BC" w:rsidP="00C27D68">
    <w:pPr>
      <w:pStyle w:val="zzRe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10" w:type="dxa"/>
      <w:tblLayout w:type="fixed"/>
      <w:tblLook w:val="01E0" w:firstRow="1" w:lastRow="1" w:firstColumn="1" w:lastColumn="1" w:noHBand="0" w:noVBand="0"/>
    </w:tblPr>
    <w:tblGrid>
      <w:gridCol w:w="4773"/>
      <w:gridCol w:w="4933"/>
    </w:tblGrid>
    <w:tr w:rsidR="009217BC" w14:paraId="1AD260CD" w14:textId="77777777" w:rsidTr="007A2852">
      <w:trPr>
        <w:cantSplit/>
        <w:trHeight w:hRule="exact" w:val="1843"/>
      </w:trPr>
      <w:tc>
        <w:tcPr>
          <w:tcW w:w="4773" w:type="dxa"/>
          <w:hideMark/>
        </w:tcPr>
        <w:p w14:paraId="67048E2F" w14:textId="77777777" w:rsidR="009217BC" w:rsidRDefault="009217BC">
          <w:pPr>
            <w:rPr>
              <w:sz w:val="22"/>
              <w:szCs w:val="24"/>
            </w:rPr>
          </w:pPr>
          <w:r>
            <w:rPr>
              <w:rFonts w:eastAsia="Times New Roman"/>
              <w:noProof/>
              <w:szCs w:val="24"/>
              <w:lang w:val="de-CH" w:eastAsia="de-CH"/>
            </w:rPr>
            <w:drawing>
              <wp:anchor distT="0" distB="0" distL="114300" distR="114300" simplePos="0" relativeHeight="251657216" behindDoc="0" locked="1" layoutInCell="1" allowOverlap="1" wp14:anchorId="6524E9EE" wp14:editId="542F2BFF">
                <wp:simplePos x="0" y="0"/>
                <wp:positionH relativeFrom="column">
                  <wp:posOffset>-116840</wp:posOffset>
                </wp:positionH>
                <wp:positionV relativeFrom="paragraph">
                  <wp:posOffset>6350</wp:posOffset>
                </wp:positionV>
                <wp:extent cx="1969770" cy="491490"/>
                <wp:effectExtent l="0" t="0" r="0" b="3810"/>
                <wp:wrapNone/>
                <wp:docPr id="7" name="LogoSW"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69770" cy="491490"/>
                        </a:xfrm>
                        <a:prstGeom prst="rect">
                          <a:avLst/>
                        </a:prstGeom>
                        <a:noFill/>
                      </pic:spPr>
                    </pic:pic>
                  </a:graphicData>
                </a:graphic>
              </wp:anchor>
            </w:drawing>
          </w:r>
          <w:r w:rsidR="00202F7A">
            <w:rPr>
              <w:rFonts w:eastAsia="Times New Roman"/>
              <w:noProof/>
              <w:szCs w:val="24"/>
              <w:lang w:val="de-CH" w:eastAsia="de-CH"/>
            </w:rPr>
            <mc:AlternateContent>
              <mc:Choice Requires="wpg">
                <w:drawing>
                  <wp:anchor distT="0" distB="0" distL="114300" distR="114300" simplePos="0" relativeHeight="251658240" behindDoc="0" locked="1" layoutInCell="1" allowOverlap="1" wp14:anchorId="30B7BBFD" wp14:editId="13B3B766">
                    <wp:simplePos x="0" y="0"/>
                    <wp:positionH relativeFrom="column">
                      <wp:posOffset>-53975</wp:posOffset>
                    </wp:positionH>
                    <wp:positionV relativeFrom="page">
                      <wp:posOffset>6985</wp:posOffset>
                    </wp:positionV>
                    <wp:extent cx="1979930" cy="492125"/>
                    <wp:effectExtent l="0" t="0" r="1270" b="3175"/>
                    <wp:wrapNone/>
                    <wp:docPr id="1" name="LogoC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BB6A95A" id="LogoCol" o:spid="_x0000_s1026" style="position:absolute;margin-left:-4.25pt;margin-top:.55pt;width:155.9pt;height:38.75pt;z-index:251658240;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">
                      <v:imagedata r:id="rId3" o:title="Bundeslogo_sw_pos_600" cropleft="11776f"/>
                    </v:shape>
                    <v:shape id="Picture 6" o:spid="_x0000_s1028" type="#_x0000_t75" alt="Bundeslogo_RGB_pos_600 neu" style="position:absolute;left:1411;top:9286;width:162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">
                      <v:imagedata r:id="rId4" o:title="Bundeslogo_RGB_pos_600 neu" cropright="53762f"/>
                    </v:shape>
                    <w10:wrap anchory="page"/>
                    <w10:anchorlock/>
                  </v:group>
                </w:pict>
              </mc:Fallback>
            </mc:AlternateContent>
          </w:r>
        </w:p>
      </w:tc>
      <w:tc>
        <w:tcPr>
          <w:tcW w:w="4933" w:type="dxa"/>
        </w:tcPr>
        <w:p w14:paraId="34CF89C0" w14:textId="77777777" w:rsidR="00F1048E" w:rsidRDefault="00F1048E" w:rsidP="00F1048E">
          <w:pPr>
            <w:pStyle w:val="zzKopfDept"/>
          </w:pPr>
          <w:r>
            <w:t xml:space="preserve">Département fédéral </w:t>
          </w:r>
          <w:r w:rsidR="00F515B8">
            <w:t>de l’</w:t>
          </w:r>
          <w:r>
            <w:t>économie,</w:t>
          </w:r>
        </w:p>
        <w:p w14:paraId="18E45B13" w14:textId="77777777" w:rsidR="009217BC" w:rsidRPr="00AE12B9" w:rsidRDefault="00F1048E" w:rsidP="00F1048E">
          <w:pPr>
            <w:pStyle w:val="zzKopfDept"/>
          </w:pPr>
          <w:r>
            <w:t>de la formation et de la recherche DEFR</w:t>
          </w:r>
        </w:p>
        <w:p w14:paraId="0B86B6F5" w14:textId="77777777" w:rsidR="009217BC" w:rsidRPr="004358E9" w:rsidRDefault="00AB77DB" w:rsidP="00E9022C">
          <w:pPr>
            <w:pStyle w:val="zzKopfFett"/>
          </w:pPr>
          <w:r>
            <w:t>Secrétariat d’Etat à la formation,</w:t>
          </w:r>
          <w:r>
            <w:br/>
            <w:t>à la recherche et à l’innovation SEFRI</w:t>
          </w:r>
        </w:p>
        <w:p w14:paraId="4A257A51" w14:textId="55B3B293" w:rsidR="009217BC" w:rsidRPr="004358E9" w:rsidRDefault="000440DC" w:rsidP="002D4E12">
          <w:pPr>
            <w:pStyle w:val="zzKopfOE"/>
          </w:pPr>
          <w:r>
            <w:t>Formation continue et encourgagement de projets</w:t>
          </w:r>
          <w:r w:rsidR="00B555F2">
            <w:fldChar w:fldCharType="begin"/>
          </w:r>
          <w:r w:rsidR="00C6027F" w:rsidRPr="004358E9">
            <w:instrText xml:space="preserve"> DOCPROPERTY  FSC#EVDCFG@15.1400:SalutationFrench  \* MERGEFORMAT </w:instrText>
          </w:r>
          <w:r w:rsidR="00B555F2">
            <w:fldChar w:fldCharType="end"/>
          </w:r>
        </w:p>
      </w:tc>
    </w:tr>
  </w:tbl>
  <w:p w14:paraId="13D8571E" w14:textId="77777777" w:rsidR="009217BC" w:rsidRPr="004358E9" w:rsidRDefault="009217BC" w:rsidP="007D4EDB">
    <w:pPr>
      <w:pStyle w:val="zzRef"/>
      <w:rPr>
        <w:lang w:eastAsia="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3309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961B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B828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EDD6B36"/>
    <w:multiLevelType w:val="hybridMultilevel"/>
    <w:tmpl w:val="C67AD5AA"/>
    <w:lvl w:ilvl="0" w:tplc="5A9ED2E2">
      <w:start w:val="4"/>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A31817"/>
    <w:multiLevelType w:val="hybridMultilevel"/>
    <w:tmpl w:val="BB88ED58"/>
    <w:lvl w:ilvl="0" w:tplc="08070019">
      <w:start w:val="1"/>
      <w:numFmt w:val="lowerLetter"/>
      <w:lvlText w:val="%1."/>
      <w:lvlJc w:val="left"/>
      <w:pPr>
        <w:ind w:left="144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9274E1A"/>
    <w:multiLevelType w:val="multilevel"/>
    <w:tmpl w:val="814C9FDE"/>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8" w15:restartNumberingAfterBreak="0">
    <w:nsid w:val="42765DCE"/>
    <w:multiLevelType w:val="hybridMultilevel"/>
    <w:tmpl w:val="28A6B92C"/>
    <w:lvl w:ilvl="0" w:tplc="08070013">
      <w:start w:val="1"/>
      <w:numFmt w:val="upperRoman"/>
      <w:lvlText w:val="%1."/>
      <w:lvlJc w:val="right"/>
      <w:pPr>
        <w:ind w:left="1080" w:hanging="72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2"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 w:numId="9">
    <w:abstractNumId w:val="8"/>
  </w:num>
  <w:num w:numId="10">
    <w:abstractNumId w:val="4"/>
  </w:num>
  <w:num w:numId="11">
    <w:abstractNumId w:val="15"/>
  </w:num>
  <w:num w:numId="12">
    <w:abstractNumId w:val="15"/>
  </w:num>
  <w:num w:numId="13">
    <w:abstractNumId w:val="15"/>
  </w:num>
  <w:num w:numId="14">
    <w:abstractNumId w:val="20"/>
  </w:num>
  <w:num w:numId="15">
    <w:abstractNumId w:val="13"/>
  </w:num>
  <w:num w:numId="16">
    <w:abstractNumId w:val="12"/>
  </w:num>
  <w:num w:numId="17">
    <w:abstractNumId w:val="21"/>
  </w:num>
  <w:num w:numId="18">
    <w:abstractNumId w:val="23"/>
  </w:num>
  <w:num w:numId="19">
    <w:abstractNumId w:val="16"/>
  </w:num>
  <w:num w:numId="20">
    <w:abstractNumId w:val="19"/>
  </w:num>
  <w:num w:numId="21">
    <w:abstractNumId w:val="20"/>
  </w:num>
  <w:num w:numId="22">
    <w:abstractNumId w:val="19"/>
  </w:num>
  <w:num w:numId="23">
    <w:abstractNumId w:val="21"/>
  </w:num>
  <w:num w:numId="24">
    <w:abstractNumId w:val="16"/>
  </w:num>
  <w:num w:numId="25">
    <w:abstractNumId w:val="12"/>
  </w:num>
  <w:num w:numId="26">
    <w:abstractNumId w:val="23"/>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7"/>
  </w:num>
  <w:num w:numId="37">
    <w:abstractNumId w:val="22"/>
  </w:num>
  <w:num w:numId="38">
    <w:abstractNumId w:val="10"/>
  </w:num>
  <w:num w:numId="39">
    <w:abstractNumId w:val="15"/>
  </w:num>
  <w:num w:numId="40">
    <w:abstractNumId w:val="15"/>
  </w:num>
  <w:num w:numId="41">
    <w:abstractNumId w:val="15"/>
  </w:num>
  <w:num w:numId="42">
    <w:abstractNumId w:val="11"/>
  </w:num>
  <w:num w:numId="43">
    <w:abstractNumId w:val="18"/>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consecutiveHyphenLimit w:val="3"/>
  <w:hyphenationZone w:val="28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B9"/>
    <w:rsid w:val="00004753"/>
    <w:rsid w:val="000229B9"/>
    <w:rsid w:val="00043BAA"/>
    <w:rsid w:val="000440DC"/>
    <w:rsid w:val="00072DBC"/>
    <w:rsid w:val="00075FC5"/>
    <w:rsid w:val="000807D3"/>
    <w:rsid w:val="00083091"/>
    <w:rsid w:val="00097A54"/>
    <w:rsid w:val="000B4336"/>
    <w:rsid w:val="000B4DF9"/>
    <w:rsid w:val="000B5B84"/>
    <w:rsid w:val="000C3A97"/>
    <w:rsid w:val="000D469E"/>
    <w:rsid w:val="000E4221"/>
    <w:rsid w:val="000F4461"/>
    <w:rsid w:val="00112C19"/>
    <w:rsid w:val="00120A03"/>
    <w:rsid w:val="001246DB"/>
    <w:rsid w:val="0013434C"/>
    <w:rsid w:val="00142137"/>
    <w:rsid w:val="00166D36"/>
    <w:rsid w:val="00182E2E"/>
    <w:rsid w:val="0018516C"/>
    <w:rsid w:val="00186915"/>
    <w:rsid w:val="00197A68"/>
    <w:rsid w:val="001B4835"/>
    <w:rsid w:val="001E0FDE"/>
    <w:rsid w:val="001E7677"/>
    <w:rsid w:val="001F384B"/>
    <w:rsid w:val="001F6887"/>
    <w:rsid w:val="00202F7A"/>
    <w:rsid w:val="00212A85"/>
    <w:rsid w:val="00215304"/>
    <w:rsid w:val="00243D99"/>
    <w:rsid w:val="0024770A"/>
    <w:rsid w:val="002620B7"/>
    <w:rsid w:val="00272FA4"/>
    <w:rsid w:val="00290FBE"/>
    <w:rsid w:val="00294217"/>
    <w:rsid w:val="002A100C"/>
    <w:rsid w:val="002A3B51"/>
    <w:rsid w:val="002A3BAD"/>
    <w:rsid w:val="002A6D47"/>
    <w:rsid w:val="002A7E29"/>
    <w:rsid w:val="002B7483"/>
    <w:rsid w:val="002D41DE"/>
    <w:rsid w:val="002D4E12"/>
    <w:rsid w:val="002F4B24"/>
    <w:rsid w:val="00320B8D"/>
    <w:rsid w:val="00325319"/>
    <w:rsid w:val="00346CF7"/>
    <w:rsid w:val="003524D3"/>
    <w:rsid w:val="00354EB7"/>
    <w:rsid w:val="00356A55"/>
    <w:rsid w:val="00376048"/>
    <w:rsid w:val="003853BE"/>
    <w:rsid w:val="00392F2E"/>
    <w:rsid w:val="003A06E4"/>
    <w:rsid w:val="003A6638"/>
    <w:rsid w:val="003B0286"/>
    <w:rsid w:val="003B3588"/>
    <w:rsid w:val="003B5D05"/>
    <w:rsid w:val="003C1C49"/>
    <w:rsid w:val="003D3768"/>
    <w:rsid w:val="003F3FB5"/>
    <w:rsid w:val="0040108A"/>
    <w:rsid w:val="004036A5"/>
    <w:rsid w:val="00410200"/>
    <w:rsid w:val="00413DA1"/>
    <w:rsid w:val="00416BB9"/>
    <w:rsid w:val="00417873"/>
    <w:rsid w:val="004256CB"/>
    <w:rsid w:val="00433277"/>
    <w:rsid w:val="004358E9"/>
    <w:rsid w:val="00452663"/>
    <w:rsid w:val="0045560F"/>
    <w:rsid w:val="004571F5"/>
    <w:rsid w:val="00457A5B"/>
    <w:rsid w:val="00457A90"/>
    <w:rsid w:val="00470360"/>
    <w:rsid w:val="004708AC"/>
    <w:rsid w:val="00473DE0"/>
    <w:rsid w:val="00482104"/>
    <w:rsid w:val="004868A0"/>
    <w:rsid w:val="004966FF"/>
    <w:rsid w:val="004A0BDE"/>
    <w:rsid w:val="004A15DF"/>
    <w:rsid w:val="004A7C5E"/>
    <w:rsid w:val="004B1BCB"/>
    <w:rsid w:val="004B7B7F"/>
    <w:rsid w:val="004D3BEC"/>
    <w:rsid w:val="004E02A6"/>
    <w:rsid w:val="004E1041"/>
    <w:rsid w:val="004E64EE"/>
    <w:rsid w:val="00501E94"/>
    <w:rsid w:val="005049EE"/>
    <w:rsid w:val="005162CD"/>
    <w:rsid w:val="00523009"/>
    <w:rsid w:val="005250B2"/>
    <w:rsid w:val="00525313"/>
    <w:rsid w:val="00541298"/>
    <w:rsid w:val="00552D16"/>
    <w:rsid w:val="00565D7D"/>
    <w:rsid w:val="00566C70"/>
    <w:rsid w:val="00567302"/>
    <w:rsid w:val="00590DC7"/>
    <w:rsid w:val="0059132B"/>
    <w:rsid w:val="00595EC6"/>
    <w:rsid w:val="005A3314"/>
    <w:rsid w:val="005A3DA5"/>
    <w:rsid w:val="005B7157"/>
    <w:rsid w:val="005E6A8D"/>
    <w:rsid w:val="00602E1F"/>
    <w:rsid w:val="00613B2F"/>
    <w:rsid w:val="00624D44"/>
    <w:rsid w:val="00627D3F"/>
    <w:rsid w:val="0063028B"/>
    <w:rsid w:val="00637EDE"/>
    <w:rsid w:val="0064155C"/>
    <w:rsid w:val="00655BE6"/>
    <w:rsid w:val="00656454"/>
    <w:rsid w:val="006628BF"/>
    <w:rsid w:val="00682A64"/>
    <w:rsid w:val="006A0522"/>
    <w:rsid w:val="006A0820"/>
    <w:rsid w:val="006B452B"/>
    <w:rsid w:val="006C16BF"/>
    <w:rsid w:val="006E5269"/>
    <w:rsid w:val="00702966"/>
    <w:rsid w:val="0072366D"/>
    <w:rsid w:val="00725D03"/>
    <w:rsid w:val="00732900"/>
    <w:rsid w:val="00742B54"/>
    <w:rsid w:val="00755635"/>
    <w:rsid w:val="00756C03"/>
    <w:rsid w:val="00757DA8"/>
    <w:rsid w:val="00773FD9"/>
    <w:rsid w:val="007809BE"/>
    <w:rsid w:val="00787FF2"/>
    <w:rsid w:val="0079407B"/>
    <w:rsid w:val="007964D6"/>
    <w:rsid w:val="00797E90"/>
    <w:rsid w:val="007A238A"/>
    <w:rsid w:val="007A2852"/>
    <w:rsid w:val="007A552D"/>
    <w:rsid w:val="007B177B"/>
    <w:rsid w:val="007D24E5"/>
    <w:rsid w:val="007D3BF9"/>
    <w:rsid w:val="007D4EDB"/>
    <w:rsid w:val="007E72B2"/>
    <w:rsid w:val="007E74A9"/>
    <w:rsid w:val="008068A2"/>
    <w:rsid w:val="00820D8D"/>
    <w:rsid w:val="00835252"/>
    <w:rsid w:val="00836E7F"/>
    <w:rsid w:val="00847E95"/>
    <w:rsid w:val="00856D12"/>
    <w:rsid w:val="0087645A"/>
    <w:rsid w:val="00887E45"/>
    <w:rsid w:val="0089505F"/>
    <w:rsid w:val="008E0EB3"/>
    <w:rsid w:val="008E1942"/>
    <w:rsid w:val="008E5B0A"/>
    <w:rsid w:val="008F78E8"/>
    <w:rsid w:val="0090603E"/>
    <w:rsid w:val="009072C2"/>
    <w:rsid w:val="00911CF2"/>
    <w:rsid w:val="0091628E"/>
    <w:rsid w:val="009217BC"/>
    <w:rsid w:val="009263AC"/>
    <w:rsid w:val="00926EA3"/>
    <w:rsid w:val="00931C18"/>
    <w:rsid w:val="00932058"/>
    <w:rsid w:val="00934C18"/>
    <w:rsid w:val="00942C2F"/>
    <w:rsid w:val="00946641"/>
    <w:rsid w:val="009520CB"/>
    <w:rsid w:val="00961F11"/>
    <w:rsid w:val="00965933"/>
    <w:rsid w:val="009705C2"/>
    <w:rsid w:val="00970CB9"/>
    <w:rsid w:val="009710F2"/>
    <w:rsid w:val="00974AD5"/>
    <w:rsid w:val="009B1B47"/>
    <w:rsid w:val="009B3AF8"/>
    <w:rsid w:val="009C222F"/>
    <w:rsid w:val="009C6DF4"/>
    <w:rsid w:val="009E0F45"/>
    <w:rsid w:val="009E586C"/>
    <w:rsid w:val="009F3455"/>
    <w:rsid w:val="009F72FB"/>
    <w:rsid w:val="00A056A2"/>
    <w:rsid w:val="00A27235"/>
    <w:rsid w:val="00A30425"/>
    <w:rsid w:val="00A46265"/>
    <w:rsid w:val="00A612BE"/>
    <w:rsid w:val="00A82C53"/>
    <w:rsid w:val="00AA140B"/>
    <w:rsid w:val="00AA1EBB"/>
    <w:rsid w:val="00AB0227"/>
    <w:rsid w:val="00AB1BBD"/>
    <w:rsid w:val="00AB6EF9"/>
    <w:rsid w:val="00AB77DB"/>
    <w:rsid w:val="00AC3B32"/>
    <w:rsid w:val="00AC678B"/>
    <w:rsid w:val="00AC72F0"/>
    <w:rsid w:val="00AD1127"/>
    <w:rsid w:val="00AD4043"/>
    <w:rsid w:val="00AF4FF9"/>
    <w:rsid w:val="00AF6F92"/>
    <w:rsid w:val="00B20663"/>
    <w:rsid w:val="00B25E68"/>
    <w:rsid w:val="00B41A16"/>
    <w:rsid w:val="00B555F2"/>
    <w:rsid w:val="00B576F9"/>
    <w:rsid w:val="00B81A47"/>
    <w:rsid w:val="00B9028D"/>
    <w:rsid w:val="00B95A51"/>
    <w:rsid w:val="00BA3EBB"/>
    <w:rsid w:val="00BB1C16"/>
    <w:rsid w:val="00BB5B22"/>
    <w:rsid w:val="00C046CB"/>
    <w:rsid w:val="00C06F46"/>
    <w:rsid w:val="00C16077"/>
    <w:rsid w:val="00C24671"/>
    <w:rsid w:val="00C27D68"/>
    <w:rsid w:val="00C313E6"/>
    <w:rsid w:val="00C449FB"/>
    <w:rsid w:val="00C51E87"/>
    <w:rsid w:val="00C6027F"/>
    <w:rsid w:val="00C67AF1"/>
    <w:rsid w:val="00C7462D"/>
    <w:rsid w:val="00C90F65"/>
    <w:rsid w:val="00C94D78"/>
    <w:rsid w:val="00CB1467"/>
    <w:rsid w:val="00CB47B0"/>
    <w:rsid w:val="00CB62C0"/>
    <w:rsid w:val="00CC02BF"/>
    <w:rsid w:val="00CC2537"/>
    <w:rsid w:val="00CE0096"/>
    <w:rsid w:val="00CF3F9C"/>
    <w:rsid w:val="00D0562D"/>
    <w:rsid w:val="00D21281"/>
    <w:rsid w:val="00D33B2A"/>
    <w:rsid w:val="00D43F19"/>
    <w:rsid w:val="00D46E8E"/>
    <w:rsid w:val="00D60C4C"/>
    <w:rsid w:val="00D91621"/>
    <w:rsid w:val="00D9753A"/>
    <w:rsid w:val="00DB2C9F"/>
    <w:rsid w:val="00DB322C"/>
    <w:rsid w:val="00DC3A85"/>
    <w:rsid w:val="00DF0558"/>
    <w:rsid w:val="00E0642C"/>
    <w:rsid w:val="00E15450"/>
    <w:rsid w:val="00E27770"/>
    <w:rsid w:val="00E30636"/>
    <w:rsid w:val="00E42FEB"/>
    <w:rsid w:val="00E51473"/>
    <w:rsid w:val="00E56AB4"/>
    <w:rsid w:val="00E6630B"/>
    <w:rsid w:val="00E80482"/>
    <w:rsid w:val="00E8527F"/>
    <w:rsid w:val="00E9022C"/>
    <w:rsid w:val="00E9356D"/>
    <w:rsid w:val="00E97AAB"/>
    <w:rsid w:val="00EA0893"/>
    <w:rsid w:val="00EB2695"/>
    <w:rsid w:val="00ED608D"/>
    <w:rsid w:val="00EE342C"/>
    <w:rsid w:val="00EE399C"/>
    <w:rsid w:val="00F03605"/>
    <w:rsid w:val="00F1048E"/>
    <w:rsid w:val="00F13900"/>
    <w:rsid w:val="00F172D3"/>
    <w:rsid w:val="00F26D94"/>
    <w:rsid w:val="00F279DD"/>
    <w:rsid w:val="00F41D52"/>
    <w:rsid w:val="00F515B8"/>
    <w:rsid w:val="00F74FD6"/>
    <w:rsid w:val="00F75982"/>
    <w:rsid w:val="00F86E7E"/>
    <w:rsid w:val="00F95E5C"/>
    <w:rsid w:val="00FC13F3"/>
    <w:rsid w:val="00FC3985"/>
    <w:rsid w:val="00FD5571"/>
    <w:rsid w:val="00FE11F4"/>
    <w:rsid w:val="00FF749C"/>
    <w:rsid w:val="00FF76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8F7967"/>
  <w15:docId w15:val="{CAECA94E-664D-4C89-9F9E-1A28CE98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3314"/>
    <w:pPr>
      <w:spacing w:line="260" w:lineRule="atLeast"/>
    </w:pPr>
    <w:rPr>
      <w:szCs w:val="22"/>
      <w:lang w:val="fr-CH" w:eastAsia="en-US"/>
    </w:rPr>
  </w:style>
  <w:style w:type="paragraph" w:styleId="berschrift1">
    <w:name w:val="heading 1"/>
    <w:basedOn w:val="Standard"/>
    <w:next w:val="Standard"/>
    <w:link w:val="berschrift1Zchn"/>
    <w:uiPriority w:val="1"/>
    <w:qFormat/>
    <w:rsid w:val="00A27235"/>
    <w:pPr>
      <w:keepNext/>
      <w:numPr>
        <w:numId w:val="41"/>
      </w:numPr>
      <w:suppressAutoHyphens/>
      <w:spacing w:before="360" w:after="180"/>
      <w:outlineLvl w:val="0"/>
    </w:pPr>
    <w:rPr>
      <w:rFonts w:eastAsia="Times New Roman"/>
      <w:b/>
      <w:bCs/>
      <w:sz w:val="28"/>
      <w:szCs w:val="24"/>
    </w:rPr>
  </w:style>
  <w:style w:type="paragraph" w:styleId="berschrift2">
    <w:name w:val="heading 2"/>
    <w:basedOn w:val="berschrift1"/>
    <w:next w:val="Standard"/>
    <w:link w:val="berschrift2Zchn"/>
    <w:uiPriority w:val="1"/>
    <w:qFormat/>
    <w:rsid w:val="00A27235"/>
    <w:pPr>
      <w:numPr>
        <w:ilvl w:val="1"/>
      </w:numPr>
      <w:spacing w:before="240"/>
      <w:outlineLvl w:val="1"/>
    </w:pPr>
    <w:rPr>
      <w:bCs w:val="0"/>
      <w:sz w:val="24"/>
    </w:rPr>
  </w:style>
  <w:style w:type="paragraph" w:styleId="berschrift3">
    <w:name w:val="heading 3"/>
    <w:basedOn w:val="berschrift2"/>
    <w:next w:val="Standard"/>
    <w:link w:val="berschrift3Zchn"/>
    <w:uiPriority w:val="1"/>
    <w:qFormat/>
    <w:rsid w:val="00A27235"/>
    <w:pPr>
      <w:numPr>
        <w:ilvl w:val="2"/>
      </w:numPr>
      <w:outlineLvl w:val="2"/>
    </w:pPr>
    <w:rPr>
      <w:rFonts w:cs="Arial"/>
      <w:bCs/>
      <w:sz w:val="20"/>
      <w:szCs w:val="26"/>
    </w:rPr>
  </w:style>
  <w:style w:type="paragraph" w:styleId="berschrift4">
    <w:name w:val="heading 4"/>
    <w:basedOn w:val="berschrift3"/>
    <w:next w:val="Standard"/>
    <w:link w:val="berschrift4Zchn"/>
    <w:uiPriority w:val="1"/>
    <w:unhideWhenUsed/>
    <w:qFormat/>
    <w:rsid w:val="000C3A97"/>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rsid w:val="000C3A97"/>
    <w:pPr>
      <w:numPr>
        <w:ilvl w:val="4"/>
      </w:numPr>
      <w:outlineLvl w:val="4"/>
    </w:pPr>
    <w:rPr>
      <w:b w:val="0"/>
      <w:i/>
    </w:rPr>
  </w:style>
  <w:style w:type="paragraph" w:styleId="berschrift6">
    <w:name w:val="heading 6"/>
    <w:basedOn w:val="berschrift5"/>
    <w:next w:val="Standard"/>
    <w:link w:val="berschrift6Zchn"/>
    <w:uiPriority w:val="1"/>
    <w:unhideWhenUsed/>
    <w:qFormat/>
    <w:rsid w:val="000C3A97"/>
    <w:pPr>
      <w:numPr>
        <w:ilvl w:val="5"/>
      </w:numPr>
      <w:outlineLvl w:val="5"/>
    </w:pPr>
    <w:rPr>
      <w:i w:val="0"/>
      <w:iCs w:val="0"/>
    </w:rPr>
  </w:style>
  <w:style w:type="paragraph" w:styleId="berschrift7">
    <w:name w:val="heading 7"/>
    <w:basedOn w:val="berschrift6"/>
    <w:next w:val="Standard"/>
    <w:link w:val="berschrift7Zchn"/>
    <w:uiPriority w:val="1"/>
    <w:unhideWhenUsed/>
    <w:qFormat/>
    <w:rsid w:val="000C3A97"/>
    <w:pPr>
      <w:numPr>
        <w:ilvl w:val="6"/>
      </w:numPr>
      <w:outlineLvl w:val="6"/>
    </w:pPr>
    <w:rPr>
      <w:iCs/>
    </w:rPr>
  </w:style>
  <w:style w:type="paragraph" w:styleId="berschrift8">
    <w:name w:val="heading 8"/>
    <w:basedOn w:val="berschrift7"/>
    <w:next w:val="Standard"/>
    <w:link w:val="berschrift8Zchn"/>
    <w:uiPriority w:val="1"/>
    <w:unhideWhenUsed/>
    <w:qFormat/>
    <w:rsid w:val="000C3A97"/>
    <w:pPr>
      <w:numPr>
        <w:ilvl w:val="7"/>
      </w:numPr>
      <w:outlineLvl w:val="7"/>
    </w:pPr>
    <w:rPr>
      <w:szCs w:val="20"/>
    </w:rPr>
  </w:style>
  <w:style w:type="paragraph" w:styleId="berschrift9">
    <w:name w:val="heading 9"/>
    <w:basedOn w:val="berschrift8"/>
    <w:next w:val="Standard"/>
    <w:link w:val="berschrift9Zchn"/>
    <w:uiPriority w:val="1"/>
    <w:unhideWhenUsed/>
    <w:qFormat/>
    <w:rsid w:val="000C3A97"/>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C3A97"/>
    <w:rPr>
      <w:rFonts w:ascii="Times New Roman" w:hAnsi="Times New Roman"/>
      <w:szCs w:val="24"/>
    </w:rPr>
  </w:style>
  <w:style w:type="paragraph" w:styleId="Blocktext">
    <w:name w:val="Block Text"/>
    <w:basedOn w:val="Standard"/>
    <w:uiPriority w:val="99"/>
    <w:semiHidden/>
    <w:unhideWhenUsed/>
    <w:rsid w:val="000C3A9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rsid w:val="000C3A97"/>
  </w:style>
  <w:style w:type="character" w:customStyle="1" w:styleId="TextkrperZchn">
    <w:name w:val="Textkörper Zchn"/>
    <w:basedOn w:val="Absatz-Standardschriftart"/>
    <w:link w:val="Textkrper"/>
    <w:uiPriority w:val="99"/>
    <w:semiHidden/>
    <w:rsid w:val="00C449FB"/>
    <w:rPr>
      <w:rFonts w:ascii="Arial" w:hAnsi="Arial"/>
      <w:szCs w:val="22"/>
      <w:lang w:eastAsia="en-US"/>
    </w:rPr>
  </w:style>
  <w:style w:type="paragraph" w:styleId="Kopfzeile">
    <w:name w:val="header"/>
    <w:basedOn w:val="Standard"/>
    <w:link w:val="KopfzeileZchn"/>
    <w:unhideWhenUsed/>
    <w:rsid w:val="000C3A97"/>
    <w:pPr>
      <w:tabs>
        <w:tab w:val="center" w:pos="4536"/>
        <w:tab w:val="right" w:pos="9072"/>
      </w:tabs>
      <w:spacing w:line="240" w:lineRule="auto"/>
    </w:pPr>
  </w:style>
  <w:style w:type="character" w:customStyle="1" w:styleId="KopfzeileZchn">
    <w:name w:val="Kopfzeile Zchn"/>
    <w:basedOn w:val="Absatz-Standardschriftart"/>
    <w:link w:val="Kopfzeile"/>
    <w:rsid w:val="00A46265"/>
    <w:rPr>
      <w:rFonts w:ascii="Arial" w:hAnsi="Arial"/>
      <w:szCs w:val="22"/>
      <w:lang w:eastAsia="en-US"/>
    </w:rPr>
  </w:style>
  <w:style w:type="paragraph" w:styleId="Fuzeile">
    <w:name w:val="footer"/>
    <w:basedOn w:val="Standard"/>
    <w:link w:val="FuzeileZchn"/>
    <w:uiPriority w:val="99"/>
    <w:unhideWhenUsed/>
    <w:rsid w:val="000C3A97"/>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sid w:val="00C313E6"/>
    <w:rPr>
      <w:rFonts w:ascii="Arial" w:hAnsi="Arial"/>
      <w:sz w:val="14"/>
      <w:szCs w:val="22"/>
      <w:lang w:eastAsia="en-US"/>
    </w:rPr>
  </w:style>
  <w:style w:type="paragraph" w:styleId="Sprechblasentext">
    <w:name w:val="Balloon Text"/>
    <w:basedOn w:val="Standard"/>
    <w:link w:val="SprechblasentextZchn"/>
    <w:uiPriority w:val="99"/>
    <w:semiHidden/>
    <w:unhideWhenUsed/>
    <w:rsid w:val="000C3A9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6265"/>
    <w:rPr>
      <w:rFonts w:ascii="Tahoma" w:hAnsi="Tahoma" w:cs="Tahoma"/>
      <w:sz w:val="16"/>
      <w:szCs w:val="16"/>
      <w:lang w:eastAsia="en-US"/>
    </w:rPr>
  </w:style>
  <w:style w:type="paragraph" w:customStyle="1" w:styleId="zzKopfDept">
    <w:name w:val="zz KopfDept"/>
    <w:next w:val="Standard"/>
    <w:rsid w:val="00B41A16"/>
    <w:pPr>
      <w:suppressAutoHyphens/>
      <w:spacing w:after="100" w:line="200" w:lineRule="atLeast"/>
      <w:contextualSpacing/>
    </w:pPr>
    <w:rPr>
      <w:rFonts w:eastAsia="Times New Roman"/>
      <w:noProof/>
      <w:sz w:val="15"/>
      <w:lang w:val="fr-CH"/>
    </w:rPr>
  </w:style>
  <w:style w:type="paragraph" w:customStyle="1" w:styleId="zzKopfFett">
    <w:name w:val="zz KopfFett"/>
    <w:next w:val="Kopfzeile"/>
    <w:rsid w:val="00B41A16"/>
    <w:pPr>
      <w:suppressAutoHyphens/>
      <w:spacing w:line="200" w:lineRule="atLeast"/>
    </w:pPr>
    <w:rPr>
      <w:rFonts w:eastAsia="Times New Roman"/>
      <w:b/>
      <w:noProof/>
      <w:sz w:val="15"/>
      <w:lang w:val="fr-CH"/>
    </w:rPr>
  </w:style>
  <w:style w:type="paragraph" w:customStyle="1" w:styleId="zzKopfOE">
    <w:name w:val="zz KopfOE"/>
    <w:rsid w:val="00B41A16"/>
    <w:pPr>
      <w:spacing w:line="200" w:lineRule="atLeast"/>
    </w:pPr>
    <w:rPr>
      <w:rFonts w:eastAsia="Times New Roman"/>
      <w:noProof/>
      <w:sz w:val="15"/>
      <w:szCs w:val="24"/>
      <w:lang w:val="fr-CH" w:eastAsia="de-DE"/>
    </w:rPr>
  </w:style>
  <w:style w:type="paragraph" w:customStyle="1" w:styleId="zzPfad">
    <w:name w:val="zz Pfad"/>
    <w:basedOn w:val="Fuzeile"/>
    <w:rsid w:val="00E0642C"/>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B41A16"/>
    <w:pPr>
      <w:spacing w:line="200" w:lineRule="atLeast"/>
      <w:jc w:val="right"/>
    </w:pPr>
    <w:rPr>
      <w:rFonts w:eastAsia="Times New Roman"/>
      <w:sz w:val="14"/>
      <w:szCs w:val="24"/>
      <w:lang w:val="fr-CH" w:eastAsia="en-US"/>
    </w:rPr>
  </w:style>
  <w:style w:type="paragraph" w:customStyle="1" w:styleId="Tabellentextklein">
    <w:name w:val="Tabellentext klein"/>
    <w:basedOn w:val="Standard"/>
    <w:uiPriority w:val="4"/>
    <w:qFormat/>
    <w:rsid w:val="000C3A97"/>
    <w:pPr>
      <w:spacing w:before="20" w:line="180" w:lineRule="atLeast"/>
      <w:ind w:left="57" w:right="57"/>
    </w:pPr>
    <w:rPr>
      <w:sz w:val="18"/>
    </w:rPr>
  </w:style>
  <w:style w:type="paragraph" w:customStyle="1" w:styleId="zzRef">
    <w:name w:val="zz Ref"/>
    <w:basedOn w:val="Standard"/>
    <w:next w:val="Standard"/>
    <w:rsid w:val="00E0642C"/>
    <w:pPr>
      <w:spacing w:line="200" w:lineRule="atLeast"/>
    </w:pPr>
    <w:rPr>
      <w:rFonts w:eastAsia="Times New Roman"/>
      <w:sz w:val="15"/>
    </w:rPr>
  </w:style>
  <w:style w:type="character" w:customStyle="1" w:styleId="berschrift1Zchn">
    <w:name w:val="Überschrift 1 Zchn"/>
    <w:basedOn w:val="Absatz-Standardschriftart"/>
    <w:link w:val="berschrift1"/>
    <w:uiPriority w:val="1"/>
    <w:rsid w:val="00B20663"/>
    <w:rPr>
      <w:rFonts w:eastAsia="Times New Roman"/>
      <w:b/>
      <w:bCs/>
      <w:sz w:val="28"/>
      <w:szCs w:val="24"/>
      <w:lang w:eastAsia="en-US"/>
    </w:rPr>
  </w:style>
  <w:style w:type="paragraph" w:customStyle="1" w:styleId="zzHaupttitel">
    <w:name w:val="zz Haupttitel"/>
    <w:basedOn w:val="Standard"/>
    <w:rsid w:val="00392F2E"/>
    <w:pPr>
      <w:keepNext/>
      <w:spacing w:line="400" w:lineRule="atLeast"/>
    </w:pPr>
    <w:rPr>
      <w:rFonts w:eastAsia="Times New Roman"/>
      <w:b/>
      <w:sz w:val="42"/>
      <w:lang w:eastAsia="de-DE"/>
    </w:rPr>
  </w:style>
  <w:style w:type="paragraph" w:customStyle="1" w:styleId="zzUntertitel">
    <w:name w:val="zz Untertitel"/>
    <w:basedOn w:val="Standard"/>
    <w:rsid w:val="00847E95"/>
    <w:pPr>
      <w:spacing w:line="480" w:lineRule="atLeast"/>
    </w:pPr>
    <w:rPr>
      <w:rFonts w:eastAsia="Times New Roman"/>
      <w:sz w:val="42"/>
      <w:lang w:eastAsia="de-DE"/>
    </w:rPr>
  </w:style>
  <w:style w:type="paragraph" w:customStyle="1" w:styleId="zzAdresse">
    <w:name w:val="zz Adresse"/>
    <w:basedOn w:val="Standard"/>
    <w:rsid w:val="000C3A97"/>
    <w:rPr>
      <w:rFonts w:eastAsia="Times New Roman"/>
      <w:noProof/>
      <w:szCs w:val="24"/>
    </w:rPr>
  </w:style>
  <w:style w:type="paragraph" w:customStyle="1" w:styleId="zzFussAdr">
    <w:name w:val="zz FussAdr"/>
    <w:rsid w:val="00B41A16"/>
    <w:pPr>
      <w:spacing w:line="200" w:lineRule="atLeast"/>
    </w:pPr>
    <w:rPr>
      <w:rFonts w:eastAsia="Times New Roman"/>
      <w:noProof/>
      <w:sz w:val="15"/>
      <w:szCs w:val="24"/>
      <w:lang w:val="fr-CH" w:eastAsia="de-DE"/>
    </w:rPr>
  </w:style>
  <w:style w:type="paragraph" w:customStyle="1" w:styleId="zzPost">
    <w:name w:val="zz Post"/>
    <w:next w:val="Standard"/>
    <w:rsid w:val="00E0642C"/>
    <w:pPr>
      <w:spacing w:after="100" w:line="200" w:lineRule="atLeast"/>
    </w:pPr>
    <w:rPr>
      <w:rFonts w:eastAsia="Times New Roman"/>
      <w:sz w:val="14"/>
      <w:u w:val="single"/>
      <w:lang w:val="fr-CH"/>
    </w:rPr>
  </w:style>
  <w:style w:type="paragraph" w:customStyle="1" w:styleId="zzZusatzformatI">
    <w:name w:val="zz Zusatzformat I"/>
    <w:basedOn w:val="Standard"/>
    <w:rsid w:val="00847E95"/>
    <w:pPr>
      <w:spacing w:after="260"/>
    </w:pPr>
    <w:rPr>
      <w:rFonts w:eastAsia="Times New Roman"/>
      <w:szCs w:val="24"/>
    </w:rPr>
  </w:style>
  <w:style w:type="paragraph" w:customStyle="1" w:styleId="zzZusatzformatIfett">
    <w:name w:val="zz Zusatzformat I fett"/>
    <w:basedOn w:val="zzZusatzformatI"/>
    <w:next w:val="Standard"/>
    <w:rsid w:val="000C3A97"/>
    <w:rPr>
      <w:b/>
    </w:rPr>
  </w:style>
  <w:style w:type="paragraph" w:customStyle="1" w:styleId="zzZusatzformatII">
    <w:name w:val="zz Zusatzformat II"/>
    <w:basedOn w:val="Standard"/>
    <w:next w:val="zzZusatzformatI"/>
    <w:rsid w:val="000C3A97"/>
    <w:pPr>
      <w:spacing w:before="360"/>
    </w:pPr>
    <w:rPr>
      <w:rFonts w:eastAsia="Times New Roman"/>
      <w:b/>
      <w:sz w:val="24"/>
      <w:szCs w:val="24"/>
    </w:rPr>
  </w:style>
  <w:style w:type="paragraph" w:customStyle="1" w:styleId="zzZustellvermerke">
    <w:name w:val="zz Zustellvermerke"/>
    <w:basedOn w:val="Standard"/>
    <w:rsid w:val="000C3A97"/>
    <w:rPr>
      <w:rFonts w:eastAsia="Times New Roman"/>
      <w:b/>
      <w:szCs w:val="11"/>
    </w:rPr>
  </w:style>
  <w:style w:type="paragraph" w:styleId="Beschriftung">
    <w:name w:val="caption"/>
    <w:basedOn w:val="Standard"/>
    <w:next w:val="Standard"/>
    <w:uiPriority w:val="7"/>
    <w:qFormat/>
    <w:rsid w:val="000C3A97"/>
    <w:pPr>
      <w:spacing w:before="180"/>
    </w:pPr>
    <w:rPr>
      <w:rFonts w:eastAsia="Times New Roman"/>
      <w:bCs/>
      <w:szCs w:val="20"/>
    </w:rPr>
  </w:style>
  <w:style w:type="character" w:styleId="Hervorhebung">
    <w:name w:val="Emphasis"/>
    <w:basedOn w:val="Absatz-Standardschriftart"/>
    <w:uiPriority w:val="20"/>
    <w:qFormat/>
    <w:rsid w:val="000C3A97"/>
    <w:rPr>
      <w:rFonts w:ascii="Arial" w:hAnsi="Arial"/>
      <w:i/>
      <w:iCs/>
      <w:sz w:val="20"/>
    </w:rPr>
  </w:style>
  <w:style w:type="character" w:customStyle="1" w:styleId="berschrift2Zchn">
    <w:name w:val="Überschrift 2 Zchn"/>
    <w:basedOn w:val="Absatz-Standardschriftart"/>
    <w:link w:val="berschrift2"/>
    <w:uiPriority w:val="1"/>
    <w:rsid w:val="00CC2537"/>
    <w:rPr>
      <w:rFonts w:eastAsia="Times New Roman"/>
      <w:b/>
      <w:sz w:val="24"/>
      <w:szCs w:val="24"/>
      <w:lang w:eastAsia="en-US"/>
    </w:rPr>
  </w:style>
  <w:style w:type="character" w:customStyle="1" w:styleId="berschrift3Zchn">
    <w:name w:val="Überschrift 3 Zchn"/>
    <w:basedOn w:val="Absatz-Standardschriftart"/>
    <w:link w:val="berschrift3"/>
    <w:uiPriority w:val="1"/>
    <w:rsid w:val="00CC2537"/>
    <w:rPr>
      <w:rFonts w:eastAsia="Times New Roman" w:cs="Arial"/>
      <w:b/>
      <w:bCs/>
      <w:szCs w:val="26"/>
      <w:lang w:eastAsia="en-US"/>
    </w:rPr>
  </w:style>
  <w:style w:type="character" w:customStyle="1" w:styleId="berschrift4Zchn">
    <w:name w:val="Überschrift 4 Zchn"/>
    <w:basedOn w:val="Absatz-Standardschriftart"/>
    <w:link w:val="berschrift4"/>
    <w:uiPriority w:val="1"/>
    <w:rsid w:val="00CC2537"/>
    <w:rPr>
      <w:rFonts w:ascii="Arial" w:eastAsiaTheme="majorEastAsia" w:hAnsi="Arial" w:cstheme="majorBidi"/>
      <w:b/>
      <w:iCs/>
      <w:szCs w:val="26"/>
      <w:lang w:eastAsia="en-US"/>
    </w:rPr>
  </w:style>
  <w:style w:type="character" w:customStyle="1" w:styleId="berschrift5Zchn">
    <w:name w:val="Überschrift 5 Zchn"/>
    <w:basedOn w:val="Absatz-Standardschriftart"/>
    <w:link w:val="berschrift5"/>
    <w:uiPriority w:val="1"/>
    <w:rsid w:val="0089505F"/>
    <w:rPr>
      <w:rFonts w:ascii="Arial" w:eastAsiaTheme="majorEastAsia" w:hAnsi="Arial" w:cstheme="majorBidi"/>
      <w:i/>
      <w:iCs/>
      <w:szCs w:val="26"/>
      <w:lang w:eastAsia="en-US"/>
    </w:rPr>
  </w:style>
  <w:style w:type="character" w:customStyle="1" w:styleId="berschrift6Zchn">
    <w:name w:val="Überschrift 6 Zchn"/>
    <w:basedOn w:val="Absatz-Standardschriftart"/>
    <w:link w:val="berschrift6"/>
    <w:uiPriority w:val="1"/>
    <w:rsid w:val="0089505F"/>
    <w:rPr>
      <w:rFonts w:ascii="Arial" w:eastAsiaTheme="majorEastAsia" w:hAnsi="Arial" w:cstheme="majorBidi"/>
      <w:szCs w:val="26"/>
      <w:lang w:eastAsia="en-US"/>
    </w:rPr>
  </w:style>
  <w:style w:type="character" w:customStyle="1" w:styleId="berschrift7Zchn">
    <w:name w:val="Überschrift 7 Zchn"/>
    <w:basedOn w:val="Absatz-Standardschriftart"/>
    <w:link w:val="berschrift7"/>
    <w:uiPriority w:val="1"/>
    <w:rsid w:val="0089505F"/>
    <w:rPr>
      <w:rFonts w:ascii="Arial" w:eastAsiaTheme="majorEastAsia" w:hAnsi="Arial" w:cstheme="majorBidi"/>
      <w:iCs/>
      <w:szCs w:val="26"/>
      <w:lang w:eastAsia="en-US"/>
    </w:rPr>
  </w:style>
  <w:style w:type="character" w:customStyle="1" w:styleId="berschrift8Zchn">
    <w:name w:val="Überschrift 8 Zchn"/>
    <w:basedOn w:val="Absatz-Standardschriftart"/>
    <w:link w:val="berschrift8"/>
    <w:uiPriority w:val="1"/>
    <w:rsid w:val="0089505F"/>
    <w:rPr>
      <w:rFonts w:ascii="Arial" w:eastAsiaTheme="majorEastAsia" w:hAnsi="Arial" w:cstheme="majorBidi"/>
      <w:iCs/>
      <w:lang w:eastAsia="en-US"/>
    </w:rPr>
  </w:style>
  <w:style w:type="character" w:customStyle="1" w:styleId="berschrift9Zchn">
    <w:name w:val="Überschrift 9 Zchn"/>
    <w:basedOn w:val="Absatz-Standardschriftart"/>
    <w:link w:val="berschrift9"/>
    <w:uiPriority w:val="1"/>
    <w:rsid w:val="0089505F"/>
    <w:rPr>
      <w:rFonts w:ascii="Arial" w:eastAsiaTheme="majorEastAsia" w:hAnsi="Arial" w:cstheme="majorBidi"/>
      <w:lang w:eastAsia="en-US"/>
    </w:rPr>
  </w:style>
  <w:style w:type="character" w:styleId="Hyperlink">
    <w:name w:val="Hyperlink"/>
    <w:basedOn w:val="Absatz-Standardschriftart"/>
    <w:uiPriority w:val="99"/>
    <w:rsid w:val="000C3A97"/>
    <w:rPr>
      <w:color w:val="0000FF"/>
      <w:u w:val="single"/>
    </w:rPr>
  </w:style>
  <w:style w:type="paragraph" w:customStyle="1" w:styleId="Liste1">
    <w:name w:val="Liste 1)"/>
    <w:uiPriority w:val="2"/>
    <w:qFormat/>
    <w:rsid w:val="00FE11F4"/>
    <w:pPr>
      <w:numPr>
        <w:numId w:val="21"/>
      </w:numPr>
      <w:tabs>
        <w:tab w:val="clear" w:pos="360"/>
        <w:tab w:val="left" w:pos="284"/>
      </w:tabs>
      <w:spacing w:after="60" w:line="260" w:lineRule="atLeast"/>
      <w:ind w:left="284" w:hanging="284"/>
    </w:pPr>
    <w:rPr>
      <w:rFonts w:eastAsia="Times New Roman"/>
      <w:lang w:val="fr-CH" w:eastAsia="en-US"/>
    </w:rPr>
  </w:style>
  <w:style w:type="paragraph" w:customStyle="1" w:styleId="Listea">
    <w:name w:val="Liste a)"/>
    <w:basedOn w:val="Standard"/>
    <w:uiPriority w:val="2"/>
    <w:qFormat/>
    <w:rsid w:val="00FE11F4"/>
    <w:pPr>
      <w:numPr>
        <w:numId w:val="22"/>
      </w:numPr>
      <w:tabs>
        <w:tab w:val="left" w:pos="567"/>
      </w:tabs>
      <w:spacing w:after="60"/>
      <w:ind w:left="568" w:hanging="284"/>
    </w:pPr>
  </w:style>
  <w:style w:type="paragraph" w:customStyle="1" w:styleId="ListeStrichI">
    <w:name w:val="Liste Strich I"/>
    <w:basedOn w:val="Standard"/>
    <w:uiPriority w:val="2"/>
    <w:qFormat/>
    <w:rsid w:val="00FE11F4"/>
    <w:pPr>
      <w:numPr>
        <w:numId w:val="25"/>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rsid w:val="00FF749C"/>
    <w:pPr>
      <w:numPr>
        <w:numId w:val="23"/>
      </w:numPr>
      <w:tabs>
        <w:tab w:val="clear" w:pos="360"/>
        <w:tab w:val="left" w:pos="284"/>
      </w:tabs>
      <w:spacing w:after="60"/>
    </w:pPr>
  </w:style>
  <w:style w:type="paragraph" w:customStyle="1" w:styleId="ListeStrichII">
    <w:name w:val="Liste Strich II"/>
    <w:basedOn w:val="ListeStrichI"/>
    <w:uiPriority w:val="2"/>
    <w:qFormat/>
    <w:rsid w:val="00B20663"/>
    <w:pPr>
      <w:numPr>
        <w:numId w:val="26"/>
      </w:numPr>
      <w:tabs>
        <w:tab w:val="clear" w:pos="284"/>
        <w:tab w:val="clear" w:pos="644"/>
        <w:tab w:val="left" w:pos="567"/>
      </w:tabs>
    </w:pPr>
  </w:style>
  <w:style w:type="paragraph" w:customStyle="1" w:styleId="ListePunktII">
    <w:name w:val="Liste Punkt II"/>
    <w:basedOn w:val="Standard"/>
    <w:uiPriority w:val="2"/>
    <w:qFormat/>
    <w:rsid w:val="00FE11F4"/>
    <w:pPr>
      <w:numPr>
        <w:numId w:val="24"/>
      </w:numPr>
      <w:tabs>
        <w:tab w:val="clear" w:pos="644"/>
        <w:tab w:val="left" w:pos="567"/>
      </w:tabs>
      <w:spacing w:after="60"/>
      <w:ind w:left="568" w:hanging="284"/>
    </w:pPr>
  </w:style>
  <w:style w:type="paragraph" w:customStyle="1" w:styleId="Platzhalter">
    <w:name w:val="Platzhalter"/>
    <w:basedOn w:val="Standard"/>
    <w:next w:val="Standard"/>
    <w:uiPriority w:val="7"/>
    <w:qFormat/>
    <w:rsid w:val="000C3A97"/>
    <w:pPr>
      <w:spacing w:line="240" w:lineRule="auto"/>
    </w:pPr>
    <w:rPr>
      <w:rFonts w:eastAsia="Times New Roman"/>
      <w:sz w:val="2"/>
      <w:szCs w:val="2"/>
      <w:lang w:eastAsia="de-CH"/>
    </w:rPr>
  </w:style>
  <w:style w:type="paragraph" w:customStyle="1" w:styleId="Tabellentext">
    <w:name w:val="Tabellentext"/>
    <w:basedOn w:val="Standard"/>
    <w:uiPriority w:val="3"/>
    <w:qFormat/>
    <w:rsid w:val="000C3A97"/>
    <w:pPr>
      <w:spacing w:before="60" w:after="20"/>
      <w:ind w:left="57" w:right="57"/>
    </w:pPr>
    <w:rPr>
      <w:rFonts w:eastAsia="Times New Roman"/>
      <w:szCs w:val="24"/>
    </w:rPr>
  </w:style>
  <w:style w:type="paragraph" w:customStyle="1" w:styleId="Tabellentitel">
    <w:name w:val="Tabellentitel"/>
    <w:basedOn w:val="Standard"/>
    <w:uiPriority w:val="3"/>
    <w:qFormat/>
    <w:rsid w:val="000C3A97"/>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rsid w:val="000C3A97"/>
    <w:pPr>
      <w:spacing w:before="20" w:after="0" w:line="180" w:lineRule="atLeast"/>
    </w:pPr>
    <w:rPr>
      <w:sz w:val="18"/>
    </w:rPr>
  </w:style>
  <w:style w:type="paragraph" w:styleId="Funotentext">
    <w:name w:val="footnote text"/>
    <w:basedOn w:val="Standard"/>
    <w:link w:val="FunotentextZchn"/>
    <w:uiPriority w:val="99"/>
    <w:semiHidden/>
    <w:unhideWhenUsed/>
    <w:rsid w:val="00097A54"/>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sid w:val="00097A54"/>
    <w:rPr>
      <w:rFonts w:ascii="Arial" w:hAnsi="Arial"/>
      <w:lang w:eastAsia="en-US"/>
    </w:rPr>
  </w:style>
  <w:style w:type="character" w:styleId="Funotenzeichen">
    <w:name w:val="footnote reference"/>
    <w:basedOn w:val="Absatz-Standardschriftart"/>
    <w:uiPriority w:val="99"/>
    <w:semiHidden/>
    <w:unhideWhenUsed/>
    <w:rsid w:val="000C3A97"/>
    <w:rPr>
      <w:vertAlign w:val="superscript"/>
    </w:rPr>
  </w:style>
  <w:style w:type="paragraph" w:styleId="Endnotentext">
    <w:name w:val="endnote text"/>
    <w:basedOn w:val="Standard"/>
    <w:link w:val="EndnotentextZchn"/>
    <w:uiPriority w:val="99"/>
    <w:semiHidden/>
    <w:unhideWhenUsed/>
    <w:rsid w:val="000C3A97"/>
    <w:pPr>
      <w:spacing w:line="240" w:lineRule="auto"/>
    </w:pPr>
    <w:rPr>
      <w:szCs w:val="20"/>
    </w:rPr>
  </w:style>
  <w:style w:type="character" w:customStyle="1" w:styleId="EndnotentextZchn">
    <w:name w:val="Endnotentext Zchn"/>
    <w:basedOn w:val="Absatz-Standardschriftart"/>
    <w:link w:val="Endnotentext"/>
    <w:uiPriority w:val="99"/>
    <w:semiHidden/>
    <w:rsid w:val="00702966"/>
    <w:rPr>
      <w:rFonts w:ascii="Arial" w:hAnsi="Arial"/>
      <w:lang w:eastAsia="en-US"/>
    </w:rPr>
  </w:style>
  <w:style w:type="character" w:styleId="Endnotenzeichen">
    <w:name w:val="endnote reference"/>
    <w:basedOn w:val="Absatz-Standardschriftart"/>
    <w:uiPriority w:val="99"/>
    <w:semiHidden/>
    <w:unhideWhenUsed/>
    <w:rsid w:val="000C3A97"/>
    <w:rPr>
      <w:vertAlign w:val="superscript"/>
    </w:rPr>
  </w:style>
  <w:style w:type="paragraph" w:styleId="Titel">
    <w:name w:val="Title"/>
    <w:basedOn w:val="Standard"/>
    <w:next w:val="Standard"/>
    <w:link w:val="TitelZchn"/>
    <w:uiPriority w:val="5"/>
    <w:qFormat/>
    <w:rsid w:val="00B41A16"/>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rsid w:val="000C3A97"/>
    <w:pPr>
      <w:keepNext/>
      <w:spacing w:before="120"/>
      <w:ind w:left="709" w:hanging="709"/>
    </w:pPr>
    <w:rPr>
      <w:b/>
    </w:rPr>
  </w:style>
  <w:style w:type="paragraph" w:styleId="Verzeichnis2">
    <w:name w:val="toc 2"/>
    <w:basedOn w:val="Standard"/>
    <w:next w:val="Standard"/>
    <w:autoRedefine/>
    <w:uiPriority w:val="39"/>
    <w:unhideWhenUsed/>
    <w:rsid w:val="000C3A97"/>
    <w:pPr>
      <w:tabs>
        <w:tab w:val="right" w:leader="dot" w:pos="9061"/>
      </w:tabs>
      <w:ind w:left="709" w:hanging="709"/>
    </w:pPr>
  </w:style>
  <w:style w:type="paragraph" w:styleId="Verzeichnis3">
    <w:name w:val="toc 3"/>
    <w:basedOn w:val="Standard"/>
    <w:next w:val="Standard"/>
    <w:autoRedefine/>
    <w:uiPriority w:val="39"/>
    <w:unhideWhenUsed/>
    <w:rsid w:val="000C3A97"/>
    <w:pPr>
      <w:ind w:left="709" w:hanging="709"/>
    </w:pPr>
  </w:style>
  <w:style w:type="character" w:customStyle="1" w:styleId="TitelZchn">
    <w:name w:val="Titel Zchn"/>
    <w:basedOn w:val="Absatz-Standardschriftart"/>
    <w:link w:val="Titel"/>
    <w:uiPriority w:val="5"/>
    <w:rsid w:val="00B41A16"/>
    <w:rPr>
      <w:rFonts w:ascii="Arial" w:eastAsia="Times New Roman" w:hAnsi="Arial" w:cs="Arial"/>
      <w:b/>
      <w:bCs/>
      <w:kern w:val="28"/>
      <w:sz w:val="36"/>
      <w:szCs w:val="32"/>
    </w:rPr>
  </w:style>
  <w:style w:type="paragraph" w:customStyle="1" w:styleId="zzForm">
    <w:name w:val="zz Form"/>
    <w:basedOn w:val="Standard"/>
    <w:rsid w:val="00A612BE"/>
    <w:rPr>
      <w:rFonts w:eastAsia="Times New Roman"/>
      <w:sz w:val="15"/>
      <w:szCs w:val="20"/>
      <w:lang w:eastAsia="de-CH"/>
    </w:rPr>
  </w:style>
  <w:style w:type="paragraph" w:customStyle="1" w:styleId="zzPlatzhalter">
    <w:name w:val="zz Platzhalter"/>
    <w:basedOn w:val="Standard"/>
    <w:next w:val="Standard"/>
    <w:rsid w:val="000C3A97"/>
    <w:pPr>
      <w:spacing w:line="240" w:lineRule="auto"/>
    </w:pPr>
    <w:rPr>
      <w:rFonts w:eastAsia="Times New Roman"/>
      <w:sz w:val="2"/>
      <w:szCs w:val="2"/>
      <w:lang w:eastAsia="de-CH"/>
    </w:rPr>
  </w:style>
  <w:style w:type="paragraph" w:customStyle="1" w:styleId="TitelI">
    <w:name w:val="Titel I"/>
    <w:basedOn w:val="berschrift1"/>
    <w:next w:val="Standard"/>
    <w:uiPriority w:val="6"/>
    <w:qFormat/>
    <w:rsid w:val="000C3A97"/>
    <w:pPr>
      <w:numPr>
        <w:numId w:val="0"/>
      </w:numPr>
      <w:outlineLvl w:val="9"/>
    </w:pPr>
    <w:rPr>
      <w:szCs w:val="20"/>
      <w:lang w:eastAsia="de-DE"/>
    </w:rPr>
  </w:style>
  <w:style w:type="paragraph" w:customStyle="1" w:styleId="TitelII">
    <w:name w:val="Titel II"/>
    <w:basedOn w:val="berschrift2"/>
    <w:next w:val="Standard"/>
    <w:uiPriority w:val="6"/>
    <w:qFormat/>
    <w:rsid w:val="000C3A97"/>
    <w:pPr>
      <w:numPr>
        <w:ilvl w:val="0"/>
        <w:numId w:val="0"/>
      </w:numPr>
      <w:tabs>
        <w:tab w:val="left" w:pos="851"/>
      </w:tabs>
      <w:outlineLvl w:val="9"/>
    </w:pPr>
    <w:rPr>
      <w:szCs w:val="20"/>
      <w:lang w:eastAsia="de-DE"/>
    </w:rPr>
  </w:style>
  <w:style w:type="paragraph" w:styleId="Untertitel">
    <w:name w:val="Subtitle"/>
    <w:basedOn w:val="Standard"/>
    <w:link w:val="UntertitelZchn"/>
    <w:uiPriority w:val="5"/>
    <w:qFormat/>
    <w:rsid w:val="000C3A97"/>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sid w:val="0089505F"/>
    <w:rPr>
      <w:rFonts w:ascii="Arial" w:eastAsia="Times New Roman" w:hAnsi="Arial" w:cs="Arial"/>
      <w:sz w:val="22"/>
      <w:szCs w:val="24"/>
      <w:lang w:eastAsia="en-US"/>
    </w:rPr>
  </w:style>
  <w:style w:type="character" w:styleId="Platzhaltertext">
    <w:name w:val="Placeholder Text"/>
    <w:basedOn w:val="Absatz-Standardschriftart"/>
    <w:uiPriority w:val="99"/>
    <w:semiHidden/>
    <w:rsid w:val="00D0562D"/>
    <w:rPr>
      <w:color w:val="808080"/>
    </w:rPr>
  </w:style>
  <w:style w:type="table" w:styleId="Tabellenraster">
    <w:name w:val="Table Grid"/>
    <w:basedOn w:val="NormaleTabelle"/>
    <w:uiPriority w:val="59"/>
    <w:rsid w:val="00197A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sid w:val="00B20663"/>
    <w:rPr>
      <w:b/>
    </w:rPr>
  </w:style>
  <w:style w:type="numbering" w:styleId="111111">
    <w:name w:val="Outline List 2"/>
    <w:basedOn w:val="KeineListe"/>
    <w:uiPriority w:val="99"/>
    <w:semiHidden/>
    <w:unhideWhenUsed/>
    <w:rsid w:val="00B20663"/>
    <w:pPr>
      <w:numPr>
        <w:numId w:val="36"/>
      </w:numPr>
    </w:pPr>
  </w:style>
  <w:style w:type="numbering" w:styleId="1ai">
    <w:name w:val="Outline List 1"/>
    <w:basedOn w:val="KeineListe"/>
    <w:uiPriority w:val="99"/>
    <w:semiHidden/>
    <w:unhideWhenUsed/>
    <w:rsid w:val="00B20663"/>
    <w:pPr>
      <w:numPr>
        <w:numId w:val="37"/>
      </w:numPr>
    </w:pPr>
  </w:style>
  <w:style w:type="paragraph" w:styleId="Aufzhlungszeichen">
    <w:name w:val="List Bullet"/>
    <w:basedOn w:val="Standard"/>
    <w:uiPriority w:val="99"/>
    <w:semiHidden/>
    <w:unhideWhenUsed/>
    <w:rsid w:val="00B20663"/>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rsid w:val="00B20663"/>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rsid w:val="00B20663"/>
    <w:pPr>
      <w:spacing w:line="240" w:lineRule="auto"/>
    </w:pPr>
  </w:style>
  <w:style w:type="character" w:customStyle="1" w:styleId="GruformelZchn">
    <w:name w:val="Grußformel Zchn"/>
    <w:basedOn w:val="Absatz-Standardschriftart"/>
    <w:link w:val="Gruformel"/>
    <w:uiPriority w:val="99"/>
    <w:semiHidden/>
    <w:rsid w:val="00B20663"/>
    <w:rPr>
      <w:szCs w:val="22"/>
      <w:lang w:eastAsia="en-US"/>
    </w:rPr>
  </w:style>
  <w:style w:type="paragraph" w:styleId="Liste">
    <w:name w:val="List"/>
    <w:basedOn w:val="Standard"/>
    <w:uiPriority w:val="99"/>
    <w:semiHidden/>
    <w:unhideWhenUsed/>
    <w:rsid w:val="00FF749C"/>
    <w:pPr>
      <w:ind w:left="284" w:hanging="284"/>
      <w:contextualSpacing/>
    </w:pPr>
  </w:style>
  <w:style w:type="paragraph" w:styleId="Listenabsatz">
    <w:name w:val="List Paragraph"/>
    <w:basedOn w:val="Standard"/>
    <w:uiPriority w:val="34"/>
    <w:rsid w:val="00B20663"/>
    <w:pPr>
      <w:ind w:left="567"/>
      <w:contextualSpacing/>
    </w:pPr>
  </w:style>
  <w:style w:type="paragraph" w:styleId="Listennummer">
    <w:name w:val="List Number"/>
    <w:basedOn w:val="Standard"/>
    <w:uiPriority w:val="99"/>
    <w:semiHidden/>
    <w:unhideWhenUsed/>
    <w:rsid w:val="00B20663"/>
    <w:pPr>
      <w:numPr>
        <w:numId w:val="9"/>
      </w:numPr>
      <w:tabs>
        <w:tab w:val="clear" w:pos="360"/>
        <w:tab w:val="left" w:pos="284"/>
      </w:tabs>
      <w:ind w:left="284" w:hanging="284"/>
      <w:contextualSpacing/>
    </w:pPr>
  </w:style>
  <w:style w:type="paragraph" w:styleId="Listennummer2">
    <w:name w:val="List Number 2"/>
    <w:basedOn w:val="Standard"/>
    <w:uiPriority w:val="99"/>
    <w:semiHidden/>
    <w:unhideWhenUsed/>
    <w:rsid w:val="00B20663"/>
    <w:pPr>
      <w:numPr>
        <w:numId w:val="8"/>
      </w:numPr>
      <w:tabs>
        <w:tab w:val="clear" w:pos="643"/>
        <w:tab w:val="left" w:pos="567"/>
      </w:tabs>
      <w:ind w:left="568" w:hanging="284"/>
      <w:contextualSpacing/>
    </w:pPr>
  </w:style>
  <w:style w:type="paragraph" w:styleId="Listennummer3">
    <w:name w:val="List Number 3"/>
    <w:basedOn w:val="Standard"/>
    <w:uiPriority w:val="99"/>
    <w:semiHidden/>
    <w:unhideWhenUsed/>
    <w:rsid w:val="00B20663"/>
    <w:pPr>
      <w:numPr>
        <w:numId w:val="5"/>
      </w:numPr>
      <w:tabs>
        <w:tab w:val="clear" w:pos="926"/>
        <w:tab w:val="left" w:pos="851"/>
      </w:tabs>
      <w:ind w:left="851" w:hanging="284"/>
      <w:contextualSpacing/>
    </w:pPr>
  </w:style>
  <w:style w:type="paragraph" w:styleId="Listennummer4">
    <w:name w:val="List Number 4"/>
    <w:basedOn w:val="Standard"/>
    <w:uiPriority w:val="99"/>
    <w:semiHidden/>
    <w:unhideWhenUsed/>
    <w:rsid w:val="00B20663"/>
    <w:pPr>
      <w:numPr>
        <w:numId w:val="6"/>
      </w:numPr>
      <w:tabs>
        <w:tab w:val="clear" w:pos="1209"/>
        <w:tab w:val="left" w:pos="1134"/>
      </w:tabs>
      <w:ind w:left="1135" w:hanging="284"/>
      <w:contextualSpacing/>
    </w:pPr>
  </w:style>
  <w:style w:type="paragraph" w:styleId="Listennummer5">
    <w:name w:val="List Number 5"/>
    <w:basedOn w:val="Standard"/>
    <w:uiPriority w:val="99"/>
    <w:semiHidden/>
    <w:unhideWhenUsed/>
    <w:rsid w:val="00B20663"/>
    <w:pPr>
      <w:numPr>
        <w:numId w:val="7"/>
      </w:numPr>
      <w:tabs>
        <w:tab w:val="clear" w:pos="1492"/>
        <w:tab w:val="left" w:pos="1418"/>
      </w:tabs>
      <w:ind w:left="1418" w:hanging="284"/>
      <w:contextualSpacing/>
    </w:pPr>
  </w:style>
  <w:style w:type="paragraph" w:styleId="Standardeinzug">
    <w:name w:val="Normal Indent"/>
    <w:basedOn w:val="Standard"/>
    <w:uiPriority w:val="99"/>
    <w:semiHidden/>
    <w:unhideWhenUsed/>
    <w:rsid w:val="00B20663"/>
    <w:pPr>
      <w:ind w:left="567"/>
    </w:pPr>
  </w:style>
  <w:style w:type="paragraph" w:styleId="Listenfortsetzung">
    <w:name w:val="List Continue"/>
    <w:basedOn w:val="Standard"/>
    <w:uiPriority w:val="99"/>
    <w:semiHidden/>
    <w:unhideWhenUsed/>
    <w:rsid w:val="00FF749C"/>
    <w:pPr>
      <w:spacing w:after="120"/>
      <w:ind w:left="284"/>
      <w:contextualSpacing/>
    </w:pPr>
  </w:style>
  <w:style w:type="paragraph" w:styleId="Abbildungsverzeichnis">
    <w:name w:val="table of figures"/>
    <w:basedOn w:val="Standard"/>
    <w:next w:val="Standard"/>
    <w:uiPriority w:val="99"/>
    <w:semiHidden/>
    <w:unhideWhenUsed/>
    <w:rsid w:val="00202F7A"/>
  </w:style>
  <w:style w:type="character" w:styleId="Kommentarzeichen">
    <w:name w:val="annotation reference"/>
    <w:basedOn w:val="Absatz-Standardschriftart"/>
    <w:uiPriority w:val="99"/>
    <w:semiHidden/>
    <w:unhideWhenUsed/>
    <w:rsid w:val="007A238A"/>
    <w:rPr>
      <w:sz w:val="16"/>
      <w:szCs w:val="16"/>
    </w:rPr>
  </w:style>
  <w:style w:type="paragraph" w:styleId="Kommentartext">
    <w:name w:val="annotation text"/>
    <w:basedOn w:val="Standard"/>
    <w:link w:val="KommentartextZchn"/>
    <w:uiPriority w:val="99"/>
    <w:semiHidden/>
    <w:unhideWhenUsed/>
    <w:rsid w:val="007A238A"/>
    <w:pPr>
      <w:spacing w:line="240" w:lineRule="auto"/>
    </w:pPr>
    <w:rPr>
      <w:szCs w:val="20"/>
    </w:rPr>
  </w:style>
  <w:style w:type="character" w:customStyle="1" w:styleId="KommentartextZchn">
    <w:name w:val="Kommentartext Zchn"/>
    <w:basedOn w:val="Absatz-Standardschriftart"/>
    <w:link w:val="Kommentartext"/>
    <w:uiPriority w:val="99"/>
    <w:semiHidden/>
    <w:rsid w:val="007A238A"/>
    <w:rPr>
      <w:lang w:val="fr-CH" w:eastAsia="en-US"/>
    </w:rPr>
  </w:style>
  <w:style w:type="paragraph" w:styleId="Kommentarthema">
    <w:name w:val="annotation subject"/>
    <w:basedOn w:val="Kommentartext"/>
    <w:next w:val="Kommentartext"/>
    <w:link w:val="KommentarthemaZchn"/>
    <w:uiPriority w:val="99"/>
    <w:semiHidden/>
    <w:unhideWhenUsed/>
    <w:rsid w:val="007A238A"/>
    <w:rPr>
      <w:b/>
      <w:bCs/>
    </w:rPr>
  </w:style>
  <w:style w:type="character" w:customStyle="1" w:styleId="KommentarthemaZchn">
    <w:name w:val="Kommentarthema Zchn"/>
    <w:basedOn w:val="KommentartextZchn"/>
    <w:link w:val="Kommentarthema"/>
    <w:uiPriority w:val="99"/>
    <w:semiHidden/>
    <w:rsid w:val="007A238A"/>
    <w:rPr>
      <w:b/>
      <w:bCs/>
      <w:lang w:val="fr-CH" w:eastAsia="en-US"/>
    </w:rPr>
  </w:style>
  <w:style w:type="paragraph" w:styleId="Inhaltsverzeichnisberschrift">
    <w:name w:val="TOC Heading"/>
    <w:basedOn w:val="berschrift1"/>
    <w:next w:val="Standard"/>
    <w:uiPriority w:val="39"/>
    <w:unhideWhenUsed/>
    <w:qFormat/>
    <w:rsid w:val="00787FF2"/>
    <w:pPr>
      <w:keepLines/>
      <w:numPr>
        <w:numId w:val="0"/>
      </w:numPr>
      <w:suppressAutoHyphens w:val="0"/>
      <w:spacing w:before="240" w:after="0" w:line="259" w:lineRule="auto"/>
      <w:outlineLvl w:val="9"/>
    </w:pPr>
    <w:rPr>
      <w:rFonts w:asciiTheme="majorHAnsi" w:eastAsiaTheme="majorEastAsia" w:hAnsiTheme="majorHAnsi" w:cstheme="majorBidi"/>
      <w:b w:val="0"/>
      <w:bCs w:val="0"/>
      <w:color w:val="365F91" w:themeColor="accent1" w:themeShade="BF"/>
      <w:sz w:val="32"/>
      <w:szCs w:val="32"/>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 w:id="212402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k_wip_20190829_Formulaire_programme_cantonal_2021-2024_FR"/>
    <f:field ref="objsubject" par="" edit="true" text=""/>
    <f:field ref="objcreatedby" par="" text="Widmer, Priska, SBFI "/>
    <f:field ref="objcreatedat" par="" text="29.08.2019 16:10:11"/>
    <f:field ref="objchangedby" par="" text="Widmer, Priska, SBFI "/>
    <f:field ref="objmodifiedat" par="" text="30.10.2019 16:32:57"/>
    <f:field ref="doc_FSCFOLIO_1_1001_FieldDocumentNumber" par="" text=""/>
    <f:field ref="doc_FSCFOLIO_1_1001_FieldSubject" par="" edit="true" text=""/>
    <f:field ref="FSCFOLIO_1_1001_FieldCurrentUser" par="" text="SBFI  Priska Widmer"/>
    <f:field ref="CCAPRECONFIG_15_1001_Objektname" par="" edit="true" text="Dok_wip_20190829_Formulaire_programme_cantonal_2021-2024_FR"/>
    <f:field ref="CHPRECONFIG_1_1001_Objektname" par="" edit="true" text="Dok_wip_20190829_Formulaire_programme_cantonal_2021-2024_FR"/>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78C441E-3F9B-4B09-8D5F-DCAC0FC9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893</Words>
  <Characters>5628</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SECO</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Reiniger</dc:creator>
  <cp:keywords/>
  <dc:description>CDB-Vorlage V3: F-Portrait.docx vom 22.04.2012 aktualisiert durch CDBiSator von UBit</dc:description>
  <cp:lastModifiedBy>Widmer Priska SBFI</cp:lastModifiedBy>
  <cp:revision>3</cp:revision>
  <cp:lastPrinted>2010-11-10T20:39:00Z</cp:lastPrinted>
  <dcterms:created xsi:type="dcterms:W3CDTF">2019-11-26T14:48:00Z</dcterms:created>
  <dcterms:modified xsi:type="dcterms:W3CDTF">2019-12-03T12:56:00Z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2019-08-29T16:10:11</vt:lpwstr>
  </property>
  <property fmtid="{D5CDD505-2E9C-101B-9397-08002B2CF9AE}" pid="12" name="FSC#EVDCFG@15.1400:ResponsibleBureau_DE">
    <vt:lpwstr>Staatssekretariat für Bildung, Forschung und Innovation SBFI</vt:lpwstr>
  </property>
  <property fmtid="{D5CDD505-2E9C-101B-9397-08002B2CF9AE}" pid="13" name="FSC#EVDCFG@15.1400:ResponsibleBureau_EN">
    <vt:lpwstr>State Secretariat for Education, Research and Innovation SERI</vt:lpwstr>
  </property>
  <property fmtid="{D5CDD505-2E9C-101B-9397-08002B2CF9AE}" pid="14" name="FSC#EVDCFG@15.1400:ResponsibleBureau_FR">
    <vt:lpwstr>Secrétariat d'Etat à la formation, à la recherche et à l'innovation SEFRI</vt:lpwstr>
  </property>
  <property fmtid="{D5CDD505-2E9C-101B-9397-08002B2CF9AE}" pid="15" name="FSC#EVDCFG@15.1400:ResponsibleBureau_IT">
    <vt:lpwstr>Segreteria di Stato per la formazione, la ricerca e l'innovazione SEFRI</vt:lpwstr>
  </property>
  <property fmtid="{D5CDD505-2E9C-101B-9397-08002B2CF9AE}" pid="16" name="FSC#COOSYSTEM@1.1:Container">
    <vt:lpwstr>COO.2101.108.3.810102</vt:lpwstr>
  </property>
  <property fmtid="{D5CDD505-2E9C-101B-9397-08002B2CF9AE}" pid="17" name="FSC#COOELAK@1.1001:Subject">
    <vt:lpwstr/>
  </property>
  <property fmtid="{D5CDD505-2E9C-101B-9397-08002B2CF9AE}" pid="18" name="FSC#COOELAK@1.1001:FileReference">
    <vt:lpwstr>011/2011/03844</vt:lpwstr>
  </property>
  <property fmtid="{D5CDD505-2E9C-101B-9397-08002B2CF9AE}" pid="19" name="FSC#COOELAK@1.1001:FileRefYear">
    <vt:lpwstr>2011</vt:lpwstr>
  </property>
  <property fmtid="{D5CDD505-2E9C-101B-9397-08002B2CF9AE}" pid="20" name="FSC#COOELAK@1.1001:FileRefOrdinal">
    <vt:lpwstr>3844</vt:lpwstr>
  </property>
  <property fmtid="{D5CDD505-2E9C-101B-9397-08002B2CF9AE}" pid="21" name="FSC#COOELAK@1.1001:FileRefOU">
    <vt:lpwstr>BUR / SBFI</vt:lpwstr>
  </property>
  <property fmtid="{D5CDD505-2E9C-101B-9397-08002B2CF9AE}" pid="22" name="FSC#COOELAK@1.1001:Organization">
    <vt:lpwstr/>
  </property>
  <property fmtid="{D5CDD505-2E9C-101B-9397-08002B2CF9AE}" pid="23" name="FSC#COOELAK@1.1001:Owner">
    <vt:lpwstr>Widmer Priska, SBFI </vt:lpwstr>
  </property>
  <property fmtid="{D5CDD505-2E9C-101B-9397-08002B2CF9AE}" pid="24" name="FSC#COOELAK@1.1001:OwnerExtension">
    <vt:lpwstr>+41 58 460 84 75</vt:lpwstr>
  </property>
  <property fmtid="{D5CDD505-2E9C-101B-9397-08002B2CF9AE}" pid="25" name="FSC#COOELAK@1.1001:OwnerFaxExtension">
    <vt:lpwstr>+41 58 464 96 14</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Weiterbildung und Projektförderung (WBP / SBFI)</vt:lpwstr>
  </property>
  <property fmtid="{D5CDD505-2E9C-101B-9397-08002B2CF9AE}" pid="31" name="FSC#COOELAK@1.1001:CreatedAt">
    <vt:lpwstr>29.08.2019</vt:lpwstr>
  </property>
  <property fmtid="{D5CDD505-2E9C-101B-9397-08002B2CF9AE}" pid="32" name="FSC#COOELAK@1.1001:OU">
    <vt:lpwstr>Beschwerdeverfahren und Rechtsfragen (BUR / SBFI)</vt:lpwstr>
  </property>
  <property fmtid="{D5CDD505-2E9C-101B-9397-08002B2CF9AE}" pid="33" name="FSC#COOELAK@1.1001:Priority">
    <vt:lpwstr> ()</vt:lpwstr>
  </property>
  <property fmtid="{D5CDD505-2E9C-101B-9397-08002B2CF9AE}" pid="34" name="FSC#COOELAK@1.1001:ObjBarCode">
    <vt:lpwstr>*COO.2101.108.3.810102*</vt:lpwstr>
  </property>
  <property fmtid="{D5CDD505-2E9C-101B-9397-08002B2CF9AE}" pid="35" name="FSC#COOELAK@1.1001:RefBarCode">
    <vt:lpwstr>*COO.2101.108.4.810102*</vt:lpwstr>
  </property>
  <property fmtid="{D5CDD505-2E9C-101B-9397-08002B2CF9AE}" pid="36" name="FSC#COOELAK@1.1001:FileRefBarCode">
    <vt:lpwstr>*011/2011/03844*</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011</vt:lpwstr>
  </property>
  <property fmtid="{D5CDD505-2E9C-101B-9397-08002B2CF9AE}" pid="50" name="FSC#COOELAK@1.1001:CurrentUserRolePos">
    <vt:lpwstr>Sachbearbeiter/in</vt:lpwstr>
  </property>
  <property fmtid="{D5CDD505-2E9C-101B-9397-08002B2CF9AE}" pid="51" name="FSC#COOELAK@1.1001:CurrentUserEmail">
    <vt:lpwstr>priska.widmer@sbfi.admin.ch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011</vt:lpwstr>
  </property>
  <property fmtid="{D5CDD505-2E9C-101B-9397-08002B2CF9AE}" pid="58" name="FSC#EVDCFG@15.1400:Dossierref">
    <vt:lpwstr>011/2011/03844</vt:lpwstr>
  </property>
  <property fmtid="{D5CDD505-2E9C-101B-9397-08002B2CF9AE}" pid="59" name="FSC#EVDCFG@15.1400:FileRespEmail">
    <vt:lpwstr>priska.widmer@sbfi.admin.ch</vt:lpwstr>
  </property>
  <property fmtid="{D5CDD505-2E9C-101B-9397-08002B2CF9AE}" pid="60" name="FSC#EVDCFG@15.1400:FileRespFax">
    <vt:lpwstr>+41 58 464 96 14</vt:lpwstr>
  </property>
  <property fmtid="{D5CDD505-2E9C-101B-9397-08002B2CF9AE}" pid="61" name="FSC#EVDCFG@15.1400:FileRespHome">
    <vt:lpwstr>Bern</vt:lpwstr>
  </property>
  <property fmtid="{D5CDD505-2E9C-101B-9397-08002B2CF9AE}" pid="62" name="FSC#EVDCFG@15.1400:FileResponsible">
    <vt:lpwstr>Priska Widmer</vt:lpwstr>
  </property>
  <property fmtid="{D5CDD505-2E9C-101B-9397-08002B2CF9AE}" pid="63" name="FSC#EVDCFG@15.1400:UserInCharge">
    <vt:lpwstr/>
  </property>
  <property fmtid="{D5CDD505-2E9C-101B-9397-08002B2CF9AE}" pid="64" name="FSC#EVDCFG@15.1400:FileRespOrg">
    <vt:lpwstr>Beschwerdeverfahren und Rechtsfragen</vt:lpwstr>
  </property>
  <property fmtid="{D5CDD505-2E9C-101B-9397-08002B2CF9AE}" pid="65" name="FSC#EVDCFG@15.1400:FileRespOrgHome">
    <vt:lpwstr>Bern</vt:lpwstr>
  </property>
  <property fmtid="{D5CDD505-2E9C-101B-9397-08002B2CF9AE}" pid="66" name="FSC#EVDCFG@15.1400:FileRespOrgStreet">
    <vt:lpwstr>Effingerstrasse 27</vt:lpwstr>
  </property>
  <property fmtid="{D5CDD505-2E9C-101B-9397-08002B2CF9AE}" pid="67" name="FSC#EVDCFG@15.1400:FileRespOrgZipCode">
    <vt:lpwstr>3003</vt:lpwstr>
  </property>
  <property fmtid="{D5CDD505-2E9C-101B-9397-08002B2CF9AE}" pid="68" name="FSC#EVDCFG@15.1400:FileRespshortsign">
    <vt:lpwstr>wip</vt:lpwstr>
  </property>
  <property fmtid="{D5CDD505-2E9C-101B-9397-08002B2CF9AE}" pid="69" name="FSC#EVDCFG@15.1400:FileRespStreet">
    <vt:lpwstr>Einsteinstrasse 2</vt:lpwstr>
  </property>
  <property fmtid="{D5CDD505-2E9C-101B-9397-08002B2CF9AE}" pid="70" name="FSC#EVDCFG@15.1400:FileRespTel">
    <vt:lpwstr>+41 58 460 84 75</vt:lpwstr>
  </property>
  <property fmtid="{D5CDD505-2E9C-101B-9397-08002B2CF9AE}" pid="71" name="FSC#EVDCFG@15.1400:FileRespZipCode">
    <vt:lpwstr>3003</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Dok_wip_20190829_Formulaire_programme_cantonal_2021-2024_FR</vt:lpwstr>
  </property>
  <property fmtid="{D5CDD505-2E9C-101B-9397-08002B2CF9AE}" pid="85" name="FSC#EVDCFG@15.1400:UserFunction">
    <vt:lpwstr>Sachbearbeiter/in - WBP / SBFI</vt:lpwstr>
  </property>
  <property fmtid="{D5CDD505-2E9C-101B-9397-08002B2CF9AE}" pid="86" name="FSC#EVDCFG@15.1400:SalutationEnglish">
    <vt:lpwstr/>
  </property>
  <property fmtid="{D5CDD505-2E9C-101B-9397-08002B2CF9AE}" pid="87" name="FSC#EVDCFG@15.1400:SalutationFrench">
    <vt:lpwstr>Procédures de recours et droit</vt:lpwstr>
  </property>
  <property fmtid="{D5CDD505-2E9C-101B-9397-08002B2CF9AE}" pid="88" name="FSC#EVDCFG@15.1400:SalutationGerman">
    <vt:lpwstr>Beschwerdeverfahren und Rechtsfragen</vt:lpwstr>
  </property>
  <property fmtid="{D5CDD505-2E9C-101B-9397-08002B2CF9AE}" pid="89" name="FSC#EVDCFG@15.1400:SalutationItalian">
    <vt:lpwstr/>
  </property>
  <property fmtid="{D5CDD505-2E9C-101B-9397-08002B2CF9AE}" pid="90" name="FSC#EVDCFG@15.1400:SalutationEnglishUser">
    <vt:lpwstr/>
  </property>
  <property fmtid="{D5CDD505-2E9C-101B-9397-08002B2CF9AE}" pid="91" name="FSC#EVDCFG@15.1400:SalutationFrenchUser">
    <vt:lpwstr>Responsable projets</vt:lpwstr>
  </property>
  <property fmtid="{D5CDD505-2E9C-101B-9397-08002B2CF9AE}" pid="92" name="FSC#EVDCFG@15.1400:SalutationGermanUser">
    <vt:lpwstr>Projektverantwortliche</vt:lpwstr>
  </property>
  <property fmtid="{D5CDD505-2E9C-101B-9397-08002B2CF9AE}" pid="93" name="FSC#EVDCFG@15.1400:SalutationItalianUser">
    <vt:lpwstr/>
  </property>
  <property fmtid="{D5CDD505-2E9C-101B-9397-08002B2CF9AE}" pid="94" name="FSC#EVDCFG@15.1400:FileRespOrgShortname">
    <vt:lpwstr>BUR / SBFI</vt:lpwstr>
  </property>
  <property fmtid="{D5CDD505-2E9C-101B-9397-08002B2CF9AE}" pid="95" name="cdb@ResponsibleUCaseBureauShort">
    <vt:lpwstr>cdb@ResponsibleUCaseBureauShort</vt:lpwstr>
  </property>
  <property fmtid="{D5CDD505-2E9C-101B-9397-08002B2CF9AE}" pid="96" name="cdb@ResponsibleLCaseBureauShort">
    <vt:lpwstr>cdb@ResponsibleLCaseBureauShort</vt:lpwstr>
  </property>
  <property fmtid="{D5CDD505-2E9C-101B-9397-08002B2CF9AE}" pid="97" name="CDB@BUND:ResponsibleUCaseBureauShort">
    <vt:lpwstr/>
  </property>
  <property fmtid="{D5CDD505-2E9C-101B-9397-08002B2CF9AE}" pid="98" name="CDB@BUND:ResponsibleLCaseBureauShort">
    <vt:lpwstr/>
  </property>
  <property fmtid="{D5CDD505-2E9C-101B-9397-08002B2CF9AE}" pid="99" name="CDB@BUND:Classification">
    <vt:lpwstr/>
  </property>
  <property fmtid="{D5CDD505-2E9C-101B-9397-08002B2CF9AE}" pid="100" name="FSC#EVDCFG@15.1400:UserInChargeUserTitle">
    <vt:lpwstr/>
  </property>
  <property fmtid="{D5CDD505-2E9C-101B-9397-08002B2CF9AE}" pid="101" name="FSC#EVDCFG@15.1400:UserInChargeUserName">
    <vt:lpwstr>Widmer</vt:lpwstr>
  </property>
  <property fmtid="{D5CDD505-2E9C-101B-9397-08002B2CF9AE}" pid="102" name="FSC#EVDCFG@15.1400:UserInChargeUserFirstname">
    <vt:lpwstr/>
  </property>
  <property fmtid="{D5CDD505-2E9C-101B-9397-08002B2CF9AE}" pid="103" name="FSC#EVDCFG@15.1400:UserInChargeUserEnvSalutationDE">
    <vt:lpwstr>Projektverantwortliche_x000d_
Responsable projets</vt:lpwstr>
  </property>
  <property fmtid="{D5CDD505-2E9C-101B-9397-08002B2CF9AE}" pid="104" name="FSC#EVDCFG@15.1400:UserInChargeUserEnvSalutationEN">
    <vt:lpwstr/>
  </property>
  <property fmtid="{D5CDD505-2E9C-101B-9397-08002B2CF9AE}" pid="105" name="FSC#EVDCFG@15.1400:UserInChargeUserEnvSalutationFR">
    <vt:lpwstr/>
  </property>
  <property fmtid="{D5CDD505-2E9C-101B-9397-08002B2CF9AE}" pid="106" name="FSC#EVDCFG@15.1400:UserInChargeUserEnvSalutationIT">
    <vt:lpwstr/>
  </property>
  <property fmtid="{D5CDD505-2E9C-101B-9397-08002B2CF9AE}" pid="107" name="FSC#EVDCFG@15.1400:FilerespUserPersonTitle">
    <vt:lpwstr>SBFI </vt:lpwstr>
  </property>
  <property fmtid="{D5CDD505-2E9C-101B-9397-08002B2CF9AE}" pid="108" name="FSC#EVDCFG@15.1400:Address">
    <vt:lpwstr/>
  </property>
  <property fmtid="{D5CDD505-2E9C-101B-9397-08002B2CF9AE}" pid="109" name="FSC#EVDCFG@15.1400:ResponsibleEditorFirstname">
    <vt:lpwstr>Priska</vt:lpwstr>
  </property>
  <property fmtid="{D5CDD505-2E9C-101B-9397-08002B2CF9AE}" pid="110" name="FSC#EVDCFG@15.1400:ResponsibleEditorSurname">
    <vt:lpwstr>Widmer</vt:lpwstr>
  </property>
  <property fmtid="{D5CDD505-2E9C-101B-9397-08002B2CF9AE}" pid="111" name="FSC#EVDCFG@15.1400:GroupTitle">
    <vt:lpwstr>Beschwerdeverfahren und Rechtsfragen</vt:lpwstr>
  </property>
  <property fmtid="{D5CDD505-2E9C-101B-9397-08002B2CF9AE}" pid="112" name="FSC#ATSTATECFG@1.1001:Office">
    <vt:lpwstr/>
  </property>
  <property fmtid="{D5CDD505-2E9C-101B-9397-08002B2CF9AE}" pid="113" name="FSC#ATSTATECFG@1.1001:Agent">
    <vt:lpwstr>SBFI  Priska Widmer</vt:lpwstr>
  </property>
  <property fmtid="{D5CDD505-2E9C-101B-9397-08002B2CF9AE}" pid="114" name="FSC#ATSTATECFG@1.1001:AgentPhone">
    <vt:lpwstr>+41 58 460 84 75</vt:lpwstr>
  </property>
  <property fmtid="{D5CDD505-2E9C-101B-9397-08002B2CF9AE}" pid="115" name="FSC#ATSTATECFG@1.1001:DepartmentFax">
    <vt:lpwstr>+41 31 324 96 15</vt:lpwstr>
  </property>
  <property fmtid="{D5CDD505-2E9C-101B-9397-08002B2CF9AE}" pid="116" name="FSC#ATSTATECFG@1.1001:DepartmentEmail">
    <vt:lpwstr>info@bbt.admin.ch</vt:lpwstr>
  </property>
  <property fmtid="{D5CDD505-2E9C-101B-9397-08002B2CF9AE}" pid="117" name="FSC#ATSTATECFG@1.1001:SubfileDate">
    <vt:lpwstr/>
  </property>
  <property fmtid="{D5CDD505-2E9C-101B-9397-08002B2CF9AE}" pid="118" name="FSC#ATSTATECFG@1.1001:SubfileSubject">
    <vt:lpwstr/>
  </property>
  <property fmtid="{D5CDD505-2E9C-101B-9397-08002B2CF9AE}" pid="119" name="FSC#ATSTATECFG@1.1001:DepartmentZipCode">
    <vt:lpwstr>3003</vt:lpwstr>
  </property>
  <property fmtid="{D5CDD505-2E9C-101B-9397-08002B2CF9AE}" pid="120" name="FSC#ATSTATECFG@1.1001:DepartmentCountry">
    <vt:lpwstr/>
  </property>
  <property fmtid="{D5CDD505-2E9C-101B-9397-08002B2CF9AE}" pid="121" name="FSC#ATSTATECFG@1.1001:DepartmentCity">
    <vt:lpwstr>Bern</vt:lpwstr>
  </property>
  <property fmtid="{D5CDD505-2E9C-101B-9397-08002B2CF9AE}" pid="122" name="FSC#ATSTATECFG@1.1001:DepartmentStreet">
    <vt:lpwstr>Effingerstrasse 27</vt:lpwstr>
  </property>
  <property fmtid="{D5CDD505-2E9C-101B-9397-08002B2CF9AE}" pid="123" name="FSC#ATSTATECFG@1.1001:DepartmentDVR">
    <vt:lpwstr/>
  </property>
  <property fmtid="{D5CDD505-2E9C-101B-9397-08002B2CF9AE}" pid="124" name="FSC#ATSTATECFG@1.1001:DepartmentUID">
    <vt:lpwstr/>
  </property>
  <property fmtid="{D5CDD505-2E9C-101B-9397-08002B2CF9AE}" pid="125" name="FSC#ATSTATECFG@1.1001:SubfileReference">
    <vt:lpwstr>011/2011/03844/00031/00009/00012/00020</vt:lpwstr>
  </property>
  <property fmtid="{D5CDD505-2E9C-101B-9397-08002B2CF9AE}" pid="126" name="FSC#ATSTATECFG@1.1001:Clause">
    <vt:lpwstr/>
  </property>
  <property fmtid="{D5CDD505-2E9C-101B-9397-08002B2CF9AE}" pid="127" name="FSC#ATSTATECFG@1.1001:ApprovedSignature">
    <vt:lpwstr/>
  </property>
  <property fmtid="{D5CDD505-2E9C-101B-9397-08002B2CF9AE}" pid="128" name="FSC#ATSTATECFG@1.1001:BankAccount">
    <vt:lpwstr/>
  </property>
  <property fmtid="{D5CDD505-2E9C-101B-9397-08002B2CF9AE}" pid="129" name="FSC#ATSTATECFG@1.1001:BankAccountOwner">
    <vt:lpwstr/>
  </property>
  <property fmtid="{D5CDD505-2E9C-101B-9397-08002B2CF9AE}" pid="130" name="FSC#ATSTATECFG@1.1001:BankInstitute">
    <vt:lpwstr/>
  </property>
  <property fmtid="{D5CDD505-2E9C-101B-9397-08002B2CF9AE}" pid="131" name="FSC#ATSTATECFG@1.1001:BankAccountID">
    <vt:lpwstr/>
  </property>
  <property fmtid="{D5CDD505-2E9C-101B-9397-08002B2CF9AE}" pid="132" name="FSC#ATSTATECFG@1.1001:BankAccountIBAN">
    <vt:lpwstr/>
  </property>
  <property fmtid="{D5CDD505-2E9C-101B-9397-08002B2CF9AE}" pid="133" name="FSC#ATSTATECFG@1.1001:BankAccountBIC">
    <vt:lpwstr/>
  </property>
  <property fmtid="{D5CDD505-2E9C-101B-9397-08002B2CF9AE}" pid="134" name="FSC#ATSTATECFG@1.1001:BankName">
    <vt:lpwstr/>
  </property>
  <property fmtid="{D5CDD505-2E9C-101B-9397-08002B2CF9AE}" pid="135" name="FSC#FSCFOLIO@1.1001:docpropproject">
    <vt:lpwstr/>
  </property>
</Properties>
</file>